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370AB" w14:textId="1218BF8D" w:rsidR="00272C8D" w:rsidRDefault="00272C8D" w:rsidP="00F110BB">
      <w:pPr>
        <w:pStyle w:val="Ttulo2"/>
        <w:spacing w:before="0" w:after="0"/>
        <w:jc w:val="center"/>
        <w:rPr>
          <w:rFonts w:ascii="Times New Roman" w:hAnsi="Times New Roman"/>
          <w:i w:val="0"/>
          <w:sz w:val="24"/>
          <w:szCs w:val="24"/>
          <w:u w:val="single"/>
        </w:rPr>
      </w:pPr>
      <w:r w:rsidRPr="00530EED">
        <w:rPr>
          <w:rFonts w:ascii="Times New Roman" w:hAnsi="Times New Roman"/>
          <w:i w:val="0"/>
          <w:sz w:val="24"/>
          <w:szCs w:val="24"/>
          <w:u w:val="single"/>
        </w:rPr>
        <w:t>TERMO DE REFERÊNCIA</w:t>
      </w:r>
    </w:p>
    <w:p w14:paraId="5A792EB5" w14:textId="77777777" w:rsidR="00AD77F6" w:rsidRPr="00AD77F6" w:rsidRDefault="00AD77F6" w:rsidP="00AD77F6">
      <w:pPr>
        <w:rPr>
          <w:lang w:val="x-none" w:eastAsia="x-none"/>
        </w:rPr>
      </w:pPr>
    </w:p>
    <w:p w14:paraId="40141700" w14:textId="00FFF4E8" w:rsidR="00AD77F6" w:rsidRPr="00AD77F6" w:rsidRDefault="00AD77F6" w:rsidP="00AD77F6">
      <w:pPr>
        <w:jc w:val="center"/>
        <w:rPr>
          <w:rFonts w:ascii="Times New Roman" w:hAnsi="Times New Roman" w:cs="Times New Roman"/>
          <w:b/>
          <w:bCs/>
          <w:sz w:val="24"/>
          <w:szCs w:val="24"/>
          <w:lang w:eastAsia="x-none"/>
        </w:rPr>
      </w:pPr>
      <w:r w:rsidRPr="00AD77F6">
        <w:rPr>
          <w:rFonts w:ascii="Times New Roman" w:hAnsi="Times New Roman" w:cs="Times New Roman"/>
          <w:b/>
          <w:bCs/>
          <w:sz w:val="24"/>
          <w:szCs w:val="24"/>
          <w:lang w:eastAsia="x-none"/>
        </w:rPr>
        <w:t>ANEXO I</w:t>
      </w:r>
    </w:p>
    <w:tbl>
      <w:tblPr>
        <w:tblW w:w="104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5"/>
      </w:tblGrid>
      <w:tr w:rsidR="00272C8D" w:rsidRPr="00530EED" w14:paraId="250FE804" w14:textId="77777777" w:rsidTr="00E95D97">
        <w:trPr>
          <w:jc w:val="center"/>
        </w:trPr>
        <w:tc>
          <w:tcPr>
            <w:tcW w:w="10433" w:type="dxa"/>
            <w:tcBorders>
              <w:top w:val="single" w:sz="4" w:space="0" w:color="000000"/>
              <w:left w:val="single" w:sz="4" w:space="0" w:color="000000"/>
              <w:bottom w:val="single" w:sz="4" w:space="0" w:color="000000"/>
              <w:right w:val="single" w:sz="4" w:space="0" w:color="000000"/>
            </w:tcBorders>
            <w:shd w:val="clear" w:color="auto" w:fill="B4C6E7"/>
            <w:hideMark/>
          </w:tcPr>
          <w:p w14:paraId="468630EE" w14:textId="77777777" w:rsidR="00272C8D" w:rsidRPr="00530EED" w:rsidRDefault="00272C8D" w:rsidP="00F110BB">
            <w:pPr>
              <w:pStyle w:val="SemEspaamento"/>
              <w:jc w:val="both"/>
              <w:rPr>
                <w:rFonts w:ascii="Times New Roman" w:hAnsi="Times New Roman"/>
                <w:b/>
                <w:sz w:val="24"/>
                <w:szCs w:val="24"/>
              </w:rPr>
            </w:pPr>
            <w:r w:rsidRPr="00530EED">
              <w:rPr>
                <w:rFonts w:ascii="Times New Roman" w:hAnsi="Times New Roman"/>
                <w:b/>
                <w:sz w:val="24"/>
                <w:szCs w:val="24"/>
              </w:rPr>
              <w:t>1. DADOS DO SOLICITANTE</w:t>
            </w:r>
          </w:p>
        </w:tc>
      </w:tr>
      <w:tr w:rsidR="00272C8D" w:rsidRPr="00530EED" w14:paraId="580F6043" w14:textId="77777777" w:rsidTr="00E95D97">
        <w:trPr>
          <w:trHeight w:val="370"/>
          <w:jc w:val="center"/>
        </w:trPr>
        <w:tc>
          <w:tcPr>
            <w:tcW w:w="10433" w:type="dxa"/>
            <w:tcBorders>
              <w:top w:val="single" w:sz="4" w:space="0" w:color="000000"/>
              <w:left w:val="single" w:sz="4" w:space="0" w:color="000000"/>
              <w:bottom w:val="nil"/>
              <w:right w:val="single" w:sz="4" w:space="0" w:color="000000"/>
            </w:tcBorders>
            <w:vAlign w:val="center"/>
            <w:hideMark/>
          </w:tcPr>
          <w:p w14:paraId="6E4494DA" w14:textId="77777777" w:rsidR="00272C8D" w:rsidRPr="00530EED" w:rsidRDefault="00272C8D" w:rsidP="00F110BB">
            <w:pPr>
              <w:pStyle w:val="SemEspaamento"/>
              <w:rPr>
                <w:rFonts w:ascii="Times New Roman" w:hAnsi="Times New Roman"/>
                <w:sz w:val="24"/>
                <w:szCs w:val="24"/>
              </w:rPr>
            </w:pPr>
            <w:r w:rsidRPr="00530EED">
              <w:rPr>
                <w:rFonts w:ascii="Times New Roman" w:hAnsi="Times New Roman"/>
                <w:sz w:val="24"/>
                <w:szCs w:val="24"/>
              </w:rPr>
              <w:t xml:space="preserve">Nome: Guilherme Gomes </w:t>
            </w:r>
            <w:proofErr w:type="spellStart"/>
            <w:r w:rsidRPr="00530EED">
              <w:rPr>
                <w:rFonts w:ascii="Times New Roman" w:hAnsi="Times New Roman"/>
                <w:sz w:val="24"/>
                <w:szCs w:val="24"/>
              </w:rPr>
              <w:t>Zandonadi</w:t>
            </w:r>
            <w:proofErr w:type="spellEnd"/>
          </w:p>
        </w:tc>
      </w:tr>
      <w:tr w:rsidR="00272C8D" w:rsidRPr="00530EED" w14:paraId="76BEA3EA" w14:textId="77777777" w:rsidTr="00E95D97">
        <w:trPr>
          <w:jc w:val="center"/>
        </w:trPr>
        <w:tc>
          <w:tcPr>
            <w:tcW w:w="10433" w:type="dxa"/>
            <w:tcBorders>
              <w:top w:val="nil"/>
              <w:left w:val="single" w:sz="4" w:space="0" w:color="000000"/>
              <w:bottom w:val="single" w:sz="4" w:space="0" w:color="000000"/>
              <w:right w:val="single" w:sz="4" w:space="0" w:color="000000"/>
            </w:tcBorders>
            <w:hideMark/>
          </w:tcPr>
          <w:p w14:paraId="60ECC7EC" w14:textId="77777777" w:rsidR="00272C8D" w:rsidRPr="00530EED" w:rsidRDefault="00272C8D" w:rsidP="00F110BB">
            <w:pPr>
              <w:pStyle w:val="SemEspaamento"/>
              <w:jc w:val="both"/>
              <w:rPr>
                <w:rFonts w:ascii="Times New Roman" w:hAnsi="Times New Roman"/>
                <w:sz w:val="24"/>
                <w:szCs w:val="24"/>
              </w:rPr>
            </w:pPr>
            <w:r w:rsidRPr="00530EED">
              <w:rPr>
                <w:rFonts w:ascii="Times New Roman" w:hAnsi="Times New Roman"/>
                <w:sz w:val="24"/>
                <w:szCs w:val="24"/>
              </w:rPr>
              <w:t>Secretaria Municipal de Saúde</w:t>
            </w:r>
          </w:p>
        </w:tc>
      </w:tr>
      <w:tr w:rsidR="00272C8D" w:rsidRPr="00530EED" w14:paraId="32E2AAB7" w14:textId="77777777" w:rsidTr="00E95D97">
        <w:trPr>
          <w:jc w:val="center"/>
        </w:trPr>
        <w:tc>
          <w:tcPr>
            <w:tcW w:w="10433" w:type="dxa"/>
            <w:tcBorders>
              <w:top w:val="single" w:sz="4" w:space="0" w:color="000000"/>
              <w:left w:val="single" w:sz="4" w:space="0" w:color="000000"/>
              <w:bottom w:val="single" w:sz="4" w:space="0" w:color="000000"/>
              <w:right w:val="single" w:sz="4" w:space="0" w:color="000000"/>
            </w:tcBorders>
            <w:shd w:val="clear" w:color="auto" w:fill="B4C6E7"/>
          </w:tcPr>
          <w:p w14:paraId="0AA33987" w14:textId="1CB2F20C" w:rsidR="00272C8D" w:rsidRPr="00530EED" w:rsidRDefault="00272C8D" w:rsidP="00F110BB">
            <w:pPr>
              <w:pStyle w:val="SemEspaamento"/>
              <w:jc w:val="both"/>
              <w:rPr>
                <w:rFonts w:ascii="Times New Roman" w:hAnsi="Times New Roman"/>
                <w:b/>
                <w:sz w:val="24"/>
                <w:szCs w:val="24"/>
              </w:rPr>
            </w:pPr>
            <w:r w:rsidRPr="00530EED">
              <w:rPr>
                <w:rFonts w:ascii="Times New Roman" w:hAnsi="Times New Roman"/>
                <w:b/>
                <w:sz w:val="24"/>
                <w:szCs w:val="24"/>
              </w:rPr>
              <w:t>2. OBJETO</w:t>
            </w:r>
            <w:r w:rsidR="00FB2845" w:rsidRPr="00530EED">
              <w:rPr>
                <w:rFonts w:ascii="Times New Roman" w:hAnsi="Times New Roman"/>
                <w:b/>
                <w:sz w:val="24"/>
                <w:szCs w:val="24"/>
              </w:rPr>
              <w:t xml:space="preserve"> E ESPECIFICAÇÃO DO OBJETO </w:t>
            </w:r>
          </w:p>
        </w:tc>
      </w:tr>
      <w:tr w:rsidR="00272C8D" w:rsidRPr="00530EED" w14:paraId="1022D6CE" w14:textId="77777777" w:rsidTr="00E95D97">
        <w:trPr>
          <w:trHeight w:val="735"/>
          <w:jc w:val="center"/>
        </w:trPr>
        <w:tc>
          <w:tcPr>
            <w:tcW w:w="10433" w:type="dxa"/>
            <w:tcBorders>
              <w:top w:val="single" w:sz="4" w:space="0" w:color="000000"/>
              <w:left w:val="single" w:sz="4" w:space="0" w:color="000000"/>
              <w:bottom w:val="single" w:sz="4" w:space="0" w:color="auto"/>
              <w:right w:val="single" w:sz="4" w:space="0" w:color="000000"/>
            </w:tcBorders>
          </w:tcPr>
          <w:p w14:paraId="53F7F0AF" w14:textId="0524FD84" w:rsidR="00945134" w:rsidRPr="00530EED" w:rsidRDefault="00945134" w:rsidP="00F110BB">
            <w:pPr>
              <w:pStyle w:val="SemEspaamento"/>
              <w:jc w:val="both"/>
              <w:rPr>
                <w:rFonts w:ascii="Times New Roman" w:hAnsi="Times New Roman"/>
                <w:sz w:val="24"/>
                <w:szCs w:val="24"/>
              </w:rPr>
            </w:pPr>
            <w:r w:rsidRPr="00530EED">
              <w:rPr>
                <w:rFonts w:ascii="Times New Roman" w:hAnsi="Times New Roman"/>
                <w:bCs/>
                <w:sz w:val="24"/>
                <w:szCs w:val="24"/>
              </w:rPr>
              <w:t xml:space="preserve">Contratação via </w:t>
            </w:r>
            <w:r w:rsidRPr="00530EED">
              <w:rPr>
                <w:rFonts w:ascii="Times New Roman" w:hAnsi="Times New Roman"/>
                <w:sz w:val="24"/>
                <w:szCs w:val="24"/>
              </w:rPr>
              <w:t xml:space="preserve">Credenciamento para Prestação de Serviço na Especialidade Odontologia para Extração Cirúrgica de Terceiro Molar, será realizado </w:t>
            </w:r>
            <w:r w:rsidRPr="00530EED">
              <w:rPr>
                <w:rFonts w:ascii="Times New Roman" w:hAnsi="Times New Roman"/>
                <w:bCs/>
                <w:sz w:val="24"/>
                <w:szCs w:val="24"/>
              </w:rPr>
              <w:t>na clinica do dentista credenciado, dentro do perímetro urbano do Município de Anaurilândia</w:t>
            </w:r>
            <w:r w:rsidR="004F6EE3" w:rsidRPr="00530EED">
              <w:rPr>
                <w:rFonts w:ascii="Times New Roman" w:hAnsi="Times New Roman"/>
                <w:bCs/>
                <w:sz w:val="24"/>
                <w:szCs w:val="24"/>
              </w:rPr>
              <w:t>/MS</w:t>
            </w:r>
            <w:r w:rsidRPr="00530EED">
              <w:rPr>
                <w:rFonts w:ascii="Times New Roman" w:hAnsi="Times New Roman"/>
                <w:bCs/>
                <w:sz w:val="24"/>
                <w:szCs w:val="24"/>
              </w:rPr>
              <w:t xml:space="preserve">. Os procedimentos serão realizados somente mediante encaminhamento feito pela Secretaria Municipal de Saúde. </w:t>
            </w:r>
          </w:p>
          <w:p w14:paraId="2205B4A5" w14:textId="1406625B" w:rsidR="00AA16C7" w:rsidRPr="00530EED" w:rsidRDefault="00AA16C7" w:rsidP="00F110BB">
            <w:pPr>
              <w:pStyle w:val="SemEspaamento"/>
              <w:jc w:val="both"/>
              <w:rPr>
                <w:rFonts w:ascii="Times New Roman" w:hAnsi="Times New Roman"/>
                <w:sz w:val="24"/>
                <w:szCs w:val="24"/>
              </w:rPr>
            </w:pPr>
          </w:p>
          <w:tbl>
            <w:tblPr>
              <w:tblW w:w="10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6684"/>
              <w:gridCol w:w="1429"/>
              <w:gridCol w:w="1373"/>
            </w:tblGrid>
            <w:tr w:rsidR="00120A63" w:rsidRPr="00530EED" w14:paraId="7B2C337C" w14:textId="77777777" w:rsidTr="00784F6C">
              <w:trPr>
                <w:jc w:val="center"/>
              </w:trPr>
              <w:tc>
                <w:tcPr>
                  <w:tcW w:w="10315" w:type="dxa"/>
                  <w:gridSpan w:val="4"/>
                  <w:tcBorders>
                    <w:top w:val="single" w:sz="4" w:space="0" w:color="000000"/>
                    <w:left w:val="single" w:sz="4" w:space="0" w:color="000000"/>
                    <w:bottom w:val="single" w:sz="4" w:space="0" w:color="000000"/>
                    <w:right w:val="single" w:sz="4" w:space="0" w:color="000000"/>
                  </w:tcBorders>
                  <w:shd w:val="clear" w:color="auto" w:fill="95B3D7" w:themeFill="accent1" w:themeFillTint="99"/>
                  <w:hideMark/>
                </w:tcPr>
                <w:p w14:paraId="787D54D4" w14:textId="4BC3BF7A" w:rsidR="00AA16C7" w:rsidRPr="00530EED" w:rsidRDefault="00AA16C7" w:rsidP="00F110BB">
                  <w:pPr>
                    <w:pStyle w:val="SemEspaamento"/>
                    <w:jc w:val="both"/>
                    <w:rPr>
                      <w:rFonts w:ascii="Times New Roman" w:hAnsi="Times New Roman"/>
                      <w:b/>
                      <w:sz w:val="24"/>
                      <w:szCs w:val="24"/>
                    </w:rPr>
                  </w:pPr>
                  <w:r w:rsidRPr="00530EED">
                    <w:rPr>
                      <w:rFonts w:ascii="Times New Roman" w:hAnsi="Times New Roman"/>
                      <w:b/>
                      <w:sz w:val="24"/>
                      <w:szCs w:val="24"/>
                    </w:rPr>
                    <w:t xml:space="preserve">3. ESPECIFICAÇÃO DO OBJETO </w:t>
                  </w:r>
                </w:p>
              </w:tc>
            </w:tr>
            <w:tr w:rsidR="00120A63" w:rsidRPr="00530EED" w14:paraId="6D463A8D" w14:textId="77777777" w:rsidTr="00784F6C">
              <w:trPr>
                <w:jc w:val="center"/>
              </w:trPr>
              <w:tc>
                <w:tcPr>
                  <w:tcW w:w="829" w:type="dxa"/>
                  <w:tcBorders>
                    <w:top w:val="single" w:sz="4" w:space="0" w:color="000000"/>
                    <w:left w:val="single" w:sz="4" w:space="0" w:color="000000"/>
                    <w:bottom w:val="single" w:sz="4" w:space="0" w:color="000000"/>
                    <w:right w:val="single" w:sz="4" w:space="0" w:color="auto"/>
                  </w:tcBorders>
                  <w:hideMark/>
                </w:tcPr>
                <w:p w14:paraId="69C02098" w14:textId="77777777" w:rsidR="00AA16C7" w:rsidRPr="00530EED" w:rsidRDefault="00AA16C7" w:rsidP="00F110BB">
                  <w:pPr>
                    <w:pStyle w:val="SemEspaamento"/>
                    <w:jc w:val="both"/>
                    <w:rPr>
                      <w:rFonts w:ascii="Times New Roman" w:hAnsi="Times New Roman"/>
                      <w:sz w:val="24"/>
                      <w:szCs w:val="24"/>
                    </w:rPr>
                  </w:pPr>
                  <w:r w:rsidRPr="00530EED">
                    <w:rPr>
                      <w:rFonts w:ascii="Times New Roman" w:hAnsi="Times New Roman"/>
                      <w:sz w:val="24"/>
                      <w:szCs w:val="24"/>
                    </w:rPr>
                    <w:t>Item</w:t>
                  </w:r>
                </w:p>
              </w:tc>
              <w:tc>
                <w:tcPr>
                  <w:tcW w:w="6684" w:type="dxa"/>
                  <w:tcBorders>
                    <w:top w:val="single" w:sz="4" w:space="0" w:color="000000"/>
                    <w:left w:val="single" w:sz="4" w:space="0" w:color="000000"/>
                    <w:bottom w:val="single" w:sz="4" w:space="0" w:color="000000"/>
                    <w:right w:val="single" w:sz="4" w:space="0" w:color="auto"/>
                  </w:tcBorders>
                  <w:hideMark/>
                </w:tcPr>
                <w:p w14:paraId="0AAF4D80" w14:textId="77777777" w:rsidR="00AA16C7" w:rsidRPr="00530EED" w:rsidRDefault="00AA16C7" w:rsidP="00F110BB">
                  <w:pPr>
                    <w:pStyle w:val="SemEspaamento"/>
                    <w:jc w:val="both"/>
                    <w:rPr>
                      <w:rFonts w:ascii="Times New Roman" w:hAnsi="Times New Roman"/>
                      <w:sz w:val="24"/>
                      <w:szCs w:val="24"/>
                    </w:rPr>
                  </w:pPr>
                  <w:r w:rsidRPr="00530EED">
                    <w:rPr>
                      <w:rFonts w:ascii="Times New Roman" w:hAnsi="Times New Roman"/>
                      <w:sz w:val="24"/>
                      <w:szCs w:val="24"/>
                    </w:rPr>
                    <w:t>Objeto</w:t>
                  </w:r>
                </w:p>
              </w:tc>
              <w:tc>
                <w:tcPr>
                  <w:tcW w:w="1429" w:type="dxa"/>
                  <w:tcBorders>
                    <w:top w:val="single" w:sz="4" w:space="0" w:color="000000"/>
                    <w:left w:val="single" w:sz="4" w:space="0" w:color="auto"/>
                    <w:bottom w:val="single" w:sz="4" w:space="0" w:color="000000"/>
                    <w:right w:val="single" w:sz="4" w:space="0" w:color="auto"/>
                  </w:tcBorders>
                  <w:hideMark/>
                </w:tcPr>
                <w:p w14:paraId="023CD8A8" w14:textId="77777777" w:rsidR="00AA16C7" w:rsidRPr="00530EED" w:rsidRDefault="00AA16C7" w:rsidP="00F110BB">
                  <w:pPr>
                    <w:pStyle w:val="SemEspaamento"/>
                    <w:jc w:val="both"/>
                    <w:rPr>
                      <w:rFonts w:ascii="Times New Roman" w:hAnsi="Times New Roman"/>
                      <w:sz w:val="24"/>
                      <w:szCs w:val="24"/>
                    </w:rPr>
                  </w:pPr>
                  <w:r w:rsidRPr="00530EED">
                    <w:rPr>
                      <w:rFonts w:ascii="Times New Roman" w:hAnsi="Times New Roman"/>
                      <w:sz w:val="24"/>
                      <w:szCs w:val="24"/>
                    </w:rPr>
                    <w:t>Quantidade</w:t>
                  </w:r>
                </w:p>
              </w:tc>
              <w:tc>
                <w:tcPr>
                  <w:tcW w:w="1373" w:type="dxa"/>
                  <w:tcBorders>
                    <w:top w:val="single" w:sz="4" w:space="0" w:color="000000"/>
                    <w:left w:val="single" w:sz="4" w:space="0" w:color="auto"/>
                    <w:bottom w:val="single" w:sz="4" w:space="0" w:color="000000"/>
                    <w:right w:val="single" w:sz="4" w:space="0" w:color="000000"/>
                  </w:tcBorders>
                  <w:hideMark/>
                </w:tcPr>
                <w:p w14:paraId="73505E80" w14:textId="77777777" w:rsidR="00AA16C7" w:rsidRPr="00530EED" w:rsidRDefault="00AA16C7" w:rsidP="00F110BB">
                  <w:pPr>
                    <w:pStyle w:val="SemEspaamento"/>
                    <w:jc w:val="both"/>
                    <w:rPr>
                      <w:rFonts w:ascii="Times New Roman" w:hAnsi="Times New Roman"/>
                      <w:sz w:val="24"/>
                      <w:szCs w:val="24"/>
                    </w:rPr>
                  </w:pPr>
                  <w:r w:rsidRPr="00530EED">
                    <w:rPr>
                      <w:rFonts w:ascii="Times New Roman" w:hAnsi="Times New Roman"/>
                      <w:sz w:val="24"/>
                      <w:szCs w:val="24"/>
                    </w:rPr>
                    <w:t>Unidade</w:t>
                  </w:r>
                </w:p>
              </w:tc>
            </w:tr>
            <w:tr w:rsidR="00120A63" w:rsidRPr="00530EED" w14:paraId="3D6AC727" w14:textId="77777777" w:rsidTr="00784F6C">
              <w:trPr>
                <w:jc w:val="center"/>
              </w:trPr>
              <w:tc>
                <w:tcPr>
                  <w:tcW w:w="829" w:type="dxa"/>
                  <w:tcBorders>
                    <w:top w:val="single" w:sz="4" w:space="0" w:color="000000"/>
                    <w:left w:val="single" w:sz="4" w:space="0" w:color="000000"/>
                    <w:bottom w:val="single" w:sz="4" w:space="0" w:color="000000"/>
                    <w:right w:val="single" w:sz="4" w:space="0" w:color="auto"/>
                  </w:tcBorders>
                  <w:hideMark/>
                </w:tcPr>
                <w:p w14:paraId="3A413347" w14:textId="77777777" w:rsidR="00AA16C7" w:rsidRPr="00530EED" w:rsidRDefault="00AA16C7" w:rsidP="00F110BB">
                  <w:pPr>
                    <w:pStyle w:val="SemEspaamento"/>
                    <w:jc w:val="both"/>
                    <w:rPr>
                      <w:rFonts w:ascii="Times New Roman" w:hAnsi="Times New Roman"/>
                      <w:sz w:val="24"/>
                      <w:szCs w:val="24"/>
                    </w:rPr>
                  </w:pPr>
                  <w:r w:rsidRPr="00530EED">
                    <w:rPr>
                      <w:rFonts w:ascii="Times New Roman" w:hAnsi="Times New Roman"/>
                      <w:sz w:val="24"/>
                      <w:szCs w:val="24"/>
                    </w:rPr>
                    <w:t>1</w:t>
                  </w:r>
                </w:p>
              </w:tc>
              <w:tc>
                <w:tcPr>
                  <w:tcW w:w="6684" w:type="dxa"/>
                  <w:tcBorders>
                    <w:top w:val="single" w:sz="4" w:space="0" w:color="000000"/>
                    <w:left w:val="single" w:sz="4" w:space="0" w:color="000000"/>
                    <w:bottom w:val="single" w:sz="4" w:space="0" w:color="000000"/>
                    <w:right w:val="single" w:sz="4" w:space="0" w:color="auto"/>
                  </w:tcBorders>
                  <w:hideMark/>
                </w:tcPr>
                <w:p w14:paraId="7258EE9A" w14:textId="1E27C048" w:rsidR="00AA16C7" w:rsidRPr="00530EED" w:rsidRDefault="00AA16C7" w:rsidP="00466636">
                  <w:pPr>
                    <w:suppressAutoHyphens/>
                    <w:spacing w:line="240" w:lineRule="auto"/>
                    <w:jc w:val="both"/>
                    <w:rPr>
                      <w:rFonts w:ascii="Times New Roman" w:hAnsi="Times New Roman" w:cs="Times New Roman"/>
                      <w:sz w:val="24"/>
                      <w:szCs w:val="24"/>
                    </w:rPr>
                  </w:pPr>
                  <w:bookmarkStart w:id="0" w:name="_Hlk493834716"/>
                  <w:r w:rsidRPr="00530EED">
                    <w:rPr>
                      <w:rFonts w:ascii="Times New Roman" w:eastAsia="Calibri" w:hAnsi="Times New Roman" w:cs="Times New Roman"/>
                      <w:bCs/>
                      <w:sz w:val="24"/>
                      <w:szCs w:val="24"/>
                    </w:rPr>
                    <w:t>Contratação via Credenciamento</w:t>
                  </w:r>
                  <w:r w:rsidRPr="00530EED">
                    <w:rPr>
                      <w:rFonts w:ascii="Times New Roman" w:hAnsi="Times New Roman" w:cs="Times New Roman"/>
                      <w:bCs/>
                      <w:sz w:val="24"/>
                      <w:szCs w:val="24"/>
                    </w:rPr>
                    <w:t xml:space="preserve"> para Prestação Serviço</w:t>
                  </w:r>
                  <w:r w:rsidRPr="00530EED">
                    <w:rPr>
                      <w:rFonts w:ascii="Times New Roman" w:hAnsi="Times New Roman" w:cs="Times New Roman"/>
                      <w:sz w:val="24"/>
                      <w:szCs w:val="24"/>
                    </w:rPr>
                    <w:t xml:space="preserve"> na Especialidade Odontologia para Extração Cirúrgica de Terceiro Molar</w:t>
                  </w:r>
                  <w:r w:rsidRPr="00530EED">
                    <w:rPr>
                      <w:rFonts w:ascii="Times New Roman" w:hAnsi="Times New Roman" w:cs="Times New Roman"/>
                      <w:bCs/>
                      <w:sz w:val="24"/>
                      <w:szCs w:val="24"/>
                    </w:rPr>
                    <w:t xml:space="preserve">, </w:t>
                  </w:r>
                  <w:r w:rsidRPr="00530EED">
                    <w:rPr>
                      <w:rFonts w:ascii="Times New Roman" w:hAnsi="Times New Roman" w:cs="Times New Roman"/>
                      <w:sz w:val="24"/>
                      <w:szCs w:val="24"/>
                    </w:rPr>
                    <w:t xml:space="preserve">com projeção </w:t>
                  </w:r>
                  <w:bookmarkEnd w:id="0"/>
                  <w:r w:rsidR="00466636">
                    <w:rPr>
                      <w:rFonts w:ascii="Times New Roman" w:hAnsi="Times New Roman" w:cs="Times New Roman"/>
                      <w:sz w:val="24"/>
                      <w:szCs w:val="24"/>
                    </w:rPr>
                    <w:t>120</w:t>
                  </w:r>
                  <w:r w:rsidR="004579E3" w:rsidRPr="00530EED">
                    <w:rPr>
                      <w:rFonts w:ascii="Times New Roman" w:hAnsi="Times New Roman" w:cs="Times New Roman"/>
                      <w:sz w:val="24"/>
                      <w:szCs w:val="24"/>
                    </w:rPr>
                    <w:t xml:space="preserve"> extrações cirúrgicas de terceiro molar, dentro do período de </w:t>
                  </w:r>
                  <w:r w:rsidRPr="00530EED">
                    <w:rPr>
                      <w:rFonts w:ascii="Times New Roman" w:hAnsi="Times New Roman" w:cs="Times New Roman"/>
                      <w:sz w:val="24"/>
                      <w:szCs w:val="24"/>
                    </w:rPr>
                    <w:t xml:space="preserve">vigência do termo de credenciamento é de 12 (doze) meses, </w:t>
                  </w:r>
                  <w:r w:rsidR="00760BDD" w:rsidRPr="00530EED">
                    <w:rPr>
                      <w:rFonts w:ascii="Times New Roman" w:hAnsi="Times New Roman" w:cs="Times New Roman"/>
                      <w:bCs/>
                      <w:sz w:val="24"/>
                      <w:szCs w:val="24"/>
                    </w:rPr>
                    <w:t>a contar da data da publicação do edital de credenciamento</w:t>
                  </w:r>
                  <w:r w:rsidRPr="00530EED">
                    <w:rPr>
                      <w:rFonts w:ascii="Times New Roman" w:hAnsi="Times New Roman" w:cs="Times New Roman"/>
                      <w:sz w:val="24"/>
                      <w:szCs w:val="24"/>
                    </w:rPr>
                    <w:t>, prorrogável, a critério exclusivo de oportunidade e conveniência da Administração Municipal, por igual período, mediante a manutenção da documentação relacionada, pelo prazo máximo nunca superior a 60 (sessenta meses), contudo, vinculado a prorrogação de vigência do Processo de Chamamento para Credenciamento objeto deste edital.</w:t>
                  </w:r>
                </w:p>
              </w:tc>
              <w:tc>
                <w:tcPr>
                  <w:tcW w:w="1429" w:type="dxa"/>
                  <w:tcBorders>
                    <w:top w:val="single" w:sz="4" w:space="0" w:color="000000"/>
                    <w:left w:val="single" w:sz="4" w:space="0" w:color="auto"/>
                    <w:bottom w:val="single" w:sz="4" w:space="0" w:color="000000"/>
                    <w:right w:val="single" w:sz="4" w:space="0" w:color="auto"/>
                  </w:tcBorders>
                  <w:hideMark/>
                </w:tcPr>
                <w:p w14:paraId="58C6728B" w14:textId="0F70C795" w:rsidR="00AA16C7" w:rsidRPr="00530EED" w:rsidRDefault="00466636" w:rsidP="00F110BB">
                  <w:pPr>
                    <w:pStyle w:val="SemEspaamento"/>
                    <w:jc w:val="both"/>
                    <w:rPr>
                      <w:rFonts w:ascii="Times New Roman" w:hAnsi="Times New Roman"/>
                      <w:color w:val="FF0000"/>
                      <w:sz w:val="24"/>
                      <w:szCs w:val="24"/>
                    </w:rPr>
                  </w:pPr>
                  <w:r w:rsidRPr="00466636">
                    <w:rPr>
                      <w:rFonts w:ascii="Times New Roman" w:hAnsi="Times New Roman"/>
                      <w:sz w:val="24"/>
                      <w:szCs w:val="24"/>
                    </w:rPr>
                    <w:t>120 extrações, no ano</w:t>
                  </w:r>
                  <w:r w:rsidR="00120AC0">
                    <w:rPr>
                      <w:rFonts w:ascii="Times New Roman" w:hAnsi="Times New Roman"/>
                      <w:sz w:val="24"/>
                      <w:szCs w:val="24"/>
                    </w:rPr>
                    <w:t>.</w:t>
                  </w:r>
                </w:p>
              </w:tc>
              <w:tc>
                <w:tcPr>
                  <w:tcW w:w="1373" w:type="dxa"/>
                  <w:tcBorders>
                    <w:top w:val="single" w:sz="4" w:space="0" w:color="000000"/>
                    <w:left w:val="single" w:sz="4" w:space="0" w:color="auto"/>
                    <w:bottom w:val="single" w:sz="4" w:space="0" w:color="000000"/>
                    <w:right w:val="single" w:sz="4" w:space="0" w:color="000000"/>
                  </w:tcBorders>
                  <w:hideMark/>
                </w:tcPr>
                <w:p w14:paraId="50252E37" w14:textId="4EF5BA53" w:rsidR="00AA16C7" w:rsidRPr="00530EED" w:rsidRDefault="00AA16C7" w:rsidP="00F110BB">
                  <w:pPr>
                    <w:pStyle w:val="SemEspaamento"/>
                    <w:jc w:val="both"/>
                    <w:rPr>
                      <w:rFonts w:ascii="Times New Roman" w:hAnsi="Times New Roman"/>
                      <w:sz w:val="24"/>
                      <w:szCs w:val="24"/>
                    </w:rPr>
                  </w:pPr>
                  <w:r w:rsidRPr="00530EED">
                    <w:rPr>
                      <w:rFonts w:ascii="Times New Roman" w:hAnsi="Times New Roman"/>
                      <w:sz w:val="24"/>
                      <w:szCs w:val="24"/>
                    </w:rPr>
                    <w:t>Extrações</w:t>
                  </w:r>
                </w:p>
              </w:tc>
            </w:tr>
          </w:tbl>
          <w:p w14:paraId="3CBBEA93" w14:textId="43F9DE64" w:rsidR="00272C8D" w:rsidRPr="00530EED" w:rsidRDefault="00272C8D" w:rsidP="00F110BB">
            <w:pPr>
              <w:suppressAutoHyphens/>
              <w:spacing w:line="240" w:lineRule="auto"/>
              <w:jc w:val="both"/>
              <w:rPr>
                <w:rFonts w:ascii="Times New Roman" w:hAnsi="Times New Roman" w:cs="Times New Roman"/>
                <w:bCs/>
                <w:sz w:val="24"/>
                <w:szCs w:val="24"/>
              </w:rPr>
            </w:pPr>
          </w:p>
        </w:tc>
      </w:tr>
      <w:tr w:rsidR="00272C8D" w:rsidRPr="00530EED" w14:paraId="431177F5" w14:textId="77777777" w:rsidTr="00E95D97">
        <w:trPr>
          <w:jc w:val="center"/>
        </w:trPr>
        <w:tc>
          <w:tcPr>
            <w:tcW w:w="10433" w:type="dxa"/>
            <w:tcBorders>
              <w:top w:val="single" w:sz="4" w:space="0" w:color="auto"/>
              <w:left w:val="single" w:sz="4" w:space="0" w:color="auto"/>
              <w:bottom w:val="single" w:sz="4" w:space="0" w:color="000000"/>
              <w:right w:val="single" w:sz="4" w:space="0" w:color="000000"/>
            </w:tcBorders>
            <w:shd w:val="clear" w:color="auto" w:fill="B4C6E7"/>
            <w:hideMark/>
          </w:tcPr>
          <w:p w14:paraId="2C5E91F0" w14:textId="07282522" w:rsidR="00272C8D" w:rsidRPr="00530EED" w:rsidRDefault="00AA16C7" w:rsidP="00F110BB">
            <w:pPr>
              <w:pStyle w:val="SemEspaamento"/>
              <w:jc w:val="both"/>
              <w:rPr>
                <w:rFonts w:ascii="Times New Roman" w:hAnsi="Times New Roman"/>
                <w:b/>
                <w:sz w:val="24"/>
                <w:szCs w:val="24"/>
              </w:rPr>
            </w:pPr>
            <w:r w:rsidRPr="00530EED">
              <w:rPr>
                <w:rFonts w:ascii="Times New Roman" w:hAnsi="Times New Roman"/>
                <w:b/>
                <w:sz w:val="24"/>
                <w:szCs w:val="24"/>
              </w:rPr>
              <w:t>4</w:t>
            </w:r>
            <w:r w:rsidR="00272C8D" w:rsidRPr="00530EED">
              <w:rPr>
                <w:rFonts w:ascii="Times New Roman" w:hAnsi="Times New Roman"/>
                <w:b/>
                <w:sz w:val="24"/>
                <w:szCs w:val="24"/>
              </w:rPr>
              <w:t>. JUSTIFICATIVA/FUNDAMENTAÇÃO DA CONTRATAÇÃO</w:t>
            </w:r>
          </w:p>
        </w:tc>
      </w:tr>
      <w:tr w:rsidR="00272C8D" w:rsidRPr="00530EED" w14:paraId="2E8D2A3A" w14:textId="77777777" w:rsidTr="00E95D97">
        <w:trPr>
          <w:trHeight w:val="881"/>
          <w:jc w:val="center"/>
        </w:trPr>
        <w:tc>
          <w:tcPr>
            <w:tcW w:w="10433" w:type="dxa"/>
            <w:tcBorders>
              <w:top w:val="single" w:sz="4" w:space="0" w:color="000000"/>
              <w:left w:val="single" w:sz="4" w:space="0" w:color="000000"/>
              <w:bottom w:val="single" w:sz="4" w:space="0" w:color="auto"/>
              <w:right w:val="single" w:sz="4" w:space="0" w:color="000000"/>
            </w:tcBorders>
            <w:hideMark/>
          </w:tcPr>
          <w:p w14:paraId="01E28622" w14:textId="77655827" w:rsidR="00911525" w:rsidRPr="00530EED" w:rsidRDefault="00911525" w:rsidP="00F110BB">
            <w:pPr>
              <w:pStyle w:val="SemEspaamento"/>
              <w:jc w:val="both"/>
              <w:rPr>
                <w:rFonts w:ascii="Times New Roman" w:hAnsi="Times New Roman"/>
                <w:bCs/>
                <w:sz w:val="24"/>
                <w:szCs w:val="24"/>
              </w:rPr>
            </w:pPr>
            <w:r w:rsidRPr="00530EED">
              <w:rPr>
                <w:rFonts w:ascii="Times New Roman" w:hAnsi="Times New Roman"/>
                <w:bCs/>
                <w:sz w:val="24"/>
                <w:szCs w:val="24"/>
              </w:rPr>
              <w:t>Co</w:t>
            </w:r>
            <w:r w:rsidR="002E4EE9" w:rsidRPr="00530EED">
              <w:rPr>
                <w:rFonts w:ascii="Times New Roman" w:hAnsi="Times New Roman"/>
                <w:bCs/>
                <w:sz w:val="24"/>
                <w:szCs w:val="24"/>
              </w:rPr>
              <w:t>ntratação via Credenciamento para Prestação Serviço</w:t>
            </w:r>
            <w:r w:rsidR="002E4EE9" w:rsidRPr="00530EED">
              <w:rPr>
                <w:rFonts w:ascii="Times New Roman" w:hAnsi="Times New Roman"/>
                <w:sz w:val="24"/>
                <w:szCs w:val="24"/>
              </w:rPr>
              <w:t xml:space="preserve"> dos atendimentos</w:t>
            </w:r>
            <w:r w:rsidR="00B67633" w:rsidRPr="00530EED">
              <w:rPr>
                <w:rFonts w:ascii="Times New Roman" w:hAnsi="Times New Roman"/>
                <w:sz w:val="24"/>
                <w:szCs w:val="24"/>
              </w:rPr>
              <w:t xml:space="preserve"> </w:t>
            </w:r>
            <w:r w:rsidR="002E4EE9" w:rsidRPr="00530EED">
              <w:rPr>
                <w:rFonts w:ascii="Times New Roman" w:hAnsi="Times New Roman"/>
                <w:sz w:val="24"/>
                <w:szCs w:val="24"/>
              </w:rPr>
              <w:t>na Especialidade Odontologia para Extração Cirúrgica de Terceiro Molar</w:t>
            </w:r>
            <w:r w:rsidR="002E4EE9" w:rsidRPr="00530EED">
              <w:rPr>
                <w:rFonts w:ascii="Times New Roman" w:hAnsi="Times New Roman"/>
                <w:bCs/>
                <w:sz w:val="24"/>
                <w:szCs w:val="24"/>
              </w:rPr>
              <w:t xml:space="preserve">, será </w:t>
            </w:r>
            <w:r w:rsidR="002E4EE9" w:rsidRPr="00530EED">
              <w:rPr>
                <w:rFonts w:ascii="Times New Roman" w:hAnsi="Times New Roman"/>
                <w:sz w:val="24"/>
                <w:szCs w:val="24"/>
              </w:rPr>
              <w:t>realizado para a população</w:t>
            </w:r>
            <w:r w:rsidR="00945134" w:rsidRPr="00530EED">
              <w:rPr>
                <w:rFonts w:ascii="Times New Roman" w:hAnsi="Times New Roman"/>
                <w:sz w:val="24"/>
                <w:szCs w:val="24"/>
              </w:rPr>
              <w:t xml:space="preserve"> em geral</w:t>
            </w:r>
            <w:r w:rsidR="002E4EE9" w:rsidRPr="00530EED">
              <w:rPr>
                <w:rFonts w:ascii="Times New Roman" w:hAnsi="Times New Roman"/>
                <w:sz w:val="24"/>
                <w:szCs w:val="24"/>
              </w:rPr>
              <w:t xml:space="preserve">, </w:t>
            </w:r>
            <w:r w:rsidR="0091009C" w:rsidRPr="00530EED">
              <w:rPr>
                <w:rFonts w:ascii="Times New Roman" w:hAnsi="Times New Roman"/>
                <w:bCs/>
                <w:sz w:val="24"/>
                <w:szCs w:val="24"/>
              </w:rPr>
              <w:t xml:space="preserve">na clinica do dentista credenciado, dentro do perímetro urbano do Município de Anaurilândia. Os procedimentos serão realizados somente mediante encaminhamento feito pela Secretaria Municipal de Saúde. </w:t>
            </w:r>
            <w:r w:rsidR="002E4EE9" w:rsidRPr="00530EED">
              <w:rPr>
                <w:rFonts w:ascii="Times New Roman" w:hAnsi="Times New Roman"/>
                <w:sz w:val="24"/>
                <w:szCs w:val="24"/>
              </w:rPr>
              <w:t xml:space="preserve">Esse credenciamento visa </w:t>
            </w:r>
            <w:r w:rsidR="00A03B91" w:rsidRPr="00530EED">
              <w:rPr>
                <w:rFonts w:ascii="Times New Roman" w:hAnsi="Times New Roman"/>
                <w:sz w:val="24"/>
                <w:szCs w:val="24"/>
              </w:rPr>
              <w:t>promover</w:t>
            </w:r>
            <w:r w:rsidR="002E4EE9" w:rsidRPr="00530EED">
              <w:rPr>
                <w:rFonts w:ascii="Times New Roman" w:hAnsi="Times New Roman"/>
                <w:sz w:val="24"/>
                <w:szCs w:val="24"/>
              </w:rPr>
              <w:t xml:space="preserve"> </w:t>
            </w:r>
            <w:r w:rsidR="000438D6" w:rsidRPr="00530EED">
              <w:rPr>
                <w:rFonts w:ascii="Times New Roman" w:hAnsi="Times New Roman"/>
                <w:sz w:val="24"/>
                <w:szCs w:val="24"/>
              </w:rPr>
              <w:t xml:space="preserve">o atendimento </w:t>
            </w:r>
            <w:r w:rsidR="000438D6" w:rsidRPr="00530EED">
              <w:rPr>
                <w:rFonts w:ascii="Times New Roman" w:hAnsi="Times New Roman"/>
                <w:bCs/>
                <w:sz w:val="24"/>
                <w:szCs w:val="24"/>
              </w:rPr>
              <w:t xml:space="preserve">a demanda </w:t>
            </w:r>
            <w:r w:rsidR="00F110BB" w:rsidRPr="00530EED">
              <w:rPr>
                <w:rFonts w:ascii="Times New Roman" w:hAnsi="Times New Roman"/>
                <w:bCs/>
                <w:sz w:val="24"/>
                <w:szCs w:val="24"/>
              </w:rPr>
              <w:t xml:space="preserve">de paciente </w:t>
            </w:r>
            <w:r w:rsidR="000438D6" w:rsidRPr="00530EED">
              <w:rPr>
                <w:rFonts w:ascii="Times New Roman" w:hAnsi="Times New Roman"/>
                <w:bCs/>
                <w:sz w:val="24"/>
                <w:szCs w:val="24"/>
              </w:rPr>
              <w:t>do Município de Anaurilândia.</w:t>
            </w:r>
          </w:p>
          <w:p w14:paraId="0A546BA2" w14:textId="77777777" w:rsidR="0091009C" w:rsidRPr="00530EED" w:rsidRDefault="0091009C" w:rsidP="00F110BB">
            <w:pPr>
              <w:pStyle w:val="SemEspaamento"/>
              <w:jc w:val="both"/>
              <w:rPr>
                <w:rFonts w:ascii="Times New Roman" w:hAnsi="Times New Roman"/>
                <w:bCs/>
                <w:sz w:val="24"/>
                <w:szCs w:val="24"/>
              </w:rPr>
            </w:pPr>
          </w:p>
          <w:p w14:paraId="6C93D389" w14:textId="2BD2D7DB" w:rsidR="002E4EE9" w:rsidRPr="00530EED" w:rsidRDefault="002E4EE9" w:rsidP="00F110BB">
            <w:pPr>
              <w:suppressAutoHyphens/>
              <w:spacing w:line="240" w:lineRule="auto"/>
              <w:jc w:val="both"/>
              <w:rPr>
                <w:rFonts w:ascii="Times New Roman" w:hAnsi="Times New Roman" w:cs="Times New Roman"/>
                <w:sz w:val="24"/>
                <w:szCs w:val="24"/>
              </w:rPr>
            </w:pPr>
            <w:r w:rsidRPr="00530EED">
              <w:rPr>
                <w:rFonts w:ascii="Times New Roman" w:hAnsi="Times New Roman" w:cs="Times New Roman"/>
                <w:bCs/>
                <w:sz w:val="24"/>
                <w:szCs w:val="24"/>
              </w:rPr>
              <w:t xml:space="preserve">Solicita-se a contratação </w:t>
            </w:r>
            <w:r w:rsidR="00A03B91" w:rsidRPr="00530EED">
              <w:rPr>
                <w:rFonts w:ascii="Times New Roman" w:hAnsi="Times New Roman" w:cs="Times New Roman"/>
                <w:bCs/>
                <w:sz w:val="24"/>
                <w:szCs w:val="24"/>
              </w:rPr>
              <w:t xml:space="preserve">da </w:t>
            </w:r>
            <w:r w:rsidR="00A03B91" w:rsidRPr="00530EED">
              <w:rPr>
                <w:rFonts w:ascii="Times New Roman" w:hAnsi="Times New Roman" w:cs="Times New Roman"/>
                <w:sz w:val="24"/>
                <w:szCs w:val="24"/>
              </w:rPr>
              <w:t xml:space="preserve">Prestação de Serviço na Especialidade Odontologia para Extração Cirúrgica de Terceiro Molar </w:t>
            </w:r>
            <w:r w:rsidR="009E67B2" w:rsidRPr="00530EED">
              <w:rPr>
                <w:rFonts w:ascii="Times New Roman" w:hAnsi="Times New Roman" w:cs="Times New Roman"/>
                <w:sz w:val="24"/>
                <w:szCs w:val="24"/>
              </w:rPr>
              <w:t xml:space="preserve">com </w:t>
            </w:r>
            <w:r w:rsidR="00A03B91" w:rsidRPr="00530EED">
              <w:rPr>
                <w:rFonts w:ascii="Times New Roman" w:hAnsi="Times New Roman" w:cs="Times New Roman"/>
                <w:sz w:val="24"/>
                <w:szCs w:val="24"/>
              </w:rPr>
              <w:t xml:space="preserve">projeção de </w:t>
            </w:r>
            <w:r w:rsidR="004579E3" w:rsidRPr="00530EED">
              <w:rPr>
                <w:rFonts w:ascii="Times New Roman" w:hAnsi="Times New Roman" w:cs="Times New Roman"/>
                <w:sz w:val="24"/>
                <w:szCs w:val="24"/>
              </w:rPr>
              <w:t>1</w:t>
            </w:r>
            <w:r w:rsidR="00466636">
              <w:rPr>
                <w:rFonts w:ascii="Times New Roman" w:hAnsi="Times New Roman" w:cs="Times New Roman"/>
                <w:sz w:val="24"/>
                <w:szCs w:val="24"/>
              </w:rPr>
              <w:t>2</w:t>
            </w:r>
            <w:r w:rsidR="004579E3" w:rsidRPr="00530EED">
              <w:rPr>
                <w:rFonts w:ascii="Times New Roman" w:hAnsi="Times New Roman" w:cs="Times New Roman"/>
                <w:sz w:val="24"/>
                <w:szCs w:val="24"/>
              </w:rPr>
              <w:t>0 extrações cirúrgicas de terceiro molar, dentro do período de vigência do termo de credenciamen</w:t>
            </w:r>
            <w:r w:rsidR="00760BDD" w:rsidRPr="00530EED">
              <w:rPr>
                <w:rFonts w:ascii="Times New Roman" w:hAnsi="Times New Roman" w:cs="Times New Roman"/>
                <w:sz w:val="24"/>
                <w:szCs w:val="24"/>
              </w:rPr>
              <w:t xml:space="preserve">to é de 12 (doze) meses, </w:t>
            </w:r>
            <w:r w:rsidR="00760BDD" w:rsidRPr="00530EED">
              <w:rPr>
                <w:rFonts w:ascii="Times New Roman" w:hAnsi="Times New Roman" w:cs="Times New Roman"/>
                <w:bCs/>
                <w:sz w:val="24"/>
                <w:szCs w:val="24"/>
              </w:rPr>
              <w:t>a contar da data da publicação do edital de credenciamento</w:t>
            </w:r>
            <w:r w:rsidR="00A03B91" w:rsidRPr="00530EED">
              <w:rPr>
                <w:rFonts w:ascii="Times New Roman" w:hAnsi="Times New Roman" w:cs="Times New Roman"/>
                <w:sz w:val="24"/>
                <w:szCs w:val="24"/>
              </w:rPr>
              <w:t>, prorrogável, a critério exclusivo de oportunidade e conveniência da Administração Municipal, por igual período, mediante a manutenção da documentação relacionada, pelo prazo máximo nunca superior a 60 (sessenta meses), contudo, vinculado à prorrogação de vigência do Processo de Chamamento para Credenciamento objeto deste edital.</w:t>
            </w:r>
          </w:p>
          <w:p w14:paraId="7E272AFF" w14:textId="77777777" w:rsidR="002E4EE9" w:rsidRPr="00530EED" w:rsidRDefault="002E4EE9" w:rsidP="00F110BB">
            <w:pPr>
              <w:pStyle w:val="SemEspaamento"/>
              <w:jc w:val="both"/>
              <w:rPr>
                <w:rFonts w:ascii="Times New Roman" w:hAnsi="Times New Roman"/>
                <w:bCs/>
                <w:sz w:val="24"/>
                <w:szCs w:val="24"/>
              </w:rPr>
            </w:pPr>
            <w:r w:rsidRPr="00530EED">
              <w:rPr>
                <w:rFonts w:ascii="Times New Roman" w:hAnsi="Times New Roman"/>
                <w:bCs/>
                <w:sz w:val="24"/>
                <w:szCs w:val="24"/>
              </w:rPr>
              <w:lastRenderedPageBreak/>
              <w:t xml:space="preserve">Registre-se que o procedimento será realizado via </w:t>
            </w:r>
            <w:r w:rsidRPr="00530EED">
              <w:rPr>
                <w:rFonts w:ascii="Times New Roman" w:hAnsi="Times New Roman"/>
                <w:b/>
                <w:bCs/>
                <w:sz w:val="24"/>
                <w:szCs w:val="24"/>
              </w:rPr>
              <w:t>Chamamento Público</w:t>
            </w:r>
            <w:r w:rsidRPr="00530EED">
              <w:rPr>
                <w:rFonts w:ascii="Times New Roman" w:hAnsi="Times New Roman"/>
                <w:bCs/>
                <w:sz w:val="24"/>
                <w:szCs w:val="24"/>
              </w:rPr>
              <w:t>, para credenciamento dos serviços pretendidos.</w:t>
            </w:r>
          </w:p>
          <w:p w14:paraId="51BE2845" w14:textId="77777777" w:rsidR="00911525" w:rsidRPr="00530EED" w:rsidRDefault="00911525" w:rsidP="00F110BB">
            <w:pPr>
              <w:pStyle w:val="SemEspaamento"/>
              <w:jc w:val="both"/>
              <w:rPr>
                <w:rFonts w:ascii="Times New Roman" w:hAnsi="Times New Roman"/>
                <w:bCs/>
                <w:sz w:val="24"/>
                <w:szCs w:val="24"/>
              </w:rPr>
            </w:pPr>
          </w:p>
          <w:p w14:paraId="3FA97F22" w14:textId="18E0E7BA" w:rsidR="002E4EE9" w:rsidRPr="00530EED" w:rsidRDefault="002E4EE9" w:rsidP="00F110BB">
            <w:pPr>
              <w:pStyle w:val="SemEspaamento"/>
              <w:jc w:val="both"/>
              <w:rPr>
                <w:rFonts w:ascii="Times New Roman" w:hAnsi="Times New Roman"/>
                <w:sz w:val="24"/>
                <w:szCs w:val="24"/>
              </w:rPr>
            </w:pPr>
            <w:r w:rsidRPr="00530EED">
              <w:rPr>
                <w:rFonts w:ascii="Times New Roman" w:hAnsi="Times New Roman"/>
                <w:bCs/>
                <w:sz w:val="24"/>
                <w:szCs w:val="24"/>
              </w:rPr>
              <w:t>O Chamamento Público será realizado para proceder ao credenciamento de profissionais na ESPECIALIDADE em</w:t>
            </w:r>
            <w:r w:rsidR="00A03B91" w:rsidRPr="00530EED">
              <w:rPr>
                <w:rFonts w:ascii="Times New Roman" w:hAnsi="Times New Roman"/>
                <w:sz w:val="24"/>
                <w:szCs w:val="24"/>
              </w:rPr>
              <w:t xml:space="preserve"> Odontologia para Extração Cirúrgica de Terceiro Molar</w:t>
            </w:r>
            <w:r w:rsidRPr="00530EED">
              <w:rPr>
                <w:rFonts w:ascii="Times New Roman" w:hAnsi="Times New Roman"/>
                <w:bCs/>
                <w:sz w:val="24"/>
                <w:szCs w:val="24"/>
              </w:rPr>
              <w:t xml:space="preserve">, ou seja, profissionais específicos que atuam na área, conforme embasamento no </w:t>
            </w:r>
            <w:r w:rsidRPr="00530EED">
              <w:rPr>
                <w:rFonts w:ascii="Times New Roman" w:hAnsi="Times New Roman"/>
                <w:sz w:val="24"/>
                <w:szCs w:val="24"/>
              </w:rPr>
              <w:t xml:space="preserve">art. 25, caput, da Lei Federal nº 8.666/1993. </w:t>
            </w:r>
          </w:p>
          <w:p w14:paraId="071BB5D6" w14:textId="77777777" w:rsidR="00911525" w:rsidRPr="00530EED" w:rsidRDefault="00911525" w:rsidP="00F110BB">
            <w:pPr>
              <w:pStyle w:val="SemEspaamento"/>
              <w:jc w:val="both"/>
              <w:rPr>
                <w:rFonts w:ascii="Times New Roman" w:hAnsi="Times New Roman"/>
                <w:bCs/>
                <w:sz w:val="24"/>
                <w:szCs w:val="24"/>
              </w:rPr>
            </w:pPr>
          </w:p>
          <w:p w14:paraId="647F16FD" w14:textId="77777777" w:rsidR="002E4EE9" w:rsidRPr="00530EED" w:rsidRDefault="002E4EE9" w:rsidP="00F110BB">
            <w:pPr>
              <w:pStyle w:val="SemEspaamento"/>
              <w:jc w:val="both"/>
              <w:rPr>
                <w:rFonts w:ascii="Times New Roman" w:hAnsi="Times New Roman"/>
                <w:bCs/>
                <w:sz w:val="24"/>
                <w:szCs w:val="24"/>
              </w:rPr>
            </w:pPr>
            <w:r w:rsidRPr="00530EED">
              <w:rPr>
                <w:rFonts w:ascii="Times New Roman" w:hAnsi="Times New Roman"/>
                <w:bCs/>
                <w:sz w:val="24"/>
                <w:szCs w:val="24"/>
              </w:rPr>
              <w:t xml:space="preserve">O Tribunal de Contas do MS já decidiu, em consulta, sobre a possibilidade de realização de Chamamento Público para credenciamento para prestação de serviço de médico e </w:t>
            </w:r>
            <w:proofErr w:type="gramStart"/>
            <w:r w:rsidRPr="00530EED">
              <w:rPr>
                <w:rFonts w:ascii="Times New Roman" w:hAnsi="Times New Roman"/>
                <w:bCs/>
                <w:sz w:val="24"/>
                <w:szCs w:val="24"/>
              </w:rPr>
              <w:t>outros profissional</w:t>
            </w:r>
            <w:proofErr w:type="gramEnd"/>
            <w:r w:rsidRPr="00530EED">
              <w:rPr>
                <w:rFonts w:ascii="Times New Roman" w:hAnsi="Times New Roman"/>
                <w:bCs/>
                <w:sz w:val="24"/>
                <w:szCs w:val="24"/>
              </w:rPr>
              <w:t>, demonstrando no Parecer C 01/2015 c/c Parecer C 17/2021:</w:t>
            </w:r>
          </w:p>
          <w:p w14:paraId="7AA1C75E" w14:textId="77777777" w:rsidR="002E4EE9" w:rsidRPr="00530EED" w:rsidRDefault="002E4EE9" w:rsidP="00F110BB">
            <w:pPr>
              <w:pStyle w:val="SemEspaamento"/>
              <w:jc w:val="both"/>
              <w:rPr>
                <w:rFonts w:ascii="Times New Roman" w:hAnsi="Times New Roman"/>
                <w:bCs/>
                <w:sz w:val="24"/>
                <w:szCs w:val="24"/>
              </w:rPr>
            </w:pPr>
            <w:r w:rsidRPr="00530EED">
              <w:rPr>
                <w:rFonts w:ascii="Times New Roman" w:hAnsi="Times New Roman"/>
                <w:bCs/>
                <w:sz w:val="24"/>
                <w:szCs w:val="24"/>
              </w:rPr>
              <w:t>Veja-se:</w:t>
            </w:r>
          </w:p>
          <w:p w14:paraId="2B6A4AB9" w14:textId="77777777" w:rsidR="002E4EE9" w:rsidRPr="00530EED" w:rsidRDefault="002E4EE9" w:rsidP="00F110BB">
            <w:pPr>
              <w:pStyle w:val="SemEspaamento"/>
              <w:jc w:val="both"/>
              <w:rPr>
                <w:rFonts w:ascii="Times New Roman" w:hAnsi="Times New Roman"/>
                <w:bCs/>
                <w:sz w:val="24"/>
                <w:szCs w:val="24"/>
              </w:rPr>
            </w:pPr>
            <w:r w:rsidRPr="00530EED">
              <w:rPr>
                <w:rFonts w:ascii="Times New Roman" w:hAnsi="Times New Roman"/>
                <w:bCs/>
                <w:sz w:val="24"/>
                <w:szCs w:val="24"/>
              </w:rPr>
              <w:t xml:space="preserve">Parecer-C nº 00/0001/15 de 10 de dezembro de 2014 </w:t>
            </w:r>
          </w:p>
          <w:p w14:paraId="27C17280" w14:textId="77777777" w:rsidR="002E4EE9" w:rsidRPr="00530EED" w:rsidRDefault="002E4EE9" w:rsidP="00F110BB">
            <w:pPr>
              <w:pStyle w:val="SemEspaamento"/>
              <w:jc w:val="both"/>
              <w:rPr>
                <w:rFonts w:ascii="Times New Roman" w:hAnsi="Times New Roman"/>
                <w:bCs/>
                <w:sz w:val="24"/>
                <w:szCs w:val="24"/>
              </w:rPr>
            </w:pPr>
            <w:r w:rsidRPr="00530EED">
              <w:rPr>
                <w:rFonts w:ascii="Times New Roman" w:hAnsi="Times New Roman"/>
                <w:bCs/>
                <w:sz w:val="24"/>
                <w:szCs w:val="24"/>
              </w:rPr>
              <w:t>Parecer- C do Tribunal Pleno PAC00-G. ICN-001/2015</w:t>
            </w:r>
          </w:p>
          <w:p w14:paraId="4352636E" w14:textId="77777777" w:rsidR="002E4EE9" w:rsidRPr="00530EED" w:rsidRDefault="002E4EE9" w:rsidP="00F110BB">
            <w:pPr>
              <w:pStyle w:val="SemEspaamento"/>
              <w:jc w:val="both"/>
              <w:rPr>
                <w:rFonts w:ascii="Times New Roman" w:hAnsi="Times New Roman"/>
                <w:bCs/>
                <w:sz w:val="24"/>
                <w:szCs w:val="24"/>
              </w:rPr>
            </w:pPr>
            <w:r w:rsidRPr="00530EED">
              <w:rPr>
                <w:rFonts w:ascii="Times New Roman" w:hAnsi="Times New Roman"/>
                <w:bCs/>
                <w:sz w:val="24"/>
                <w:szCs w:val="24"/>
              </w:rPr>
              <w:t>Processo TC/MS 9472/2013</w:t>
            </w:r>
          </w:p>
          <w:p w14:paraId="4ABD3F03" w14:textId="77777777" w:rsidR="002E4EE9" w:rsidRPr="00530EED" w:rsidRDefault="002E4EE9" w:rsidP="00F110BB">
            <w:pPr>
              <w:pStyle w:val="SemEspaamento"/>
              <w:jc w:val="both"/>
              <w:rPr>
                <w:rFonts w:ascii="Times New Roman" w:hAnsi="Times New Roman"/>
                <w:bCs/>
                <w:sz w:val="24"/>
                <w:szCs w:val="24"/>
              </w:rPr>
            </w:pPr>
          </w:p>
          <w:p w14:paraId="59273DF0" w14:textId="77777777" w:rsidR="002E4EE9" w:rsidRPr="00530EED" w:rsidRDefault="002E4EE9" w:rsidP="00F110BB">
            <w:pPr>
              <w:pStyle w:val="SemEspaamento"/>
              <w:jc w:val="both"/>
              <w:rPr>
                <w:rFonts w:ascii="Times New Roman" w:hAnsi="Times New Roman"/>
                <w:bCs/>
                <w:sz w:val="24"/>
                <w:szCs w:val="24"/>
              </w:rPr>
            </w:pPr>
            <w:r w:rsidRPr="00530EED">
              <w:rPr>
                <w:rFonts w:ascii="Times New Roman" w:hAnsi="Times New Roman"/>
                <w:bCs/>
                <w:sz w:val="24"/>
                <w:szCs w:val="24"/>
              </w:rPr>
              <w:t>Veja-se:</w:t>
            </w:r>
          </w:p>
          <w:p w14:paraId="518016F3" w14:textId="77777777" w:rsidR="002E4EE9" w:rsidRPr="00530EED" w:rsidRDefault="002E4EE9" w:rsidP="00F110BB">
            <w:pPr>
              <w:pStyle w:val="SemEspaamento"/>
              <w:jc w:val="both"/>
              <w:rPr>
                <w:rFonts w:ascii="Times New Roman" w:hAnsi="Times New Roman"/>
                <w:bCs/>
                <w:sz w:val="24"/>
                <w:szCs w:val="24"/>
              </w:rPr>
            </w:pPr>
            <w:r w:rsidRPr="00530EED">
              <w:rPr>
                <w:rFonts w:ascii="Times New Roman" w:hAnsi="Times New Roman"/>
                <w:bCs/>
                <w:sz w:val="24"/>
                <w:szCs w:val="24"/>
              </w:rPr>
              <w:t xml:space="preserve">Parecer-C nº 00/0017/2021 de 27 de outubro de 2021 </w:t>
            </w:r>
          </w:p>
          <w:p w14:paraId="39FD3E4C" w14:textId="77777777" w:rsidR="002E4EE9" w:rsidRPr="00530EED" w:rsidRDefault="002E4EE9" w:rsidP="00F110BB">
            <w:pPr>
              <w:pStyle w:val="SemEspaamento"/>
              <w:jc w:val="both"/>
              <w:rPr>
                <w:rFonts w:ascii="Times New Roman" w:hAnsi="Times New Roman"/>
                <w:bCs/>
                <w:sz w:val="24"/>
                <w:szCs w:val="24"/>
              </w:rPr>
            </w:pPr>
            <w:r w:rsidRPr="00530EED">
              <w:rPr>
                <w:rFonts w:ascii="Times New Roman" w:hAnsi="Times New Roman"/>
                <w:bCs/>
                <w:sz w:val="24"/>
                <w:szCs w:val="24"/>
              </w:rPr>
              <w:t>Parecer- C do Tribunal Pleno PAC00-G. ICN-17/2013</w:t>
            </w:r>
          </w:p>
          <w:p w14:paraId="434BB12B" w14:textId="77777777" w:rsidR="002E4EE9" w:rsidRPr="00530EED" w:rsidRDefault="002E4EE9" w:rsidP="00F110BB">
            <w:pPr>
              <w:pStyle w:val="SemEspaamento"/>
              <w:jc w:val="both"/>
              <w:rPr>
                <w:rFonts w:ascii="Times New Roman" w:hAnsi="Times New Roman"/>
                <w:bCs/>
                <w:sz w:val="24"/>
                <w:szCs w:val="24"/>
              </w:rPr>
            </w:pPr>
            <w:r w:rsidRPr="00530EED">
              <w:rPr>
                <w:rFonts w:ascii="Times New Roman" w:hAnsi="Times New Roman"/>
                <w:bCs/>
                <w:sz w:val="24"/>
                <w:szCs w:val="24"/>
              </w:rPr>
              <w:t>Processo TC/MS 13785/2019</w:t>
            </w:r>
          </w:p>
          <w:p w14:paraId="4D1B9341" w14:textId="77777777" w:rsidR="00911525" w:rsidRPr="00530EED" w:rsidRDefault="00911525" w:rsidP="00F110BB">
            <w:pPr>
              <w:pStyle w:val="SemEspaamento"/>
              <w:jc w:val="both"/>
              <w:rPr>
                <w:rFonts w:ascii="Times New Roman" w:hAnsi="Times New Roman"/>
                <w:bCs/>
                <w:sz w:val="24"/>
                <w:szCs w:val="24"/>
              </w:rPr>
            </w:pPr>
          </w:p>
          <w:p w14:paraId="1AA6388B" w14:textId="5BD6AFB0" w:rsidR="009F6DA9" w:rsidRPr="00530EED" w:rsidRDefault="002E4EE9" w:rsidP="00F110BB">
            <w:pPr>
              <w:pStyle w:val="SemEspaamento"/>
              <w:jc w:val="both"/>
              <w:rPr>
                <w:rFonts w:ascii="Times New Roman" w:hAnsi="Times New Roman"/>
                <w:sz w:val="24"/>
                <w:szCs w:val="24"/>
                <w:shd w:val="clear" w:color="auto" w:fill="FFFFFF"/>
              </w:rPr>
            </w:pPr>
            <w:r w:rsidRPr="00530EED">
              <w:rPr>
                <w:rFonts w:ascii="Times New Roman" w:hAnsi="Times New Roman"/>
                <w:bCs/>
                <w:sz w:val="24"/>
                <w:szCs w:val="24"/>
              </w:rPr>
              <w:t>Saliento ainda necessidade de contratação de um prof</w:t>
            </w:r>
            <w:r w:rsidR="00B67633" w:rsidRPr="00530EED">
              <w:rPr>
                <w:rFonts w:ascii="Times New Roman" w:hAnsi="Times New Roman"/>
                <w:bCs/>
                <w:sz w:val="24"/>
                <w:szCs w:val="24"/>
              </w:rPr>
              <w:t>issional com essa especialidade de</w:t>
            </w:r>
            <w:r w:rsidRPr="00530EED">
              <w:rPr>
                <w:rFonts w:ascii="Times New Roman" w:hAnsi="Times New Roman"/>
                <w:bCs/>
                <w:sz w:val="24"/>
                <w:szCs w:val="24"/>
              </w:rPr>
              <w:t xml:space="preserve"> </w:t>
            </w:r>
            <w:r w:rsidR="00A03B91" w:rsidRPr="00530EED">
              <w:rPr>
                <w:rFonts w:ascii="Times New Roman" w:hAnsi="Times New Roman"/>
                <w:sz w:val="24"/>
                <w:szCs w:val="24"/>
              </w:rPr>
              <w:t>Odontologia para Extração Cirúrgica de Terceiro Molar</w:t>
            </w:r>
            <w:r w:rsidRPr="00530EED">
              <w:rPr>
                <w:rFonts w:ascii="Times New Roman" w:hAnsi="Times New Roman"/>
                <w:bCs/>
                <w:sz w:val="24"/>
                <w:szCs w:val="24"/>
              </w:rPr>
              <w:t xml:space="preserve">, </w:t>
            </w:r>
            <w:r w:rsidR="009F6DA9" w:rsidRPr="00530EED">
              <w:rPr>
                <w:rFonts w:ascii="Times New Roman" w:hAnsi="Times New Roman"/>
                <w:sz w:val="24"/>
                <w:szCs w:val="24"/>
              </w:rPr>
              <w:t>pois os</w:t>
            </w:r>
            <w:r w:rsidR="009F6DA9" w:rsidRPr="00530EED">
              <w:rPr>
                <w:rFonts w:ascii="Times New Roman" w:hAnsi="Times New Roman"/>
                <w:sz w:val="24"/>
                <w:szCs w:val="24"/>
                <w:shd w:val="clear" w:color="auto" w:fill="FFFFFF"/>
              </w:rPr>
              <w:t xml:space="preserve"> números de casos </w:t>
            </w:r>
            <w:r w:rsidR="009F6DA9" w:rsidRPr="00930792">
              <w:rPr>
                <w:rFonts w:ascii="Times New Roman" w:hAnsi="Times New Roman"/>
                <w:sz w:val="24"/>
                <w:szCs w:val="24"/>
                <w:shd w:val="clear" w:color="auto" w:fill="FFFFFF"/>
              </w:rPr>
              <w:t>de pacientes</w:t>
            </w:r>
            <w:r w:rsidR="00B26117" w:rsidRPr="00930792">
              <w:rPr>
                <w:rFonts w:ascii="Times New Roman" w:hAnsi="Times New Roman"/>
                <w:sz w:val="24"/>
                <w:szCs w:val="24"/>
                <w:shd w:val="clear" w:color="auto" w:fill="FFFFFF"/>
              </w:rPr>
              <w:t xml:space="preserve"> que necessita desses atendimentos</w:t>
            </w:r>
            <w:r w:rsidR="009F6DA9" w:rsidRPr="00930792">
              <w:rPr>
                <w:rFonts w:ascii="Times New Roman" w:hAnsi="Times New Roman"/>
                <w:sz w:val="24"/>
                <w:szCs w:val="24"/>
                <w:shd w:val="clear" w:color="auto" w:fill="FFFFFF"/>
              </w:rPr>
              <w:t>, em geral a Secret</w:t>
            </w:r>
            <w:r w:rsidR="00B26117" w:rsidRPr="00930792">
              <w:rPr>
                <w:rFonts w:ascii="Times New Roman" w:hAnsi="Times New Roman"/>
                <w:sz w:val="24"/>
                <w:szCs w:val="24"/>
                <w:shd w:val="clear" w:color="auto" w:fill="FFFFFF"/>
              </w:rPr>
              <w:t>a</w:t>
            </w:r>
            <w:r w:rsidR="009F6DA9" w:rsidRPr="00930792">
              <w:rPr>
                <w:rFonts w:ascii="Times New Roman" w:hAnsi="Times New Roman"/>
                <w:sz w:val="24"/>
                <w:szCs w:val="24"/>
                <w:shd w:val="clear" w:color="auto" w:fill="FFFFFF"/>
              </w:rPr>
              <w:t xml:space="preserve">ria Municipal de Saúde junto com o </w:t>
            </w:r>
            <w:r w:rsidR="009F6DA9" w:rsidRPr="00930792">
              <w:rPr>
                <w:rFonts w:ascii="Times New Roman" w:hAnsi="Times New Roman"/>
                <w:bCs/>
                <w:sz w:val="24"/>
                <w:szCs w:val="24"/>
              </w:rPr>
              <w:t xml:space="preserve">Conselho Municipal de Saúde </w:t>
            </w:r>
            <w:r w:rsidR="009F6DA9" w:rsidRPr="00930792">
              <w:rPr>
                <w:rFonts w:ascii="Times New Roman" w:hAnsi="Times New Roman"/>
                <w:sz w:val="24"/>
                <w:szCs w:val="24"/>
                <w:shd w:val="clear" w:color="auto" w:fill="FFFFFF"/>
              </w:rPr>
              <w:t>são aspectos considerados, portanto solicita essa contratação</w:t>
            </w:r>
            <w:r w:rsidR="00B26117" w:rsidRPr="00930792">
              <w:rPr>
                <w:rFonts w:ascii="Times New Roman" w:hAnsi="Times New Roman"/>
                <w:sz w:val="24"/>
                <w:szCs w:val="24"/>
                <w:shd w:val="clear" w:color="auto" w:fill="FFFFFF"/>
              </w:rPr>
              <w:t xml:space="preserve">, visando suprimir essa demanda em </w:t>
            </w:r>
            <w:r w:rsidR="00B26117" w:rsidRPr="00530EED">
              <w:rPr>
                <w:rFonts w:ascii="Times New Roman" w:hAnsi="Times New Roman"/>
                <w:sz w:val="24"/>
                <w:szCs w:val="24"/>
                <w:shd w:val="clear" w:color="auto" w:fill="FFFFFF"/>
              </w:rPr>
              <w:t>nosso Município</w:t>
            </w:r>
            <w:r w:rsidR="009F6DA9" w:rsidRPr="00530EED">
              <w:rPr>
                <w:rFonts w:ascii="Times New Roman" w:hAnsi="Times New Roman"/>
                <w:sz w:val="24"/>
                <w:szCs w:val="24"/>
                <w:shd w:val="clear" w:color="auto" w:fill="FFFFFF"/>
              </w:rPr>
              <w:t>.</w:t>
            </w:r>
          </w:p>
          <w:p w14:paraId="4B1FCC9F" w14:textId="77777777" w:rsidR="00911525" w:rsidRPr="00530EED" w:rsidRDefault="00911525" w:rsidP="00F110BB">
            <w:pPr>
              <w:pStyle w:val="SemEspaamento"/>
              <w:jc w:val="both"/>
              <w:rPr>
                <w:rFonts w:ascii="Times New Roman" w:hAnsi="Times New Roman"/>
                <w:sz w:val="24"/>
                <w:szCs w:val="24"/>
                <w:shd w:val="clear" w:color="auto" w:fill="FFFFFF"/>
              </w:rPr>
            </w:pPr>
          </w:p>
          <w:p w14:paraId="124CFBD9" w14:textId="5C887B91" w:rsidR="002E4EE9" w:rsidRPr="00530EED" w:rsidRDefault="0091009C" w:rsidP="00F110BB">
            <w:pPr>
              <w:pStyle w:val="SemEspaamento"/>
              <w:jc w:val="both"/>
              <w:rPr>
                <w:rFonts w:ascii="Times New Roman" w:hAnsi="Times New Roman"/>
                <w:bCs/>
                <w:sz w:val="24"/>
                <w:szCs w:val="24"/>
              </w:rPr>
            </w:pPr>
            <w:r w:rsidRPr="00530EED">
              <w:rPr>
                <w:rFonts w:ascii="Times New Roman" w:hAnsi="Times New Roman"/>
                <w:bCs/>
                <w:sz w:val="24"/>
                <w:szCs w:val="24"/>
              </w:rPr>
              <w:t>Pois n</w:t>
            </w:r>
            <w:r w:rsidR="002E4EE9" w:rsidRPr="00530EED">
              <w:rPr>
                <w:rFonts w:ascii="Times New Roman" w:hAnsi="Times New Roman"/>
                <w:bCs/>
                <w:sz w:val="24"/>
                <w:szCs w:val="24"/>
              </w:rPr>
              <w:t>este caso, não há profissional concursado ocupando o cargo na especialidade em</w:t>
            </w:r>
            <w:r w:rsidR="00124920" w:rsidRPr="00530EED">
              <w:rPr>
                <w:rFonts w:ascii="Times New Roman" w:hAnsi="Times New Roman"/>
                <w:bCs/>
                <w:sz w:val="24"/>
                <w:szCs w:val="24"/>
              </w:rPr>
              <w:t xml:space="preserve"> </w:t>
            </w:r>
            <w:r w:rsidR="00124920" w:rsidRPr="00530EED">
              <w:rPr>
                <w:rFonts w:ascii="Times New Roman" w:hAnsi="Times New Roman"/>
                <w:sz w:val="24"/>
                <w:szCs w:val="24"/>
              </w:rPr>
              <w:t>Odontologia para Extração Cirúrgica de Terceiro Molar</w:t>
            </w:r>
            <w:r w:rsidR="002E4EE9" w:rsidRPr="00530EED">
              <w:rPr>
                <w:rFonts w:ascii="Times New Roman" w:hAnsi="Times New Roman"/>
                <w:bCs/>
                <w:sz w:val="24"/>
                <w:szCs w:val="24"/>
              </w:rPr>
              <w:t xml:space="preserve">, no quadro de servidores do município de Anaurilândia/MS. </w:t>
            </w:r>
          </w:p>
          <w:p w14:paraId="1DF9D092" w14:textId="77777777" w:rsidR="00911525" w:rsidRPr="00530EED" w:rsidRDefault="00911525" w:rsidP="00F110BB">
            <w:pPr>
              <w:pStyle w:val="SemEspaamento"/>
              <w:jc w:val="both"/>
              <w:rPr>
                <w:rFonts w:ascii="Times New Roman" w:hAnsi="Times New Roman"/>
                <w:bCs/>
                <w:sz w:val="24"/>
                <w:szCs w:val="24"/>
              </w:rPr>
            </w:pPr>
          </w:p>
          <w:p w14:paraId="6CB6D545" w14:textId="5941AC35" w:rsidR="003B51F3" w:rsidRPr="00530EED" w:rsidRDefault="003B51F3" w:rsidP="00F110BB">
            <w:pPr>
              <w:pStyle w:val="SemEspaamento"/>
              <w:jc w:val="both"/>
              <w:rPr>
                <w:rFonts w:ascii="Times New Roman" w:hAnsi="Times New Roman"/>
                <w:sz w:val="24"/>
                <w:szCs w:val="24"/>
              </w:rPr>
            </w:pPr>
            <w:r w:rsidRPr="00530EED">
              <w:rPr>
                <w:rFonts w:ascii="Times New Roman" w:hAnsi="Times New Roman"/>
                <w:sz w:val="24"/>
                <w:szCs w:val="24"/>
              </w:rPr>
              <w:t xml:space="preserve">O valor estimado total desta contratação é de </w:t>
            </w:r>
            <w:r w:rsidRPr="00530EED">
              <w:rPr>
                <w:rFonts w:ascii="Times New Roman" w:hAnsi="Times New Roman"/>
                <w:sz w:val="24"/>
                <w:szCs w:val="24"/>
                <w:u w:val="single"/>
              </w:rPr>
              <w:t xml:space="preserve">R$ </w:t>
            </w:r>
            <w:r w:rsidR="00E03FA1">
              <w:rPr>
                <w:rFonts w:ascii="Times New Roman" w:hAnsi="Times New Roman"/>
                <w:sz w:val="24"/>
                <w:szCs w:val="24"/>
                <w:u w:val="single"/>
              </w:rPr>
              <w:t>36</w:t>
            </w:r>
            <w:r w:rsidRPr="00530EED">
              <w:rPr>
                <w:rFonts w:ascii="Times New Roman" w:hAnsi="Times New Roman"/>
                <w:sz w:val="24"/>
                <w:szCs w:val="24"/>
                <w:u w:val="single"/>
              </w:rPr>
              <w:t>.000,00 (</w:t>
            </w:r>
            <w:r w:rsidR="00E03FA1">
              <w:rPr>
                <w:rFonts w:ascii="Times New Roman" w:hAnsi="Times New Roman"/>
                <w:sz w:val="24"/>
                <w:szCs w:val="24"/>
                <w:u w:val="single"/>
              </w:rPr>
              <w:t xml:space="preserve">trinta e seis </w:t>
            </w:r>
            <w:r w:rsidRPr="00530EED">
              <w:rPr>
                <w:rFonts w:ascii="Times New Roman" w:hAnsi="Times New Roman"/>
                <w:sz w:val="24"/>
                <w:szCs w:val="24"/>
                <w:u w:val="single"/>
              </w:rPr>
              <w:t>mil reais</w:t>
            </w:r>
            <w:r w:rsidRPr="00530EED">
              <w:rPr>
                <w:rFonts w:ascii="Times New Roman" w:hAnsi="Times New Roman"/>
                <w:sz w:val="24"/>
                <w:szCs w:val="24"/>
              </w:rPr>
              <w:t>), considerando valor por Procedimento Cirúr</w:t>
            </w:r>
            <w:r w:rsidR="00EE50E0" w:rsidRPr="00530EED">
              <w:rPr>
                <w:rFonts w:ascii="Times New Roman" w:hAnsi="Times New Roman"/>
                <w:sz w:val="24"/>
                <w:szCs w:val="24"/>
              </w:rPr>
              <w:t>gico de R$ 3</w:t>
            </w:r>
            <w:r w:rsidR="00E03FA1">
              <w:rPr>
                <w:rFonts w:ascii="Times New Roman" w:hAnsi="Times New Roman"/>
                <w:sz w:val="24"/>
                <w:szCs w:val="24"/>
              </w:rPr>
              <w:t>00,00, ao todo de 12</w:t>
            </w:r>
            <w:r w:rsidRPr="00530EED">
              <w:rPr>
                <w:rFonts w:ascii="Times New Roman" w:hAnsi="Times New Roman"/>
                <w:sz w:val="24"/>
                <w:szCs w:val="24"/>
              </w:rPr>
              <w:t xml:space="preserve">0 extrações cirúrgicas de terceiro molar </w:t>
            </w:r>
            <w:r w:rsidRPr="00530EED">
              <w:rPr>
                <w:rFonts w:ascii="Times New Roman" w:hAnsi="Times New Roman"/>
                <w:bCs/>
                <w:sz w:val="24"/>
                <w:szCs w:val="24"/>
              </w:rPr>
              <w:t>considerando</w:t>
            </w:r>
            <w:r w:rsidRPr="00530EED">
              <w:rPr>
                <w:rFonts w:ascii="Times New Roman" w:hAnsi="Times New Roman"/>
                <w:sz w:val="24"/>
                <w:szCs w:val="24"/>
              </w:rPr>
              <w:t xml:space="preserve"> projeção do período de 12 meses,</w:t>
            </w:r>
            <w:r w:rsidR="000E50A1" w:rsidRPr="00530EED">
              <w:rPr>
                <w:rFonts w:ascii="Times New Roman" w:hAnsi="Times New Roman"/>
                <w:bCs/>
                <w:sz w:val="24"/>
                <w:szCs w:val="24"/>
              </w:rPr>
              <w:t xml:space="preserve"> a contar da data da publicação do edital de credenciamento.</w:t>
            </w:r>
            <w:r w:rsidRPr="00530EED">
              <w:rPr>
                <w:rFonts w:ascii="Times New Roman" w:hAnsi="Times New Roman"/>
                <w:sz w:val="24"/>
                <w:szCs w:val="24"/>
              </w:rPr>
              <w:t xml:space="preserve"> </w:t>
            </w:r>
          </w:p>
          <w:p w14:paraId="13C33E98" w14:textId="77777777" w:rsidR="00911525" w:rsidRPr="00530EED" w:rsidRDefault="00911525" w:rsidP="00F110BB">
            <w:pPr>
              <w:pStyle w:val="SemEspaamento"/>
              <w:jc w:val="both"/>
              <w:rPr>
                <w:rFonts w:ascii="Times New Roman" w:hAnsi="Times New Roman"/>
                <w:sz w:val="24"/>
                <w:szCs w:val="24"/>
              </w:rPr>
            </w:pPr>
          </w:p>
          <w:p w14:paraId="47CB2A5F" w14:textId="18FA5146" w:rsidR="009E523B" w:rsidRPr="00530EED" w:rsidRDefault="00E14A2A" w:rsidP="00F110BB">
            <w:pPr>
              <w:pStyle w:val="SemEspaamento"/>
              <w:jc w:val="both"/>
              <w:rPr>
                <w:rFonts w:ascii="Times New Roman" w:hAnsi="Times New Roman"/>
                <w:sz w:val="24"/>
                <w:szCs w:val="24"/>
              </w:rPr>
            </w:pPr>
            <w:r w:rsidRPr="00530EED">
              <w:rPr>
                <w:rFonts w:ascii="Times New Roman" w:hAnsi="Times New Roman"/>
                <w:bCs/>
                <w:sz w:val="24"/>
                <w:szCs w:val="24"/>
              </w:rPr>
              <w:t xml:space="preserve">Diante do exposto o Conselho Municipal de Saúde do nosso município de Anaurilândia, deliberou e aprovou, </w:t>
            </w:r>
            <w:r w:rsidRPr="00930792">
              <w:rPr>
                <w:rFonts w:ascii="Times New Roman" w:hAnsi="Times New Roman"/>
                <w:bCs/>
                <w:sz w:val="24"/>
                <w:szCs w:val="24"/>
              </w:rPr>
              <w:t xml:space="preserve">conforme Resolução CMSA nº </w:t>
            </w:r>
            <w:r w:rsidRPr="00930792">
              <w:rPr>
                <w:rFonts w:ascii="Times New Roman" w:hAnsi="Times New Roman"/>
                <w:b/>
                <w:bCs/>
                <w:sz w:val="24"/>
                <w:szCs w:val="24"/>
              </w:rPr>
              <w:t>0</w:t>
            </w:r>
            <w:r w:rsidR="002B65CB" w:rsidRPr="00930792">
              <w:rPr>
                <w:rFonts w:ascii="Times New Roman" w:hAnsi="Times New Roman"/>
                <w:b/>
                <w:bCs/>
                <w:sz w:val="24"/>
                <w:szCs w:val="24"/>
              </w:rPr>
              <w:t>1</w:t>
            </w:r>
            <w:r w:rsidR="00930792" w:rsidRPr="00930792">
              <w:rPr>
                <w:rFonts w:ascii="Times New Roman" w:hAnsi="Times New Roman"/>
                <w:b/>
                <w:bCs/>
                <w:sz w:val="24"/>
                <w:szCs w:val="24"/>
              </w:rPr>
              <w:t>4</w:t>
            </w:r>
            <w:r w:rsidR="002B65CB" w:rsidRPr="00930792">
              <w:rPr>
                <w:rFonts w:ascii="Times New Roman" w:hAnsi="Times New Roman"/>
                <w:b/>
                <w:bCs/>
                <w:sz w:val="24"/>
                <w:szCs w:val="24"/>
              </w:rPr>
              <w:t>/2023</w:t>
            </w:r>
            <w:r w:rsidRPr="00930792">
              <w:rPr>
                <w:rFonts w:ascii="Times New Roman" w:hAnsi="Times New Roman"/>
                <w:bCs/>
                <w:sz w:val="24"/>
                <w:szCs w:val="24"/>
              </w:rPr>
              <w:t xml:space="preserve"> (anexada), para a contratação </w:t>
            </w:r>
            <w:r w:rsidRPr="00530EED">
              <w:rPr>
                <w:rFonts w:ascii="Times New Roman" w:hAnsi="Times New Roman"/>
                <w:bCs/>
                <w:sz w:val="24"/>
                <w:szCs w:val="24"/>
              </w:rPr>
              <w:t xml:space="preserve">da para prestação serviço da especialidade de </w:t>
            </w:r>
            <w:r w:rsidRPr="00530EED">
              <w:rPr>
                <w:rFonts w:ascii="Times New Roman" w:hAnsi="Times New Roman"/>
                <w:sz w:val="24"/>
                <w:szCs w:val="24"/>
              </w:rPr>
              <w:t>Odontologia para Extração Cirúrgica de Terceiro Molar</w:t>
            </w:r>
            <w:r w:rsidRPr="00530EED">
              <w:rPr>
                <w:rFonts w:ascii="Times New Roman" w:hAnsi="Times New Roman"/>
                <w:bCs/>
                <w:sz w:val="24"/>
                <w:szCs w:val="24"/>
              </w:rPr>
              <w:t>, com o pagamento no valor de R$ 300,00 (trezentos reais) por extração, totalizando 1</w:t>
            </w:r>
            <w:r w:rsidR="00E03FA1">
              <w:rPr>
                <w:rFonts w:ascii="Times New Roman" w:hAnsi="Times New Roman"/>
                <w:bCs/>
                <w:sz w:val="24"/>
                <w:szCs w:val="24"/>
              </w:rPr>
              <w:t>2</w:t>
            </w:r>
            <w:r w:rsidRPr="00530EED">
              <w:rPr>
                <w:rFonts w:ascii="Times New Roman" w:hAnsi="Times New Roman"/>
                <w:bCs/>
                <w:sz w:val="24"/>
                <w:szCs w:val="24"/>
              </w:rPr>
              <w:t xml:space="preserve">0 extrações </w:t>
            </w:r>
            <w:r w:rsidRPr="00530EED">
              <w:rPr>
                <w:rFonts w:ascii="Times New Roman" w:hAnsi="Times New Roman"/>
                <w:sz w:val="24"/>
                <w:szCs w:val="24"/>
              </w:rPr>
              <w:t xml:space="preserve">cirúrgicas de terceiro molar </w:t>
            </w:r>
            <w:r w:rsidRPr="00530EED">
              <w:rPr>
                <w:rFonts w:ascii="Times New Roman" w:hAnsi="Times New Roman"/>
                <w:bCs/>
                <w:sz w:val="24"/>
                <w:szCs w:val="24"/>
              </w:rPr>
              <w:t>considerando</w:t>
            </w:r>
            <w:r w:rsidRPr="00530EED">
              <w:rPr>
                <w:rFonts w:ascii="Times New Roman" w:hAnsi="Times New Roman"/>
                <w:sz w:val="24"/>
                <w:szCs w:val="24"/>
              </w:rPr>
              <w:t xml:space="preserve"> projeção </w:t>
            </w:r>
            <w:r w:rsidR="00386580" w:rsidRPr="00530EED">
              <w:rPr>
                <w:rFonts w:ascii="Times New Roman" w:hAnsi="Times New Roman"/>
                <w:sz w:val="24"/>
                <w:szCs w:val="24"/>
              </w:rPr>
              <w:t>10 por mês n</w:t>
            </w:r>
            <w:r w:rsidRPr="00530EED">
              <w:rPr>
                <w:rFonts w:ascii="Times New Roman" w:hAnsi="Times New Roman"/>
                <w:sz w:val="24"/>
                <w:szCs w:val="24"/>
              </w:rPr>
              <w:t>o período de 12 meses</w:t>
            </w:r>
            <w:r w:rsidR="009E523B" w:rsidRPr="00530EED">
              <w:rPr>
                <w:rFonts w:ascii="Times New Roman" w:hAnsi="Times New Roman"/>
                <w:bCs/>
                <w:sz w:val="24"/>
                <w:szCs w:val="24"/>
              </w:rPr>
              <w:t>. Pois c</w:t>
            </w:r>
            <w:r w:rsidR="009E523B" w:rsidRPr="00530EED">
              <w:rPr>
                <w:rFonts w:ascii="Times New Roman" w:hAnsi="Times New Roman"/>
                <w:sz w:val="24"/>
                <w:szCs w:val="24"/>
              </w:rPr>
              <w:t xml:space="preserve">onforme consulta de preços realizada na </w:t>
            </w:r>
            <w:r w:rsidR="009E523B" w:rsidRPr="00530EED">
              <w:rPr>
                <w:rFonts w:ascii="Times New Roman" w:hAnsi="Times New Roman"/>
                <w:b/>
                <w:bCs/>
                <w:sz w:val="24"/>
                <w:szCs w:val="24"/>
              </w:rPr>
              <w:t>Classificação Brasileira Hierarquizada de Procedimentos Odontológicos (CBHPO)</w:t>
            </w:r>
            <w:r w:rsidR="009E523B" w:rsidRPr="00530EED">
              <w:rPr>
                <w:rFonts w:ascii="Times New Roman" w:hAnsi="Times New Roman"/>
                <w:sz w:val="24"/>
                <w:szCs w:val="24"/>
              </w:rPr>
              <w:t xml:space="preserve">, o Fundo Municipal de Saúde aplicou desconto de 23,09% </w:t>
            </w:r>
            <w:proofErr w:type="gramStart"/>
            <w:r w:rsidR="009E523B" w:rsidRPr="00530EED">
              <w:rPr>
                <w:rFonts w:ascii="Times New Roman" w:hAnsi="Times New Roman"/>
                <w:sz w:val="24"/>
                <w:szCs w:val="24"/>
              </w:rPr>
              <w:t>e portanto</w:t>
            </w:r>
            <w:proofErr w:type="gramEnd"/>
            <w:r w:rsidR="009E523B" w:rsidRPr="00530EED">
              <w:rPr>
                <w:rFonts w:ascii="Times New Roman" w:hAnsi="Times New Roman"/>
                <w:sz w:val="24"/>
                <w:szCs w:val="24"/>
              </w:rPr>
              <w:t xml:space="preserve"> o valor está abaixo da tabela, garantindo economia e balizamento de referencia.</w:t>
            </w:r>
          </w:p>
          <w:p w14:paraId="4445009F" w14:textId="77777777" w:rsidR="00911525" w:rsidRPr="00530EED" w:rsidRDefault="00911525" w:rsidP="00F110BB">
            <w:pPr>
              <w:pStyle w:val="SemEspaamento"/>
              <w:jc w:val="both"/>
              <w:rPr>
                <w:rFonts w:ascii="Times New Roman" w:hAnsi="Times New Roman"/>
                <w:bCs/>
                <w:sz w:val="24"/>
                <w:szCs w:val="24"/>
              </w:rPr>
            </w:pPr>
          </w:p>
          <w:p w14:paraId="24A3CEB5" w14:textId="603798C3" w:rsidR="00E14A2A" w:rsidRPr="00530EED" w:rsidRDefault="00E14A2A" w:rsidP="00F110BB">
            <w:pPr>
              <w:pStyle w:val="SemEspaamento"/>
              <w:jc w:val="both"/>
              <w:rPr>
                <w:rFonts w:ascii="Times New Roman" w:hAnsi="Times New Roman"/>
                <w:bCs/>
                <w:sz w:val="24"/>
                <w:szCs w:val="24"/>
              </w:rPr>
            </w:pPr>
            <w:r w:rsidRPr="00530EED">
              <w:rPr>
                <w:rFonts w:ascii="Times New Roman" w:hAnsi="Times New Roman"/>
                <w:bCs/>
                <w:sz w:val="24"/>
                <w:szCs w:val="24"/>
              </w:rPr>
              <w:lastRenderedPageBreak/>
              <w:t>Lembrando que os procedimentos ser</w:t>
            </w:r>
            <w:r w:rsidR="00945134" w:rsidRPr="00530EED">
              <w:rPr>
                <w:rFonts w:ascii="Times New Roman" w:hAnsi="Times New Roman"/>
                <w:bCs/>
                <w:sz w:val="24"/>
                <w:szCs w:val="24"/>
              </w:rPr>
              <w:t>ão</w:t>
            </w:r>
            <w:r w:rsidRPr="00530EED">
              <w:rPr>
                <w:rFonts w:ascii="Times New Roman" w:hAnsi="Times New Roman"/>
                <w:bCs/>
                <w:sz w:val="24"/>
                <w:szCs w:val="24"/>
              </w:rPr>
              <w:t xml:space="preserve"> </w:t>
            </w:r>
            <w:r w:rsidR="00945134" w:rsidRPr="00530EED">
              <w:rPr>
                <w:rFonts w:ascii="Times New Roman" w:hAnsi="Times New Roman"/>
                <w:bCs/>
                <w:sz w:val="24"/>
                <w:szCs w:val="24"/>
              </w:rPr>
              <w:t>realizados</w:t>
            </w:r>
            <w:r w:rsidRPr="00530EED">
              <w:rPr>
                <w:rFonts w:ascii="Times New Roman" w:hAnsi="Times New Roman"/>
                <w:bCs/>
                <w:sz w:val="24"/>
                <w:szCs w:val="24"/>
              </w:rPr>
              <w:t xml:space="preserve"> na clinica do dentista credenciado, dentro do perímetro urbano do </w:t>
            </w:r>
            <w:r w:rsidR="004F7116" w:rsidRPr="00530EED">
              <w:rPr>
                <w:rFonts w:ascii="Times New Roman" w:hAnsi="Times New Roman"/>
                <w:bCs/>
                <w:sz w:val="24"/>
                <w:szCs w:val="24"/>
              </w:rPr>
              <w:t>Município</w:t>
            </w:r>
            <w:r w:rsidR="00945134" w:rsidRPr="00530EED">
              <w:rPr>
                <w:rFonts w:ascii="Times New Roman" w:hAnsi="Times New Roman"/>
                <w:bCs/>
                <w:sz w:val="24"/>
                <w:szCs w:val="24"/>
              </w:rPr>
              <w:t xml:space="preserve"> de Anaurilândia. Os procedimentos serão realizados somente mediante encaminhamento feito pela Secretaria Municipal de Saúde.</w:t>
            </w:r>
          </w:p>
          <w:p w14:paraId="26359E78" w14:textId="77777777" w:rsidR="00911525" w:rsidRPr="00530EED" w:rsidRDefault="00911525" w:rsidP="00F110BB">
            <w:pPr>
              <w:pStyle w:val="SemEspaamento"/>
              <w:jc w:val="both"/>
              <w:rPr>
                <w:rFonts w:ascii="Times New Roman" w:hAnsi="Times New Roman"/>
                <w:bCs/>
                <w:sz w:val="24"/>
                <w:szCs w:val="24"/>
              </w:rPr>
            </w:pPr>
          </w:p>
          <w:p w14:paraId="2B64DE8D" w14:textId="720D18BD" w:rsidR="002E4EE9" w:rsidRPr="00530EED" w:rsidRDefault="002E4EE9" w:rsidP="00F110BB">
            <w:pPr>
              <w:pStyle w:val="SemEspaamento"/>
              <w:jc w:val="both"/>
              <w:rPr>
                <w:rFonts w:ascii="Times New Roman" w:hAnsi="Times New Roman"/>
                <w:bCs/>
                <w:i/>
                <w:sz w:val="24"/>
                <w:szCs w:val="24"/>
                <w:u w:val="single"/>
              </w:rPr>
            </w:pPr>
            <w:r w:rsidRPr="00530EED">
              <w:rPr>
                <w:rFonts w:ascii="Times New Roman" w:hAnsi="Times New Roman"/>
                <w:bCs/>
                <w:sz w:val="24"/>
                <w:szCs w:val="24"/>
              </w:rPr>
              <w:t xml:space="preserve">O objeto é único, qual seja, </w:t>
            </w:r>
            <w:r w:rsidRPr="00530EED">
              <w:rPr>
                <w:rFonts w:ascii="Times New Roman" w:hAnsi="Times New Roman"/>
                <w:bCs/>
                <w:i/>
                <w:sz w:val="24"/>
                <w:szCs w:val="24"/>
                <w:u w:val="single"/>
              </w:rPr>
              <w:t xml:space="preserve">a prestação de serviços na especialidade </w:t>
            </w:r>
            <w:r w:rsidR="00B67633" w:rsidRPr="00530EED">
              <w:rPr>
                <w:rFonts w:ascii="Times New Roman" w:hAnsi="Times New Roman"/>
                <w:bCs/>
                <w:i/>
                <w:sz w:val="24"/>
                <w:szCs w:val="24"/>
                <w:u w:val="single"/>
              </w:rPr>
              <w:t xml:space="preserve">de </w:t>
            </w:r>
            <w:r w:rsidR="00B67633" w:rsidRPr="00530EED">
              <w:rPr>
                <w:rFonts w:ascii="Times New Roman" w:hAnsi="Times New Roman"/>
                <w:i/>
                <w:sz w:val="24"/>
                <w:szCs w:val="24"/>
                <w:u w:val="single"/>
              </w:rPr>
              <w:t>Odontologia para Extração Cirúrgica de Terceiro Molar</w:t>
            </w:r>
            <w:r w:rsidR="00B67633" w:rsidRPr="00530EED">
              <w:rPr>
                <w:rFonts w:ascii="Times New Roman" w:hAnsi="Times New Roman"/>
                <w:bCs/>
                <w:i/>
                <w:sz w:val="24"/>
                <w:szCs w:val="24"/>
                <w:u w:val="single"/>
              </w:rPr>
              <w:t>.</w:t>
            </w:r>
          </w:p>
          <w:p w14:paraId="5F4E8159" w14:textId="77777777" w:rsidR="009E67B2" w:rsidRPr="00530EED" w:rsidRDefault="009E67B2" w:rsidP="00F110BB">
            <w:pPr>
              <w:pStyle w:val="SemEspaamento"/>
              <w:jc w:val="both"/>
              <w:rPr>
                <w:rFonts w:ascii="Times New Roman" w:hAnsi="Times New Roman"/>
                <w:b/>
                <w:bCs/>
                <w:i/>
                <w:sz w:val="24"/>
                <w:szCs w:val="24"/>
                <w:u w:val="single"/>
              </w:rPr>
            </w:pPr>
          </w:p>
          <w:p w14:paraId="122D9BA3" w14:textId="77777777" w:rsidR="00B67633" w:rsidRPr="00530EED" w:rsidRDefault="002E4EE9" w:rsidP="00F110BB">
            <w:pPr>
              <w:pStyle w:val="SemEspaamento"/>
              <w:jc w:val="both"/>
              <w:rPr>
                <w:rFonts w:ascii="Times New Roman" w:hAnsi="Times New Roman"/>
                <w:bCs/>
                <w:sz w:val="24"/>
                <w:szCs w:val="24"/>
              </w:rPr>
            </w:pPr>
            <w:r w:rsidRPr="00530EED">
              <w:rPr>
                <w:rFonts w:ascii="Times New Roman" w:hAnsi="Times New Roman"/>
                <w:bCs/>
                <w:sz w:val="24"/>
                <w:szCs w:val="24"/>
              </w:rPr>
              <w:t>Não é qualquer profissional que atenderá ao objeto, mas tão somente aquele que possui a especialidade</w:t>
            </w:r>
            <w:r w:rsidR="00B67633" w:rsidRPr="00530EED">
              <w:rPr>
                <w:rFonts w:ascii="Times New Roman" w:hAnsi="Times New Roman"/>
                <w:i/>
                <w:sz w:val="24"/>
                <w:szCs w:val="24"/>
                <w:u w:val="single"/>
              </w:rPr>
              <w:t xml:space="preserve"> </w:t>
            </w:r>
            <w:r w:rsidR="00B67633" w:rsidRPr="00530EED">
              <w:rPr>
                <w:rFonts w:ascii="Times New Roman" w:hAnsi="Times New Roman"/>
                <w:sz w:val="24"/>
                <w:szCs w:val="24"/>
              </w:rPr>
              <w:t>Odontologia para Extração Cirúrgica de Terceiro Molar</w:t>
            </w:r>
            <w:r w:rsidR="00B67633" w:rsidRPr="00530EED">
              <w:rPr>
                <w:rFonts w:ascii="Times New Roman" w:hAnsi="Times New Roman"/>
                <w:bCs/>
                <w:sz w:val="24"/>
                <w:szCs w:val="24"/>
              </w:rPr>
              <w:t xml:space="preserve">. </w:t>
            </w:r>
          </w:p>
          <w:p w14:paraId="7B7AFEDF" w14:textId="77777777" w:rsidR="00911525" w:rsidRPr="00530EED" w:rsidRDefault="00911525" w:rsidP="00F110BB">
            <w:pPr>
              <w:pStyle w:val="SemEspaamento"/>
              <w:jc w:val="both"/>
              <w:rPr>
                <w:rFonts w:ascii="Times New Roman" w:hAnsi="Times New Roman"/>
                <w:bCs/>
                <w:sz w:val="24"/>
                <w:szCs w:val="24"/>
              </w:rPr>
            </w:pPr>
          </w:p>
          <w:p w14:paraId="6FF30767" w14:textId="35356203" w:rsidR="00B67633" w:rsidRPr="00530EED" w:rsidRDefault="00B67633" w:rsidP="00F110BB">
            <w:pPr>
              <w:pStyle w:val="SemEspaamento"/>
              <w:jc w:val="both"/>
              <w:rPr>
                <w:rFonts w:ascii="Times New Roman" w:hAnsi="Times New Roman"/>
                <w:b/>
                <w:bCs/>
                <w:i/>
                <w:sz w:val="24"/>
                <w:szCs w:val="24"/>
                <w:u w:val="single"/>
              </w:rPr>
            </w:pPr>
            <w:r w:rsidRPr="00530EED">
              <w:rPr>
                <w:rFonts w:ascii="Times New Roman" w:hAnsi="Times New Roman"/>
                <w:bCs/>
                <w:sz w:val="24"/>
                <w:szCs w:val="24"/>
              </w:rPr>
              <w:t>P</w:t>
            </w:r>
            <w:r w:rsidR="002E4EE9" w:rsidRPr="00530EED">
              <w:rPr>
                <w:rFonts w:ascii="Times New Roman" w:hAnsi="Times New Roman"/>
                <w:bCs/>
                <w:sz w:val="24"/>
                <w:szCs w:val="24"/>
              </w:rPr>
              <w:t xml:space="preserve">or todas essas razões, justifica-se a realização de Chamamento Público para credenciamento de profissionais para prestação de serviços na especialidade em </w:t>
            </w:r>
            <w:r w:rsidRPr="00530EED">
              <w:rPr>
                <w:rFonts w:ascii="Times New Roman" w:hAnsi="Times New Roman"/>
                <w:sz w:val="24"/>
                <w:szCs w:val="24"/>
              </w:rPr>
              <w:t>Odontologia para Extração Cirúrgica de Terceiro Molar</w:t>
            </w:r>
            <w:r w:rsidRPr="00530EED">
              <w:rPr>
                <w:rFonts w:ascii="Times New Roman" w:hAnsi="Times New Roman"/>
                <w:bCs/>
                <w:sz w:val="24"/>
                <w:szCs w:val="24"/>
              </w:rPr>
              <w:t>.</w:t>
            </w:r>
          </w:p>
          <w:p w14:paraId="1033CEB2" w14:textId="63D82291" w:rsidR="002E4EE9" w:rsidRPr="00530EED" w:rsidRDefault="002E4EE9" w:rsidP="00F110BB">
            <w:pPr>
              <w:pStyle w:val="SemEspaamento"/>
              <w:jc w:val="both"/>
              <w:rPr>
                <w:rFonts w:ascii="Times New Roman" w:hAnsi="Times New Roman"/>
                <w:b/>
                <w:sz w:val="24"/>
                <w:szCs w:val="24"/>
              </w:rPr>
            </w:pPr>
          </w:p>
        </w:tc>
      </w:tr>
      <w:tr w:rsidR="00272C8D" w:rsidRPr="00530EED" w14:paraId="5903D99B" w14:textId="77777777" w:rsidTr="00E95D97">
        <w:trPr>
          <w:jc w:val="center"/>
        </w:trPr>
        <w:tc>
          <w:tcPr>
            <w:tcW w:w="10433" w:type="dxa"/>
            <w:tcBorders>
              <w:top w:val="single" w:sz="4" w:space="0" w:color="000000"/>
              <w:left w:val="single" w:sz="4" w:space="0" w:color="000000"/>
              <w:bottom w:val="single" w:sz="4" w:space="0" w:color="000000"/>
              <w:right w:val="single" w:sz="4" w:space="0" w:color="000000"/>
            </w:tcBorders>
            <w:shd w:val="clear" w:color="auto" w:fill="B4C6E7"/>
          </w:tcPr>
          <w:p w14:paraId="7F5AC9FD" w14:textId="4A0322DD" w:rsidR="00272C8D" w:rsidRPr="00530EED" w:rsidRDefault="00AA16C7" w:rsidP="00F110BB">
            <w:pPr>
              <w:pStyle w:val="SemEspaamento"/>
              <w:jc w:val="both"/>
              <w:rPr>
                <w:rFonts w:ascii="Times New Roman" w:hAnsi="Times New Roman"/>
                <w:b/>
                <w:sz w:val="24"/>
                <w:szCs w:val="24"/>
              </w:rPr>
            </w:pPr>
            <w:r w:rsidRPr="00530EED">
              <w:rPr>
                <w:rFonts w:ascii="Times New Roman" w:hAnsi="Times New Roman"/>
                <w:b/>
                <w:sz w:val="24"/>
                <w:szCs w:val="24"/>
              </w:rPr>
              <w:lastRenderedPageBreak/>
              <w:t>5</w:t>
            </w:r>
            <w:r w:rsidR="00272C8D" w:rsidRPr="00530EED">
              <w:rPr>
                <w:rFonts w:ascii="Times New Roman" w:hAnsi="Times New Roman"/>
                <w:b/>
                <w:sz w:val="24"/>
                <w:szCs w:val="24"/>
              </w:rPr>
              <w:t>. DOTAÇÃO ORÇAMENTÁRIA</w:t>
            </w:r>
          </w:p>
        </w:tc>
      </w:tr>
      <w:tr w:rsidR="00272C8D" w:rsidRPr="00530EED" w14:paraId="15D4D50F" w14:textId="77777777" w:rsidTr="00E95D97">
        <w:trPr>
          <w:jc w:val="center"/>
        </w:trPr>
        <w:tc>
          <w:tcPr>
            <w:tcW w:w="10433" w:type="dxa"/>
            <w:tcBorders>
              <w:top w:val="single" w:sz="4" w:space="0" w:color="000000"/>
              <w:left w:val="single" w:sz="4" w:space="0" w:color="000000"/>
              <w:bottom w:val="single" w:sz="4" w:space="0" w:color="000000"/>
              <w:right w:val="single" w:sz="4" w:space="0" w:color="000000"/>
            </w:tcBorders>
          </w:tcPr>
          <w:p w14:paraId="03C00254" w14:textId="77777777" w:rsidR="00272C8D" w:rsidRPr="00530EED" w:rsidRDefault="00272C8D" w:rsidP="00F91CCD">
            <w:pPr>
              <w:pStyle w:val="SemEspaamento"/>
              <w:jc w:val="both"/>
              <w:rPr>
                <w:rFonts w:ascii="Times New Roman" w:hAnsi="Times New Roman"/>
                <w:sz w:val="24"/>
                <w:szCs w:val="24"/>
              </w:rPr>
            </w:pPr>
            <w:r w:rsidRPr="00530EED">
              <w:rPr>
                <w:rFonts w:ascii="Times New Roman" w:hAnsi="Times New Roman"/>
                <w:sz w:val="24"/>
                <w:szCs w:val="24"/>
              </w:rPr>
              <w:t>Os gastos da presente licitação serão suportados pela seguinte dotação orçamentária:</w:t>
            </w:r>
          </w:p>
          <w:p w14:paraId="0B6ABBD4" w14:textId="77777777" w:rsidR="00530EED" w:rsidRPr="00530EED" w:rsidRDefault="00530EED" w:rsidP="00530EED">
            <w:pPr>
              <w:shd w:val="clear" w:color="auto" w:fill="FFFFFF"/>
              <w:spacing w:after="0" w:line="240" w:lineRule="auto"/>
              <w:textAlignment w:val="baseline"/>
              <w:rPr>
                <w:rFonts w:ascii="Times New Roman" w:eastAsia="Times New Roman" w:hAnsi="Times New Roman" w:cs="Times New Roman"/>
                <w:color w:val="242424"/>
                <w:sz w:val="24"/>
                <w:szCs w:val="24"/>
              </w:rPr>
            </w:pPr>
            <w:r w:rsidRPr="00530EED">
              <w:rPr>
                <w:rFonts w:ascii="Times New Roman" w:eastAsia="Times New Roman" w:hAnsi="Times New Roman" w:cs="Times New Roman"/>
                <w:color w:val="242424"/>
                <w:sz w:val="24"/>
                <w:szCs w:val="24"/>
              </w:rPr>
              <w:t>10.301.0015.2027 GESTAO DA ATENCAO PRIMARIA</w:t>
            </w:r>
          </w:p>
          <w:p w14:paraId="18B46B51" w14:textId="77777777" w:rsidR="00530EED" w:rsidRPr="00530EED" w:rsidRDefault="00530EED" w:rsidP="00530EED">
            <w:pPr>
              <w:shd w:val="clear" w:color="auto" w:fill="FFFFFF"/>
              <w:spacing w:after="0" w:line="240" w:lineRule="auto"/>
              <w:textAlignment w:val="baseline"/>
              <w:rPr>
                <w:rFonts w:ascii="Times New Roman" w:eastAsia="Times New Roman" w:hAnsi="Times New Roman" w:cs="Times New Roman"/>
                <w:color w:val="242424"/>
                <w:sz w:val="24"/>
                <w:szCs w:val="24"/>
              </w:rPr>
            </w:pPr>
          </w:p>
          <w:p w14:paraId="5C85B7D9" w14:textId="77777777" w:rsidR="00530EED" w:rsidRPr="00530EED" w:rsidRDefault="00530EED" w:rsidP="00530EED">
            <w:pPr>
              <w:shd w:val="clear" w:color="auto" w:fill="FFFFFF"/>
              <w:spacing w:after="0" w:line="240" w:lineRule="auto"/>
              <w:textAlignment w:val="baseline"/>
              <w:rPr>
                <w:rFonts w:ascii="Times New Roman" w:eastAsia="Times New Roman" w:hAnsi="Times New Roman" w:cs="Times New Roman"/>
                <w:color w:val="242424"/>
                <w:sz w:val="24"/>
                <w:szCs w:val="24"/>
              </w:rPr>
            </w:pPr>
            <w:r w:rsidRPr="00530EED">
              <w:rPr>
                <w:rFonts w:ascii="Times New Roman" w:eastAsia="Times New Roman" w:hAnsi="Times New Roman" w:cs="Times New Roman"/>
                <w:color w:val="242424"/>
                <w:sz w:val="24"/>
                <w:szCs w:val="24"/>
              </w:rPr>
              <w:t>339039000000 OUTROS SERVICOS DE TERCEIROS - PESSOA JURIDICA (11)</w:t>
            </w:r>
          </w:p>
          <w:p w14:paraId="10EAED3B" w14:textId="77777777" w:rsidR="00530EED" w:rsidRPr="00530EED" w:rsidRDefault="00530EED" w:rsidP="00530EED">
            <w:pPr>
              <w:shd w:val="clear" w:color="auto" w:fill="FFFFFF"/>
              <w:spacing w:after="0" w:line="240" w:lineRule="auto"/>
              <w:textAlignment w:val="baseline"/>
              <w:rPr>
                <w:rFonts w:ascii="Times New Roman" w:eastAsia="Times New Roman" w:hAnsi="Times New Roman" w:cs="Times New Roman"/>
                <w:color w:val="242424"/>
                <w:sz w:val="24"/>
                <w:szCs w:val="24"/>
              </w:rPr>
            </w:pPr>
            <w:r w:rsidRPr="00530EED">
              <w:rPr>
                <w:rFonts w:ascii="Times New Roman" w:eastAsia="Times New Roman" w:hAnsi="Times New Roman" w:cs="Times New Roman"/>
                <w:color w:val="242424"/>
                <w:sz w:val="24"/>
                <w:szCs w:val="24"/>
              </w:rPr>
              <w:t>339036000000 OUTROS SERVICOS DE TERCEIROS - PESSOA FISICA (10)</w:t>
            </w:r>
          </w:p>
          <w:p w14:paraId="1F9BAB68" w14:textId="77777777" w:rsidR="00530EED" w:rsidRPr="00530EED" w:rsidRDefault="00530EED" w:rsidP="00530EED">
            <w:pPr>
              <w:shd w:val="clear" w:color="auto" w:fill="FFFFFF"/>
              <w:spacing w:after="0" w:line="240" w:lineRule="auto"/>
              <w:textAlignment w:val="baseline"/>
              <w:rPr>
                <w:rFonts w:ascii="Times New Roman" w:eastAsia="Times New Roman" w:hAnsi="Times New Roman" w:cs="Times New Roman"/>
                <w:color w:val="242424"/>
                <w:sz w:val="24"/>
                <w:szCs w:val="24"/>
              </w:rPr>
            </w:pPr>
          </w:p>
          <w:p w14:paraId="320B6663" w14:textId="77777777" w:rsidR="00530EED" w:rsidRPr="00530EED" w:rsidRDefault="00530EED" w:rsidP="00530EED">
            <w:pPr>
              <w:shd w:val="clear" w:color="auto" w:fill="FFFFFF"/>
              <w:spacing w:after="0" w:line="240" w:lineRule="auto"/>
              <w:textAlignment w:val="baseline"/>
              <w:rPr>
                <w:rFonts w:ascii="Times New Roman" w:eastAsia="Times New Roman" w:hAnsi="Times New Roman" w:cs="Times New Roman"/>
                <w:color w:val="242424"/>
                <w:sz w:val="24"/>
                <w:szCs w:val="24"/>
              </w:rPr>
            </w:pPr>
            <w:r w:rsidRPr="00530EED">
              <w:rPr>
                <w:rFonts w:ascii="Times New Roman" w:eastAsia="Times New Roman" w:hAnsi="Times New Roman" w:cs="Times New Roman"/>
                <w:color w:val="242424"/>
                <w:sz w:val="24"/>
                <w:szCs w:val="24"/>
              </w:rPr>
              <w:t>15001002 INDENTIFICAÇÃO DAS DESPESAS COM AÇOES E SERVIÇOS PUBLICOS DE SAUDE </w:t>
            </w:r>
          </w:p>
          <w:p w14:paraId="7A63A0E1" w14:textId="77777777" w:rsidR="00530EED" w:rsidRPr="00530EED" w:rsidRDefault="00530EED" w:rsidP="00530EED">
            <w:pPr>
              <w:shd w:val="clear" w:color="auto" w:fill="FFFFFF"/>
              <w:spacing w:after="0" w:line="240" w:lineRule="auto"/>
              <w:textAlignment w:val="baseline"/>
              <w:rPr>
                <w:rFonts w:ascii="Times New Roman" w:eastAsia="Times New Roman" w:hAnsi="Times New Roman" w:cs="Times New Roman"/>
                <w:color w:val="242424"/>
                <w:sz w:val="24"/>
                <w:szCs w:val="24"/>
              </w:rPr>
            </w:pPr>
          </w:p>
          <w:p w14:paraId="5B1FCB6D" w14:textId="77777777" w:rsidR="00530EED" w:rsidRPr="00530EED" w:rsidRDefault="00530EED" w:rsidP="00530EED">
            <w:pPr>
              <w:shd w:val="clear" w:color="auto" w:fill="FFFFFF"/>
              <w:spacing w:after="0" w:line="240" w:lineRule="auto"/>
              <w:textAlignment w:val="baseline"/>
              <w:rPr>
                <w:rFonts w:ascii="Times New Roman" w:eastAsia="Times New Roman" w:hAnsi="Times New Roman" w:cs="Times New Roman"/>
                <w:color w:val="242424"/>
                <w:sz w:val="24"/>
                <w:szCs w:val="24"/>
              </w:rPr>
            </w:pPr>
            <w:r w:rsidRPr="00530EED">
              <w:rPr>
                <w:rFonts w:ascii="Times New Roman" w:eastAsia="Times New Roman" w:hAnsi="Times New Roman" w:cs="Times New Roman"/>
                <w:color w:val="242424"/>
                <w:sz w:val="24"/>
                <w:szCs w:val="24"/>
              </w:rPr>
              <w:t>(RECURSO MUNICIPAL)</w:t>
            </w:r>
          </w:p>
          <w:p w14:paraId="39330BCE" w14:textId="77777777" w:rsidR="00530EED" w:rsidRPr="00530EED" w:rsidRDefault="00530EED" w:rsidP="00F91CCD">
            <w:pPr>
              <w:pStyle w:val="SemEspaamento"/>
              <w:jc w:val="both"/>
              <w:rPr>
                <w:rFonts w:ascii="Times New Roman" w:hAnsi="Times New Roman"/>
                <w:sz w:val="24"/>
                <w:szCs w:val="24"/>
              </w:rPr>
            </w:pPr>
          </w:p>
          <w:p w14:paraId="21A55154" w14:textId="6AC28B00" w:rsidR="00AE56E3" w:rsidRPr="00530EED" w:rsidRDefault="00AE56E3" w:rsidP="00890897">
            <w:pPr>
              <w:pStyle w:val="SemEspaamento"/>
              <w:pBdr>
                <w:top w:val="single" w:sz="4" w:space="1" w:color="auto"/>
                <w:left w:val="single" w:sz="4" w:space="4" w:color="auto"/>
                <w:bottom w:val="single" w:sz="4" w:space="1" w:color="auto"/>
                <w:right w:val="single" w:sz="4" w:space="4" w:color="auto"/>
              </w:pBdr>
              <w:shd w:val="clear" w:color="auto" w:fill="95B3D7" w:themeFill="accent1" w:themeFillTint="99"/>
              <w:jc w:val="both"/>
              <w:rPr>
                <w:rFonts w:ascii="Times New Roman" w:hAnsi="Times New Roman"/>
                <w:sz w:val="24"/>
                <w:szCs w:val="24"/>
              </w:rPr>
            </w:pPr>
            <w:r w:rsidRPr="00530EED">
              <w:rPr>
                <w:rFonts w:ascii="Times New Roman" w:hAnsi="Times New Roman"/>
                <w:b/>
                <w:sz w:val="24"/>
                <w:szCs w:val="24"/>
              </w:rPr>
              <w:t xml:space="preserve">6. CONDIÇÕES ESPECIAIS DE HABILITAÇÃO: </w:t>
            </w:r>
          </w:p>
          <w:p w14:paraId="5E2DC706" w14:textId="77777777" w:rsidR="00AE56E3" w:rsidRPr="00530EED" w:rsidRDefault="00AE56E3" w:rsidP="00F110BB">
            <w:pPr>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 xml:space="preserve">Os interessados em prestar os serviços de que trata este edital, deverão entregar em envelope devidamente lacrado, o </w:t>
            </w:r>
            <w:r w:rsidRPr="00530EED">
              <w:rPr>
                <w:rFonts w:ascii="Times New Roman" w:hAnsi="Times New Roman" w:cs="Times New Roman"/>
                <w:b/>
                <w:sz w:val="24"/>
                <w:szCs w:val="24"/>
              </w:rPr>
              <w:t xml:space="preserve">formulário de inscrição constante no Anexo II e a documentação de habilitação </w:t>
            </w:r>
            <w:r w:rsidRPr="00530EED">
              <w:rPr>
                <w:rFonts w:ascii="Times New Roman" w:hAnsi="Times New Roman" w:cs="Times New Roman"/>
                <w:sz w:val="24"/>
                <w:szCs w:val="24"/>
              </w:rPr>
              <w:t>descrita neste edital, necessária à análise do credenciamento do interessado, identificado na parte externa com as seguintes inscrições:</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820"/>
            </w:tblGrid>
            <w:tr w:rsidR="00964538" w:rsidRPr="00530EED" w14:paraId="6046E81A" w14:textId="77777777" w:rsidTr="00C93A89">
              <w:trPr>
                <w:trHeight w:val="1199"/>
              </w:trPr>
              <w:tc>
                <w:tcPr>
                  <w:tcW w:w="8820" w:type="dxa"/>
                  <w:tcBorders>
                    <w:top w:val="single" w:sz="18" w:space="0" w:color="auto"/>
                    <w:left w:val="single" w:sz="18" w:space="0" w:color="auto"/>
                    <w:bottom w:val="single" w:sz="18" w:space="0" w:color="auto"/>
                    <w:right w:val="single" w:sz="18" w:space="0" w:color="auto"/>
                  </w:tcBorders>
                </w:tcPr>
                <w:p w14:paraId="1D392446" w14:textId="77777777" w:rsidR="00AE56E3" w:rsidRPr="00530EED" w:rsidRDefault="00AE56E3" w:rsidP="00F110BB">
                  <w:pPr>
                    <w:autoSpaceDE w:val="0"/>
                    <w:autoSpaceDN w:val="0"/>
                    <w:adjustRightInd w:val="0"/>
                    <w:spacing w:after="120" w:line="240" w:lineRule="auto"/>
                    <w:jc w:val="both"/>
                    <w:rPr>
                      <w:rFonts w:ascii="Times New Roman" w:hAnsi="Times New Roman" w:cs="Times New Roman"/>
                      <w:b/>
                      <w:sz w:val="24"/>
                      <w:szCs w:val="24"/>
                    </w:rPr>
                  </w:pPr>
                  <w:r w:rsidRPr="00530EED">
                    <w:rPr>
                      <w:rFonts w:ascii="Times New Roman" w:hAnsi="Times New Roman" w:cs="Times New Roman"/>
                      <w:b/>
                      <w:sz w:val="24"/>
                      <w:szCs w:val="24"/>
                    </w:rPr>
                    <w:t>PREFEITURA MUNICIPAL DE ANAURILÂNDIA/MS</w:t>
                  </w:r>
                </w:p>
                <w:p w14:paraId="343144E8" w14:textId="77777777" w:rsidR="00AE56E3" w:rsidRPr="00530EED" w:rsidRDefault="00AE56E3" w:rsidP="00F110BB">
                  <w:pPr>
                    <w:autoSpaceDE w:val="0"/>
                    <w:autoSpaceDN w:val="0"/>
                    <w:adjustRightInd w:val="0"/>
                    <w:spacing w:after="120" w:line="240" w:lineRule="auto"/>
                    <w:jc w:val="both"/>
                    <w:rPr>
                      <w:rFonts w:ascii="Times New Roman" w:hAnsi="Times New Roman" w:cs="Times New Roman"/>
                      <w:b/>
                      <w:sz w:val="24"/>
                      <w:szCs w:val="24"/>
                    </w:rPr>
                  </w:pPr>
                  <w:r w:rsidRPr="00530EED">
                    <w:rPr>
                      <w:rFonts w:ascii="Times New Roman" w:hAnsi="Times New Roman" w:cs="Times New Roman"/>
                      <w:b/>
                      <w:sz w:val="24"/>
                      <w:szCs w:val="24"/>
                    </w:rPr>
                    <w:t>FUNDO MUNICIPAL DE SAÚDE DO MUNICIPIO DE ANAURILÂNDIA/MS</w:t>
                  </w:r>
                </w:p>
                <w:p w14:paraId="612D49F4" w14:textId="77777777" w:rsidR="00AE56E3" w:rsidRPr="00530EED" w:rsidRDefault="00AE56E3" w:rsidP="00F110BB">
                  <w:pPr>
                    <w:autoSpaceDE w:val="0"/>
                    <w:autoSpaceDN w:val="0"/>
                    <w:adjustRightInd w:val="0"/>
                    <w:spacing w:after="120" w:line="240" w:lineRule="auto"/>
                    <w:jc w:val="both"/>
                    <w:rPr>
                      <w:rFonts w:ascii="Times New Roman" w:hAnsi="Times New Roman" w:cs="Times New Roman"/>
                      <w:b/>
                      <w:sz w:val="24"/>
                      <w:szCs w:val="24"/>
                    </w:rPr>
                  </w:pPr>
                  <w:r w:rsidRPr="00530EED">
                    <w:rPr>
                      <w:rFonts w:ascii="Times New Roman" w:hAnsi="Times New Roman" w:cs="Times New Roman"/>
                      <w:b/>
                      <w:sz w:val="24"/>
                      <w:szCs w:val="24"/>
                    </w:rPr>
                    <w:t xml:space="preserve">PROCESSO ADMINISTRATIVO Nº </w:t>
                  </w:r>
                  <w:r w:rsidRPr="00530EED">
                    <w:rPr>
                      <w:rFonts w:ascii="Times New Roman" w:hAnsi="Times New Roman" w:cs="Times New Roman"/>
                      <w:b/>
                      <w:sz w:val="24"/>
                      <w:szCs w:val="24"/>
                      <w:highlight w:val="yellow"/>
                    </w:rPr>
                    <w:t>XX/2022</w:t>
                  </w:r>
                </w:p>
                <w:p w14:paraId="217AEF08" w14:textId="77777777" w:rsidR="00AE56E3" w:rsidRPr="00530EED" w:rsidRDefault="00AE56E3" w:rsidP="00F110BB">
                  <w:pPr>
                    <w:autoSpaceDE w:val="0"/>
                    <w:autoSpaceDN w:val="0"/>
                    <w:adjustRightInd w:val="0"/>
                    <w:spacing w:after="120" w:line="240" w:lineRule="auto"/>
                    <w:jc w:val="both"/>
                    <w:rPr>
                      <w:rFonts w:ascii="Times New Roman" w:hAnsi="Times New Roman" w:cs="Times New Roman"/>
                      <w:b/>
                      <w:bCs/>
                      <w:iCs/>
                      <w:sz w:val="24"/>
                      <w:szCs w:val="24"/>
                    </w:rPr>
                  </w:pPr>
                  <w:r w:rsidRPr="00530EED">
                    <w:rPr>
                      <w:rFonts w:ascii="Times New Roman" w:hAnsi="Times New Roman" w:cs="Times New Roman"/>
                      <w:b/>
                      <w:sz w:val="24"/>
                      <w:szCs w:val="24"/>
                    </w:rPr>
                    <w:t xml:space="preserve">CHAMAMENTO PÚBLICO PARA CREDENCIAMENTO Nº </w:t>
                  </w:r>
                  <w:r w:rsidRPr="00530EED">
                    <w:rPr>
                      <w:rFonts w:ascii="Times New Roman" w:hAnsi="Times New Roman" w:cs="Times New Roman"/>
                      <w:b/>
                      <w:sz w:val="24"/>
                      <w:szCs w:val="24"/>
                      <w:highlight w:val="yellow"/>
                    </w:rPr>
                    <w:t>XX/2022</w:t>
                  </w:r>
                </w:p>
                <w:p w14:paraId="0430D423" w14:textId="77777777" w:rsidR="00AE56E3" w:rsidRPr="00530EED" w:rsidRDefault="00AE56E3" w:rsidP="00F110BB">
                  <w:pPr>
                    <w:autoSpaceDE w:val="0"/>
                    <w:autoSpaceDN w:val="0"/>
                    <w:adjustRightInd w:val="0"/>
                    <w:spacing w:after="120" w:line="240" w:lineRule="auto"/>
                    <w:jc w:val="both"/>
                    <w:rPr>
                      <w:rFonts w:ascii="Times New Roman" w:hAnsi="Times New Roman" w:cs="Times New Roman"/>
                      <w:b/>
                      <w:sz w:val="24"/>
                      <w:szCs w:val="24"/>
                    </w:rPr>
                  </w:pPr>
                  <w:r w:rsidRPr="00530EED">
                    <w:rPr>
                      <w:rFonts w:ascii="Times New Roman" w:hAnsi="Times New Roman" w:cs="Times New Roman"/>
                      <w:b/>
                      <w:bCs/>
                      <w:iCs/>
                      <w:sz w:val="24"/>
                      <w:szCs w:val="24"/>
                    </w:rPr>
                    <w:t>(RAZÃO SOCIAL DO INTERESSADO)</w:t>
                  </w:r>
                </w:p>
              </w:tc>
            </w:tr>
          </w:tbl>
          <w:p w14:paraId="1B431FCA" w14:textId="017CE9FC" w:rsidR="00AE56E3" w:rsidRPr="00530EED" w:rsidRDefault="00AE56E3" w:rsidP="00F110BB">
            <w:pPr>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 xml:space="preserve">6.1.1 </w:t>
            </w:r>
            <w:r w:rsidRPr="00530EED">
              <w:rPr>
                <w:rFonts w:ascii="Times New Roman" w:hAnsi="Times New Roman" w:cs="Times New Roman"/>
                <w:b/>
                <w:sz w:val="24"/>
                <w:szCs w:val="24"/>
              </w:rPr>
              <w:t>Local de entrega dos envelopes e realização do credenciamento</w:t>
            </w:r>
            <w:r w:rsidRPr="00530EED">
              <w:rPr>
                <w:rFonts w:ascii="Times New Roman" w:hAnsi="Times New Roman" w:cs="Times New Roman"/>
                <w:sz w:val="24"/>
                <w:szCs w:val="24"/>
              </w:rPr>
              <w:t>: sala de licitação da Prefeitura Municipal de Anaurilândia - MS, na Rua Floriano Peixoto nº 1.000, Centro, CEP 79.770-000, Anaurilândia – MS.</w:t>
            </w:r>
          </w:p>
          <w:p w14:paraId="792742E6" w14:textId="356C951C" w:rsidR="00AE56E3" w:rsidRPr="00530EED" w:rsidRDefault="00AE56E3" w:rsidP="00F110BB">
            <w:pPr>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 xml:space="preserve">6.1.2 </w:t>
            </w:r>
            <w:r w:rsidRPr="00530EED">
              <w:rPr>
                <w:rFonts w:ascii="Times New Roman" w:hAnsi="Times New Roman" w:cs="Times New Roman"/>
                <w:b/>
                <w:sz w:val="24"/>
                <w:szCs w:val="24"/>
              </w:rPr>
              <w:t>Horário para entrega dos envelopes</w:t>
            </w:r>
            <w:r w:rsidRPr="00530EED">
              <w:rPr>
                <w:rFonts w:ascii="Times New Roman" w:hAnsi="Times New Roman" w:cs="Times New Roman"/>
                <w:sz w:val="24"/>
                <w:szCs w:val="24"/>
              </w:rPr>
              <w:t>: em dias úteis, das 08h00min às 11h00min e das 13h00min às 16h00min (MS).</w:t>
            </w:r>
          </w:p>
          <w:p w14:paraId="723E6C6F" w14:textId="3F866B05" w:rsidR="00AE56E3" w:rsidRPr="00530EED" w:rsidRDefault="00AE56E3" w:rsidP="00F110BB">
            <w:pPr>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lastRenderedPageBreak/>
              <w:t>6.2.</w:t>
            </w:r>
            <w:r w:rsidRPr="00530EED">
              <w:rPr>
                <w:rFonts w:ascii="Times New Roman" w:hAnsi="Times New Roman" w:cs="Times New Roman"/>
                <w:b/>
                <w:sz w:val="24"/>
                <w:szCs w:val="24"/>
              </w:rPr>
              <w:t xml:space="preserve"> </w:t>
            </w:r>
            <w:r w:rsidRPr="00530EED">
              <w:rPr>
                <w:rFonts w:ascii="Times New Roman" w:hAnsi="Times New Roman" w:cs="Times New Roman"/>
                <w:sz w:val="24"/>
                <w:szCs w:val="24"/>
              </w:rPr>
              <w:t>Os documentos exigidos para habilitação no presente processo de credenciamento poderão ser apresentados em original, ou por qualquer processo de cópia, desde que devidamente autenticados por cartório competente ou, ainda, através de publicação da imprensa oficial.</w:t>
            </w:r>
          </w:p>
          <w:p w14:paraId="5FD2DA54" w14:textId="650265F6" w:rsidR="00AE56E3" w:rsidRPr="00530EED" w:rsidRDefault="00AE56E3" w:rsidP="00F110BB">
            <w:pPr>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6.2.1 Os documentos poderão, também, ser apresentados em cópias simples, porém acompanhados dos originais para serem autenticados por membro da Comissão Permanente de Licitação.</w:t>
            </w:r>
          </w:p>
          <w:p w14:paraId="370EBA08" w14:textId="4F91DEF4" w:rsidR="00AE56E3" w:rsidRPr="00530EED" w:rsidRDefault="00AE56E3" w:rsidP="00F110BB">
            <w:pPr>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6.2.2 As certidões de regularidade e outros documentos emitidos via internet deverão ser devidamente confirmadas e autenticadas pela Comissão Permanente de Licitação.</w:t>
            </w:r>
          </w:p>
          <w:p w14:paraId="4B03A5DD" w14:textId="20E83194" w:rsidR="00AE56E3" w:rsidRPr="00530EED" w:rsidRDefault="00AE56E3" w:rsidP="00F110BB">
            <w:pPr>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6.2.3 Todos os documentos deverão estar dentro dos respectivos prazos de validade na data de entrega do envelope.</w:t>
            </w:r>
          </w:p>
          <w:p w14:paraId="65FEEAC5" w14:textId="78103642" w:rsidR="00AE56E3" w:rsidRPr="00530EED" w:rsidRDefault="00AE56E3" w:rsidP="00F110BB">
            <w:pPr>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6.2.4 Documentos que não tenham a sua validade expressa e/ou legal fixada pelo órgão emissor serão considerados válidos pelo prazo de 90 (noventa) dias, contados a partir da data de sua emissão.</w:t>
            </w:r>
          </w:p>
          <w:p w14:paraId="7F817F73" w14:textId="5D98BEAF" w:rsidR="00AE56E3" w:rsidRPr="00530EED" w:rsidRDefault="00AE56E3" w:rsidP="00F110BB">
            <w:pPr>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6.3 Quando a pessoa jurídica possuir filiais, todos os documentos apresentados deverão se referir um só local de competência.</w:t>
            </w:r>
          </w:p>
          <w:p w14:paraId="26035098" w14:textId="483FAA16" w:rsidR="00AE56E3" w:rsidRPr="00530EED" w:rsidRDefault="00AE56E3" w:rsidP="00F110BB">
            <w:pPr>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 xml:space="preserve">6.4 </w:t>
            </w:r>
            <w:proofErr w:type="gramStart"/>
            <w:r w:rsidRPr="00530EED">
              <w:rPr>
                <w:rFonts w:ascii="Times New Roman" w:hAnsi="Times New Roman" w:cs="Times New Roman"/>
                <w:sz w:val="24"/>
                <w:szCs w:val="24"/>
              </w:rPr>
              <w:t>Todas documentação apresentada</w:t>
            </w:r>
            <w:proofErr w:type="gramEnd"/>
            <w:r w:rsidRPr="00530EED">
              <w:rPr>
                <w:rFonts w:ascii="Times New Roman" w:hAnsi="Times New Roman" w:cs="Times New Roman"/>
                <w:sz w:val="24"/>
                <w:szCs w:val="24"/>
              </w:rPr>
              <w:t xml:space="preserve"> deverá ser correspondente a um único CNPJ, salvo, quando, no caso de tributos e contribuições das filiais, a empresa estiver autorizada a centralizá-los em sua matriz ou sede. Neste caso, os documentos comprobatórios de tal centralização, fornecidos pelo(s)órgão(s) competente(s), deverão ser apresentados juntamente com a documentação correspondente.</w:t>
            </w:r>
          </w:p>
          <w:p w14:paraId="000EC512" w14:textId="133CFA31" w:rsidR="008323C2" w:rsidRPr="00530EED" w:rsidRDefault="008323C2" w:rsidP="00F110BB">
            <w:pPr>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color w:val="222222"/>
                <w:sz w:val="24"/>
                <w:szCs w:val="24"/>
                <w:shd w:val="clear" w:color="auto" w:fill="FFFFFF"/>
              </w:rPr>
              <w:t>6.5 Os interessados que apresentarem os documentos de habilitação descritos serão declarados habilitados pela Comissão Permanente de Licitações.</w:t>
            </w:r>
          </w:p>
          <w:p w14:paraId="6837ADC2" w14:textId="77777777" w:rsidR="00AE56E3" w:rsidRPr="00530EED" w:rsidRDefault="00AE56E3" w:rsidP="00F110BB">
            <w:pPr>
              <w:autoSpaceDE w:val="0"/>
              <w:autoSpaceDN w:val="0"/>
              <w:adjustRightInd w:val="0"/>
              <w:spacing w:after="120" w:line="240" w:lineRule="auto"/>
              <w:jc w:val="both"/>
              <w:rPr>
                <w:rFonts w:ascii="Times New Roman" w:hAnsi="Times New Roman" w:cs="Times New Roman"/>
                <w:sz w:val="24"/>
                <w:szCs w:val="24"/>
              </w:rPr>
            </w:pPr>
          </w:p>
          <w:p w14:paraId="3B11E3D0" w14:textId="10143EA5"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b/>
                <w:bCs/>
                <w:sz w:val="24"/>
                <w:szCs w:val="24"/>
              </w:rPr>
              <w:t>6.5 PESSOAS JURÍDICAS</w:t>
            </w:r>
            <w:r w:rsidRPr="00530EED">
              <w:rPr>
                <w:rFonts w:ascii="Times New Roman" w:hAnsi="Times New Roman" w:cs="Times New Roman"/>
                <w:sz w:val="24"/>
                <w:szCs w:val="24"/>
              </w:rPr>
              <w:t>:</w:t>
            </w:r>
          </w:p>
          <w:p w14:paraId="385D7176" w14:textId="48557FCB"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b/>
                <w:sz w:val="24"/>
                <w:szCs w:val="24"/>
              </w:rPr>
              <w:t>6.5.1 A documentação relativa à habilitação jurídica, conforme a constituição consistirá em:</w:t>
            </w:r>
          </w:p>
          <w:p w14:paraId="73D69FF8" w14:textId="77777777"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 xml:space="preserve">a) Cópia da cédula de identidade do proprietário da empresa licitante; </w:t>
            </w:r>
          </w:p>
          <w:p w14:paraId="0BC3E0B6" w14:textId="77777777"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 xml:space="preserve">b) Cópia do Registro comercial, no caso de empresa individual; </w:t>
            </w:r>
          </w:p>
          <w:p w14:paraId="4D6CDDDE" w14:textId="3B6173D6"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 xml:space="preserve">c) Cópia do comprovante de quitação </w:t>
            </w:r>
            <w:r w:rsidR="00A34DB2" w:rsidRPr="00530EED">
              <w:rPr>
                <w:rFonts w:ascii="Times New Roman" w:hAnsi="Times New Roman" w:cs="Times New Roman"/>
                <w:sz w:val="24"/>
                <w:szCs w:val="24"/>
              </w:rPr>
              <w:t>atualizado do Conselho Regional de Odontologia – CRO.</w:t>
            </w:r>
          </w:p>
          <w:p w14:paraId="74906414" w14:textId="003FF828" w:rsidR="00AE56E3" w:rsidRPr="00530EED" w:rsidRDefault="00A34DB2"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d</w:t>
            </w:r>
            <w:r w:rsidR="00AE56E3" w:rsidRPr="00530EED">
              <w:rPr>
                <w:rFonts w:ascii="Times New Roman" w:hAnsi="Times New Roman" w:cs="Times New Roman"/>
                <w:sz w:val="24"/>
                <w:szCs w:val="24"/>
              </w:rPr>
              <w:t xml:space="preserve">) Cópia do ato constitutivo, estatuto ou contrato social em vigor, devidamente registrado, em se tratando de sociedades comerciais, e, no caso de sociedades por ações, acompanhada de documentos de eleição de seus administradores. (Contrato Social com todas as Alterações Contratuais ou Contrato social consolidado); </w:t>
            </w:r>
          </w:p>
          <w:p w14:paraId="625C5BC9" w14:textId="28BB6140" w:rsidR="00AE56E3" w:rsidRPr="00530EED" w:rsidRDefault="00A34DB2"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e</w:t>
            </w:r>
            <w:r w:rsidR="00AE56E3" w:rsidRPr="00530EED">
              <w:rPr>
                <w:rFonts w:ascii="Times New Roman" w:hAnsi="Times New Roman" w:cs="Times New Roman"/>
                <w:sz w:val="24"/>
                <w:szCs w:val="24"/>
              </w:rPr>
              <w:t xml:space="preserve">) Cópia da inscrição do ato constitutivo, no caso de sociedades civis, acompanhada de prova de diretoria em exercício. </w:t>
            </w:r>
          </w:p>
          <w:p w14:paraId="0C3A0610" w14:textId="75B4114E" w:rsidR="00AE56E3" w:rsidRPr="00530EED" w:rsidRDefault="00A34DB2"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f</w:t>
            </w:r>
            <w:r w:rsidR="00AE56E3" w:rsidRPr="00530EED">
              <w:rPr>
                <w:rFonts w:ascii="Times New Roman" w:hAnsi="Times New Roman" w:cs="Times New Roman"/>
                <w:sz w:val="24"/>
                <w:szCs w:val="24"/>
              </w:rPr>
              <w:t xml:space="preserve">) Cópia do decreto de autorização, em se tratando de empresa ou sociedade estrangeira em funcionamento no País, e ato de registro ou autorização para funcionamento expedido pelo órgão competente, quando a atividade assim o exigir. </w:t>
            </w:r>
          </w:p>
          <w:p w14:paraId="290757B3" w14:textId="77777777"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p>
          <w:p w14:paraId="19BC373C" w14:textId="234535A1" w:rsidR="00AE56E3" w:rsidRPr="00530EED" w:rsidRDefault="00A34DB2" w:rsidP="00F110BB">
            <w:pPr>
              <w:shd w:val="clear" w:color="auto" w:fill="FFFFFF" w:themeFill="background1"/>
              <w:autoSpaceDE w:val="0"/>
              <w:autoSpaceDN w:val="0"/>
              <w:adjustRightInd w:val="0"/>
              <w:spacing w:after="120" w:line="240" w:lineRule="auto"/>
              <w:jc w:val="both"/>
              <w:rPr>
                <w:rFonts w:ascii="Times New Roman" w:hAnsi="Times New Roman" w:cs="Times New Roman"/>
                <w:b/>
                <w:sz w:val="24"/>
                <w:szCs w:val="24"/>
              </w:rPr>
            </w:pPr>
            <w:r w:rsidRPr="00530EED">
              <w:rPr>
                <w:rFonts w:ascii="Times New Roman" w:hAnsi="Times New Roman" w:cs="Times New Roman"/>
                <w:b/>
                <w:sz w:val="24"/>
                <w:szCs w:val="24"/>
              </w:rPr>
              <w:t>6</w:t>
            </w:r>
            <w:r w:rsidR="00AE56E3" w:rsidRPr="00530EED">
              <w:rPr>
                <w:rFonts w:ascii="Times New Roman" w:hAnsi="Times New Roman" w:cs="Times New Roman"/>
                <w:b/>
                <w:sz w:val="24"/>
                <w:szCs w:val="24"/>
              </w:rPr>
              <w:t xml:space="preserve">.5.2 Documentação relativa à regularidade Fiscal e Trabalhista, consistirá em: </w:t>
            </w:r>
          </w:p>
          <w:p w14:paraId="649FBE07" w14:textId="77777777"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lastRenderedPageBreak/>
              <w:t>a) Prova de inscrição no CNPJ - Cadastro Geral de Pessoas Jurídicas.</w:t>
            </w:r>
          </w:p>
          <w:p w14:paraId="5F4A0C73" w14:textId="77777777"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b) Prova de regularidade para com a Fazenda Federal, consistente na Certidão Conjunta Negativa, ou Conjunta Positiva com Efeito de Negativa de Débitos relativos a tributos federais e à Dívida Ativa da União e Previdenciária.</w:t>
            </w:r>
          </w:p>
          <w:p w14:paraId="36CC85EC" w14:textId="77777777"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c) Prova de regularidade para com a Fazenda Municipal, do domicílio ou sede da licitante, ou outra equivalente, na forma da lei.</w:t>
            </w:r>
          </w:p>
          <w:p w14:paraId="5F3A8905" w14:textId="77777777"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 xml:space="preserve">d) Prova de regularidade relativa ao Fundo de Garantia por Tempo de Serviço - FGTS, por meio do Certificado de Regularidade do FGTS – CRF. </w:t>
            </w:r>
          </w:p>
          <w:p w14:paraId="63A7804C" w14:textId="77777777"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 xml:space="preserve">e) Prova de inexistência de débitos inadimplidos perante a Justiça do Trabalho, mediante a apresentação de certidão negativa ou positiva com efeito negativo, nos termos do Título VII-A da Consolidação das Leis do Trabalho, aprovada pelo Decreto-Lei no 5.452, de 1o de maio de 1943. </w:t>
            </w:r>
          </w:p>
          <w:p w14:paraId="2BF1CAA3" w14:textId="77777777"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p>
          <w:p w14:paraId="75F79FAF" w14:textId="75ECF87C" w:rsidR="00AE56E3" w:rsidRPr="00530EED" w:rsidRDefault="00A34DB2" w:rsidP="00F110BB">
            <w:pPr>
              <w:shd w:val="clear" w:color="auto" w:fill="FFFFFF" w:themeFill="background1"/>
              <w:autoSpaceDE w:val="0"/>
              <w:autoSpaceDN w:val="0"/>
              <w:adjustRightInd w:val="0"/>
              <w:spacing w:after="120" w:line="240" w:lineRule="auto"/>
              <w:jc w:val="both"/>
              <w:rPr>
                <w:rFonts w:ascii="Times New Roman" w:hAnsi="Times New Roman" w:cs="Times New Roman"/>
                <w:b/>
                <w:sz w:val="24"/>
                <w:szCs w:val="24"/>
              </w:rPr>
            </w:pPr>
            <w:r w:rsidRPr="00530EED">
              <w:rPr>
                <w:rFonts w:ascii="Times New Roman" w:hAnsi="Times New Roman" w:cs="Times New Roman"/>
                <w:b/>
                <w:sz w:val="24"/>
                <w:szCs w:val="24"/>
              </w:rPr>
              <w:t>6</w:t>
            </w:r>
            <w:r w:rsidR="00AE56E3" w:rsidRPr="00530EED">
              <w:rPr>
                <w:rFonts w:ascii="Times New Roman" w:hAnsi="Times New Roman" w:cs="Times New Roman"/>
                <w:b/>
                <w:sz w:val="24"/>
                <w:szCs w:val="24"/>
              </w:rPr>
              <w:t>.5.3 Documentos Relativos à Qualificação Econômico-Financeira:</w:t>
            </w:r>
          </w:p>
          <w:p w14:paraId="37B5FFED" w14:textId="77777777"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a) certidão negativa de falência expedida pelo distribuidor da sede da pessoa jurídica, ou de execução patrimonial, expedida no domicílio da pessoa física, que esteja dentro do prazo de validade expresso na própria certidão. Caso não houver prazo fixado, a validade mínima de 90 (noventa) dias.</w:t>
            </w:r>
          </w:p>
          <w:p w14:paraId="5C27EA9B" w14:textId="35B4FA84"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b/>
                <w:sz w:val="24"/>
                <w:szCs w:val="24"/>
              </w:rPr>
            </w:pPr>
            <w:r w:rsidRPr="00530EED">
              <w:rPr>
                <w:rFonts w:ascii="Times New Roman" w:hAnsi="Times New Roman" w:cs="Times New Roman"/>
                <w:b/>
                <w:sz w:val="24"/>
                <w:szCs w:val="24"/>
              </w:rPr>
              <w:br/>
            </w:r>
            <w:r w:rsidR="00A34DB2" w:rsidRPr="00530EED">
              <w:rPr>
                <w:rFonts w:ascii="Times New Roman" w:hAnsi="Times New Roman" w:cs="Times New Roman"/>
                <w:b/>
                <w:sz w:val="24"/>
                <w:szCs w:val="24"/>
              </w:rPr>
              <w:t>6</w:t>
            </w:r>
            <w:r w:rsidRPr="00530EED">
              <w:rPr>
                <w:rFonts w:ascii="Times New Roman" w:hAnsi="Times New Roman" w:cs="Times New Roman"/>
                <w:b/>
                <w:sz w:val="24"/>
                <w:szCs w:val="24"/>
              </w:rPr>
              <w:t>.5.4 Documentos relativos à Qualificação técnica:</w:t>
            </w:r>
          </w:p>
          <w:p w14:paraId="02602F67" w14:textId="6B92D6D1"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 xml:space="preserve">a) Relação de </w:t>
            </w:r>
            <w:r w:rsidRPr="00530EED">
              <w:rPr>
                <w:rFonts w:ascii="Times New Roman" w:hAnsi="Times New Roman" w:cs="Times New Roman"/>
                <w:b/>
                <w:sz w:val="24"/>
                <w:szCs w:val="24"/>
              </w:rPr>
              <w:t>profissionais técnicos e/ou membros da equipe técnica, profissionais</w:t>
            </w:r>
            <w:r w:rsidR="00A34DB2" w:rsidRPr="00530EED">
              <w:rPr>
                <w:rFonts w:ascii="Times New Roman" w:hAnsi="Times New Roman" w:cs="Times New Roman"/>
                <w:b/>
                <w:sz w:val="24"/>
                <w:szCs w:val="24"/>
              </w:rPr>
              <w:t xml:space="preserve"> ODONTOLOGIA</w:t>
            </w:r>
            <w:r w:rsidRPr="00530EED">
              <w:rPr>
                <w:rFonts w:ascii="Times New Roman" w:hAnsi="Times New Roman" w:cs="Times New Roman"/>
                <w:b/>
                <w:sz w:val="24"/>
                <w:szCs w:val="24"/>
              </w:rPr>
              <w:t xml:space="preserve">, </w:t>
            </w:r>
            <w:r w:rsidRPr="00530EED">
              <w:rPr>
                <w:rFonts w:ascii="Times New Roman" w:hAnsi="Times New Roman" w:cs="Times New Roman"/>
                <w:sz w:val="24"/>
                <w:szCs w:val="24"/>
              </w:rPr>
              <w:t>que atuarão na prestação dos serviços objeto deste credenciamento.</w:t>
            </w:r>
          </w:p>
          <w:p w14:paraId="3F0735E5" w14:textId="77777777"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b) Cópia do registro do profissional responsável técnico da empresa, junto Conselho competente.</w:t>
            </w:r>
          </w:p>
          <w:p w14:paraId="12AB63DE" w14:textId="14CD36B1"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 xml:space="preserve">c) Certificado/Diploma que comprove a especialização do Profissional responsável em </w:t>
            </w:r>
            <w:r w:rsidR="00A34DB2" w:rsidRPr="00530EED">
              <w:rPr>
                <w:rFonts w:ascii="Times New Roman" w:hAnsi="Times New Roman" w:cs="Times New Roman"/>
                <w:b/>
                <w:sz w:val="24"/>
                <w:szCs w:val="24"/>
              </w:rPr>
              <w:t>ODONTOLOGIA.</w:t>
            </w:r>
          </w:p>
          <w:p w14:paraId="542305AD" w14:textId="77777777"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 xml:space="preserve">d) Os responsáveis técnicos e/ou membros da equipe técnica acima elencados deverão pertencer ao quadro permanente da empresa licitante na data prevista para entrega da proposta, entendendo-se como tal, para fins deste processo de CREDENCIAMENTO, o sócio que comprove seu vínculo por intermédio de contrato social/estatuto social; o administrador ou o diretor; o empregado devidamente registrado em Carteira de Trabalho e Previdência Social; e o prestador de serviços com contrato escrito firmado com a empresa proponente, ou com declaração de compromisso de vinculação contratual futura, caso a proponente seja CREDENCIADA. </w:t>
            </w:r>
          </w:p>
          <w:p w14:paraId="5E9DA95E" w14:textId="1224A744"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b/>
                <w:sz w:val="24"/>
                <w:szCs w:val="24"/>
              </w:rPr>
            </w:pPr>
            <w:r w:rsidRPr="00530EED">
              <w:rPr>
                <w:rFonts w:ascii="Times New Roman" w:hAnsi="Times New Roman" w:cs="Times New Roman"/>
                <w:b/>
                <w:sz w:val="24"/>
                <w:szCs w:val="24"/>
              </w:rPr>
              <w:br/>
            </w:r>
            <w:r w:rsidR="00A34DB2" w:rsidRPr="00530EED">
              <w:rPr>
                <w:rFonts w:ascii="Times New Roman" w:hAnsi="Times New Roman" w:cs="Times New Roman"/>
                <w:b/>
                <w:sz w:val="24"/>
                <w:szCs w:val="24"/>
              </w:rPr>
              <w:t>6</w:t>
            </w:r>
            <w:r w:rsidRPr="00530EED">
              <w:rPr>
                <w:rFonts w:ascii="Times New Roman" w:hAnsi="Times New Roman" w:cs="Times New Roman"/>
                <w:b/>
                <w:sz w:val="24"/>
                <w:szCs w:val="24"/>
              </w:rPr>
              <w:t>.5.5 Declarações:</w:t>
            </w:r>
          </w:p>
          <w:p w14:paraId="61776E16" w14:textId="77777777"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a) Declaração firmada pelo representante legal da proponente, informando que a empresa não está declarada inidônea para contratar com o Poder Público, em qualquer de suas esferas, conforme modelo sugestivo Anexo III do presente edital.</w:t>
            </w:r>
          </w:p>
          <w:p w14:paraId="3DC73442" w14:textId="77777777"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bCs/>
                <w:sz w:val="24"/>
                <w:szCs w:val="24"/>
              </w:rPr>
              <w:t xml:space="preserve">b) Declaração assinada </w:t>
            </w:r>
            <w:r w:rsidRPr="00530EED">
              <w:rPr>
                <w:rFonts w:ascii="Times New Roman" w:hAnsi="Times New Roman" w:cs="Times New Roman"/>
                <w:sz w:val="24"/>
                <w:szCs w:val="24"/>
              </w:rPr>
              <w:t>pelo representante legal da proponente</w:t>
            </w:r>
            <w:r w:rsidRPr="00530EED">
              <w:rPr>
                <w:rFonts w:ascii="Times New Roman" w:hAnsi="Times New Roman" w:cs="Times New Roman"/>
                <w:bCs/>
                <w:sz w:val="24"/>
                <w:szCs w:val="24"/>
              </w:rPr>
              <w:t xml:space="preserve">, </w:t>
            </w:r>
            <w:r w:rsidRPr="00530EED">
              <w:rPr>
                <w:rFonts w:ascii="Times New Roman" w:hAnsi="Times New Roman" w:cs="Times New Roman"/>
                <w:sz w:val="24"/>
                <w:szCs w:val="24"/>
              </w:rPr>
              <w:t>informando que</w:t>
            </w:r>
            <w:r w:rsidRPr="00530EED">
              <w:rPr>
                <w:rFonts w:ascii="Times New Roman" w:hAnsi="Times New Roman" w:cs="Times New Roman"/>
                <w:bCs/>
                <w:sz w:val="24"/>
                <w:szCs w:val="24"/>
              </w:rPr>
              <w:t xml:space="preserve"> não emprega menores de 18 (dezoito) anos em trabalho noturno, perigoso ou insalubre</w:t>
            </w:r>
            <w:r w:rsidRPr="00530EED">
              <w:rPr>
                <w:rFonts w:ascii="Times New Roman" w:hAnsi="Times New Roman" w:cs="Times New Roman"/>
                <w:sz w:val="24"/>
                <w:szCs w:val="24"/>
              </w:rPr>
              <w:t xml:space="preserve">, ou menor de 16 (dezesseis) anos, em qualquer </w:t>
            </w:r>
            <w:r w:rsidRPr="00530EED">
              <w:rPr>
                <w:rFonts w:ascii="Times New Roman" w:hAnsi="Times New Roman" w:cs="Times New Roman"/>
                <w:sz w:val="24"/>
                <w:szCs w:val="24"/>
              </w:rPr>
              <w:lastRenderedPageBreak/>
              <w:t>trabalho, salvo na condição de aprendiz, a partir de catorze anos, conforme modelo sugestivo Anexo III do presente edital.</w:t>
            </w:r>
          </w:p>
          <w:p w14:paraId="1E2CA1E5" w14:textId="77777777"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p>
          <w:p w14:paraId="314B8078" w14:textId="61578525" w:rsidR="00AE56E3" w:rsidRPr="00530EED" w:rsidRDefault="00A34DB2" w:rsidP="00F110BB">
            <w:pPr>
              <w:shd w:val="clear" w:color="auto" w:fill="FFFFFF" w:themeFill="background1"/>
              <w:autoSpaceDE w:val="0"/>
              <w:autoSpaceDN w:val="0"/>
              <w:adjustRightInd w:val="0"/>
              <w:spacing w:after="120" w:line="240" w:lineRule="auto"/>
              <w:jc w:val="both"/>
              <w:rPr>
                <w:rFonts w:ascii="Times New Roman" w:hAnsi="Times New Roman" w:cs="Times New Roman"/>
                <w:b/>
                <w:bCs/>
                <w:sz w:val="24"/>
                <w:szCs w:val="24"/>
              </w:rPr>
            </w:pPr>
            <w:r w:rsidRPr="00530EED">
              <w:rPr>
                <w:rFonts w:ascii="Times New Roman" w:hAnsi="Times New Roman" w:cs="Times New Roman"/>
                <w:b/>
                <w:bCs/>
                <w:sz w:val="24"/>
                <w:szCs w:val="24"/>
              </w:rPr>
              <w:t>6</w:t>
            </w:r>
            <w:r w:rsidR="00AE56E3" w:rsidRPr="00530EED">
              <w:rPr>
                <w:rFonts w:ascii="Times New Roman" w:hAnsi="Times New Roman" w:cs="Times New Roman"/>
                <w:b/>
                <w:bCs/>
                <w:sz w:val="24"/>
                <w:szCs w:val="24"/>
              </w:rPr>
              <w:t>.6. PESSOAS FÍSICAS:</w:t>
            </w:r>
          </w:p>
          <w:p w14:paraId="388C50DD" w14:textId="77777777"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a) Cédula de identidade;</w:t>
            </w:r>
          </w:p>
          <w:p w14:paraId="7A06FCE2" w14:textId="77777777"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b) prova de inscrição no Cadastro de Pessoas Físicas (CPF);</w:t>
            </w:r>
          </w:p>
          <w:p w14:paraId="792058B1" w14:textId="5C8B63D0"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c)</w:t>
            </w:r>
            <w:r w:rsidR="000E50A1" w:rsidRPr="00530EED">
              <w:rPr>
                <w:rFonts w:ascii="Times New Roman" w:hAnsi="Times New Roman" w:cs="Times New Roman"/>
                <w:sz w:val="24"/>
                <w:szCs w:val="24"/>
              </w:rPr>
              <w:t xml:space="preserve"> comprovação da especialização em</w:t>
            </w:r>
            <w:r w:rsidR="00A34DB2" w:rsidRPr="00530EED">
              <w:rPr>
                <w:rFonts w:ascii="Times New Roman" w:hAnsi="Times New Roman" w:cs="Times New Roman"/>
                <w:sz w:val="24"/>
                <w:szCs w:val="24"/>
              </w:rPr>
              <w:t xml:space="preserve"> </w:t>
            </w:r>
            <w:r w:rsidR="00A34DB2" w:rsidRPr="00530EED">
              <w:rPr>
                <w:rFonts w:ascii="Times New Roman" w:hAnsi="Times New Roman" w:cs="Times New Roman"/>
                <w:b/>
                <w:sz w:val="24"/>
                <w:szCs w:val="24"/>
              </w:rPr>
              <w:t>ODONTOLOGIA</w:t>
            </w:r>
            <w:r w:rsidR="00A34DB2" w:rsidRPr="00530EED">
              <w:rPr>
                <w:rFonts w:ascii="Times New Roman" w:hAnsi="Times New Roman" w:cs="Times New Roman"/>
                <w:sz w:val="24"/>
                <w:szCs w:val="24"/>
              </w:rPr>
              <w:t>;</w:t>
            </w:r>
          </w:p>
          <w:p w14:paraId="68F78266" w14:textId="77777777"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d) comprovação de inscrição como autônomo junto à Previdência Social.</w:t>
            </w:r>
          </w:p>
          <w:p w14:paraId="7A5265E2" w14:textId="77777777"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e) Prova de inexistência de débitos inadimplidos perante a Justiça do Trabalho, mediante a apresentação de certidão negativa ou positiva com efeitos negativo, nos termos do Título VII-A da Consolidação das Leis do Trabalho, aprovada pelo Decreto-Lei no 5.452, de 1o de maio de 1943.</w:t>
            </w:r>
          </w:p>
          <w:p w14:paraId="461B7F58" w14:textId="77777777"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f) Regularidade de débitos com a Fazenda Municipal sede/domicílio da proponente.</w:t>
            </w:r>
          </w:p>
          <w:p w14:paraId="27F130B5" w14:textId="77777777"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g) Prova de regularidade quanto a Dívida Ativa da União, emitida pela Procuradoria Geral da Fazenda Nacional.</w:t>
            </w:r>
          </w:p>
          <w:p w14:paraId="6AE64C25" w14:textId="77777777"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h) certidão negativa criminal, expedida pelo distribuidor do domicílio da pessoa física.</w:t>
            </w:r>
          </w:p>
          <w:p w14:paraId="200410B8" w14:textId="77777777"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i) comprovante de Regularidade com a justiça Eleitoral;</w:t>
            </w:r>
          </w:p>
          <w:p w14:paraId="57021E43" w14:textId="77777777"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j) Declaração firmada pelo representante legal da proponente, informando que a empresa não está declarada inidônea para contratar com o Poder Público, em qualquer de suas esferas, conforme modelo sugestivo Anexo III do presente edital.</w:t>
            </w:r>
          </w:p>
          <w:p w14:paraId="074FCBC2" w14:textId="77777777"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530EED">
              <w:rPr>
                <w:rFonts w:ascii="Times New Roman" w:hAnsi="Times New Roman" w:cs="Times New Roman"/>
                <w:bCs/>
                <w:sz w:val="24"/>
                <w:szCs w:val="24"/>
              </w:rPr>
              <w:t xml:space="preserve">k) Declaração assinada </w:t>
            </w:r>
            <w:r w:rsidRPr="00530EED">
              <w:rPr>
                <w:rFonts w:ascii="Times New Roman" w:hAnsi="Times New Roman" w:cs="Times New Roman"/>
                <w:sz w:val="24"/>
                <w:szCs w:val="24"/>
              </w:rPr>
              <w:t>pelo representante legal da proponente</w:t>
            </w:r>
            <w:r w:rsidRPr="00530EED">
              <w:rPr>
                <w:rFonts w:ascii="Times New Roman" w:hAnsi="Times New Roman" w:cs="Times New Roman"/>
                <w:bCs/>
                <w:sz w:val="24"/>
                <w:szCs w:val="24"/>
              </w:rPr>
              <w:t xml:space="preserve">, </w:t>
            </w:r>
            <w:r w:rsidRPr="00530EED">
              <w:rPr>
                <w:rFonts w:ascii="Times New Roman" w:hAnsi="Times New Roman" w:cs="Times New Roman"/>
                <w:sz w:val="24"/>
                <w:szCs w:val="24"/>
              </w:rPr>
              <w:t>informando que</w:t>
            </w:r>
            <w:r w:rsidRPr="00530EED">
              <w:rPr>
                <w:rFonts w:ascii="Times New Roman" w:hAnsi="Times New Roman" w:cs="Times New Roman"/>
                <w:bCs/>
                <w:sz w:val="24"/>
                <w:szCs w:val="24"/>
              </w:rPr>
              <w:t xml:space="preserve"> não emprega menores de 18 (dezoito) anos em trabalho noturno, perigoso ou insalubre</w:t>
            </w:r>
            <w:r w:rsidRPr="00530EED">
              <w:rPr>
                <w:rFonts w:ascii="Times New Roman" w:hAnsi="Times New Roman" w:cs="Times New Roman"/>
                <w:sz w:val="24"/>
                <w:szCs w:val="24"/>
              </w:rPr>
              <w:t>, ou menor de 16 (dezesseis) anos, em qualquer trabalho, salvo na condição de aprendiz, a partir de catorze anos, conforme modelo sugestivo Anexo III do presente edital.</w:t>
            </w:r>
          </w:p>
          <w:p w14:paraId="1B4875AB" w14:textId="77777777" w:rsidR="00AE56E3" w:rsidRPr="00530EED" w:rsidRDefault="00AE56E3" w:rsidP="00F110BB">
            <w:pP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p>
          <w:p w14:paraId="3C87AF68" w14:textId="77777777" w:rsidR="00AE56E3" w:rsidRPr="00530EED" w:rsidRDefault="00A34DB2" w:rsidP="00F110BB">
            <w:pPr>
              <w:shd w:val="clear" w:color="auto" w:fill="FFFFFF"/>
              <w:spacing w:line="240" w:lineRule="auto"/>
              <w:rPr>
                <w:rFonts w:ascii="Times New Roman" w:hAnsi="Times New Roman" w:cs="Times New Roman"/>
                <w:sz w:val="24"/>
                <w:szCs w:val="24"/>
              </w:rPr>
            </w:pPr>
            <w:r w:rsidRPr="00530EED">
              <w:rPr>
                <w:rFonts w:ascii="Times New Roman" w:hAnsi="Times New Roman" w:cs="Times New Roman"/>
                <w:b/>
                <w:bCs/>
                <w:sz w:val="24"/>
                <w:szCs w:val="24"/>
              </w:rPr>
              <w:t>6</w:t>
            </w:r>
            <w:r w:rsidR="00AE56E3" w:rsidRPr="00530EED">
              <w:rPr>
                <w:rFonts w:ascii="Times New Roman" w:hAnsi="Times New Roman" w:cs="Times New Roman"/>
                <w:b/>
                <w:bCs/>
                <w:sz w:val="24"/>
                <w:szCs w:val="24"/>
              </w:rPr>
              <w:t xml:space="preserve">.7. </w:t>
            </w:r>
            <w:r w:rsidR="00AE56E3" w:rsidRPr="00530EED">
              <w:rPr>
                <w:rFonts w:ascii="Times New Roman" w:hAnsi="Times New Roman" w:cs="Times New Roman"/>
                <w:sz w:val="24"/>
                <w:szCs w:val="24"/>
              </w:rPr>
              <w:t>Não existe limite de número de pessoas naturais e/ou jurídicas a serem credenciadas pelo Município de Anaurilândia/MS.</w:t>
            </w:r>
          </w:p>
          <w:p w14:paraId="0B8AC5BF" w14:textId="06A7A06C" w:rsidR="0087518C" w:rsidRPr="00530EED" w:rsidRDefault="0087518C" w:rsidP="00E03FA1">
            <w:pPr>
              <w:pStyle w:val="SemEspaamento"/>
              <w:rPr>
                <w:rFonts w:ascii="Times New Roman" w:hAnsi="Times New Roman"/>
                <w:sz w:val="24"/>
                <w:szCs w:val="24"/>
                <w:shd w:val="clear" w:color="auto" w:fill="FFFFFF"/>
              </w:rPr>
            </w:pPr>
            <w:r w:rsidRPr="00530EED">
              <w:rPr>
                <w:rFonts w:ascii="Times New Roman" w:hAnsi="Times New Roman"/>
                <w:b/>
                <w:sz w:val="24"/>
                <w:szCs w:val="24"/>
                <w:shd w:val="clear" w:color="auto" w:fill="FFFFFF"/>
              </w:rPr>
              <w:t>6.8.</w:t>
            </w:r>
            <w:r w:rsidRPr="00530EED">
              <w:rPr>
                <w:rFonts w:ascii="Times New Roman" w:hAnsi="Times New Roman"/>
                <w:sz w:val="24"/>
                <w:szCs w:val="24"/>
                <w:shd w:val="clear" w:color="auto" w:fill="FFFFFF"/>
              </w:rPr>
              <w:t xml:space="preserve"> O valor total estimado para as despesas da presente contratação ao longo dos 12 (doze) meses iniciais do processo de credenciamento é de </w:t>
            </w:r>
            <w:r w:rsidRPr="00466636">
              <w:rPr>
                <w:rFonts w:ascii="Times New Roman" w:hAnsi="Times New Roman"/>
                <w:b/>
                <w:bCs/>
                <w:sz w:val="24"/>
                <w:szCs w:val="24"/>
                <w:highlight w:val="yellow"/>
                <w:u w:val="single"/>
                <w:shd w:val="clear" w:color="auto" w:fill="FFFFFF"/>
              </w:rPr>
              <w:t xml:space="preserve">R$ </w:t>
            </w:r>
            <w:r w:rsidR="00466636" w:rsidRPr="00466636">
              <w:rPr>
                <w:rFonts w:ascii="Times New Roman" w:hAnsi="Times New Roman"/>
                <w:b/>
                <w:bCs/>
                <w:sz w:val="24"/>
                <w:szCs w:val="24"/>
                <w:highlight w:val="yellow"/>
                <w:u w:val="single"/>
                <w:shd w:val="clear" w:color="auto" w:fill="FFFFFF"/>
              </w:rPr>
              <w:t>36</w:t>
            </w:r>
            <w:r w:rsidRPr="00466636">
              <w:rPr>
                <w:rFonts w:ascii="Times New Roman" w:hAnsi="Times New Roman"/>
                <w:b/>
                <w:bCs/>
                <w:sz w:val="24"/>
                <w:szCs w:val="24"/>
                <w:highlight w:val="yellow"/>
                <w:u w:val="single"/>
                <w:shd w:val="clear" w:color="auto" w:fill="FFFFFF"/>
              </w:rPr>
              <w:t>.000,00 (</w:t>
            </w:r>
            <w:r w:rsidR="00E03FA1">
              <w:rPr>
                <w:rFonts w:ascii="Times New Roman" w:hAnsi="Times New Roman"/>
                <w:b/>
                <w:bCs/>
                <w:sz w:val="24"/>
                <w:szCs w:val="24"/>
                <w:highlight w:val="yellow"/>
                <w:u w:val="single"/>
                <w:shd w:val="clear" w:color="auto" w:fill="FFFFFF"/>
              </w:rPr>
              <w:t>trinta e seis</w:t>
            </w:r>
            <w:r w:rsidRPr="00466636">
              <w:rPr>
                <w:rFonts w:ascii="Times New Roman" w:hAnsi="Times New Roman"/>
                <w:b/>
                <w:bCs/>
                <w:sz w:val="24"/>
                <w:szCs w:val="24"/>
                <w:highlight w:val="yellow"/>
                <w:u w:val="single"/>
                <w:shd w:val="clear" w:color="auto" w:fill="FFFFFF"/>
              </w:rPr>
              <w:t xml:space="preserve"> mil reais)</w:t>
            </w:r>
            <w:r w:rsidRPr="00466636">
              <w:rPr>
                <w:rFonts w:ascii="Times New Roman" w:hAnsi="Times New Roman"/>
                <w:sz w:val="24"/>
                <w:szCs w:val="24"/>
                <w:shd w:val="clear" w:color="auto" w:fill="FFFFFF"/>
              </w:rPr>
              <w:t xml:space="preserve"> </w:t>
            </w:r>
            <w:r w:rsidRPr="00530EED">
              <w:rPr>
                <w:rFonts w:ascii="Times New Roman" w:hAnsi="Times New Roman"/>
                <w:sz w:val="24"/>
                <w:szCs w:val="24"/>
                <w:shd w:val="clear" w:color="auto" w:fill="FFFFFF"/>
              </w:rPr>
              <w:t>e serão executados conforme demanda da contratante, seguindo o cronograma de execução físico-financeiro abaixo:</w:t>
            </w:r>
          </w:p>
          <w:p w14:paraId="0E55C59D" w14:textId="77777777" w:rsidR="0087518C" w:rsidRPr="00530EED" w:rsidRDefault="0087518C" w:rsidP="00F110BB">
            <w:pPr>
              <w:shd w:val="clear" w:color="auto" w:fill="FFFFFF"/>
              <w:spacing w:line="240" w:lineRule="auto"/>
              <w:rPr>
                <w:rFonts w:ascii="Times New Roman" w:hAnsi="Times New Roman" w:cs="Times New Roman"/>
                <w:sz w:val="24"/>
                <w:szCs w:val="24"/>
              </w:rPr>
            </w:pP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9"/>
            </w:tblGrid>
            <w:tr w:rsidR="00964538" w:rsidRPr="00530EED" w14:paraId="70AE5F6E" w14:textId="77777777" w:rsidTr="00784F6C">
              <w:trPr>
                <w:trHeight w:val="330"/>
                <w:jc w:val="center"/>
              </w:trPr>
              <w:tc>
                <w:tcPr>
                  <w:tcW w:w="10349"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hideMark/>
                </w:tcPr>
                <w:p w14:paraId="3C61029F" w14:textId="37775DA2" w:rsidR="00964538" w:rsidRPr="00530EED" w:rsidRDefault="00964538" w:rsidP="00F110BB">
                  <w:pPr>
                    <w:pStyle w:val="SemEspaamento"/>
                    <w:jc w:val="both"/>
                    <w:rPr>
                      <w:rFonts w:ascii="Times New Roman" w:hAnsi="Times New Roman"/>
                      <w:b/>
                      <w:sz w:val="24"/>
                      <w:szCs w:val="24"/>
                    </w:rPr>
                  </w:pPr>
                  <w:r w:rsidRPr="00530EED">
                    <w:rPr>
                      <w:rFonts w:ascii="Times New Roman" w:hAnsi="Times New Roman"/>
                      <w:b/>
                      <w:sz w:val="24"/>
                      <w:szCs w:val="24"/>
                    </w:rPr>
                    <w:t xml:space="preserve">7. PRAZO, FORMA E CONDIÇÕES DE PAGAMENTO DE PAGAMENTO: </w:t>
                  </w:r>
                </w:p>
              </w:tc>
            </w:tr>
          </w:tbl>
          <w:tbl>
            <w:tblPr>
              <w:tblStyle w:val="Tabelacomgrade"/>
              <w:tblW w:w="10207" w:type="dxa"/>
              <w:tblInd w:w="0" w:type="dxa"/>
              <w:tblLook w:val="04A0" w:firstRow="1" w:lastRow="0" w:firstColumn="1" w:lastColumn="0" w:noHBand="0" w:noVBand="1"/>
            </w:tblPr>
            <w:tblGrid>
              <w:gridCol w:w="1769"/>
              <w:gridCol w:w="696"/>
              <w:gridCol w:w="696"/>
              <w:gridCol w:w="696"/>
              <w:gridCol w:w="696"/>
              <w:gridCol w:w="696"/>
              <w:gridCol w:w="696"/>
              <w:gridCol w:w="696"/>
              <w:gridCol w:w="696"/>
              <w:gridCol w:w="696"/>
              <w:gridCol w:w="696"/>
              <w:gridCol w:w="696"/>
              <w:gridCol w:w="782"/>
            </w:tblGrid>
            <w:tr w:rsidR="00964538" w:rsidRPr="00530EED" w14:paraId="7EF84B73" w14:textId="77777777" w:rsidTr="00DE31D8">
              <w:tc>
                <w:tcPr>
                  <w:tcW w:w="2465" w:type="dxa"/>
                </w:tcPr>
                <w:p w14:paraId="6C8FFEB6" w14:textId="77777777" w:rsidR="00964538" w:rsidRPr="00530EED" w:rsidRDefault="00964538" w:rsidP="00F110BB">
                  <w:pPr>
                    <w:rPr>
                      <w:rFonts w:ascii="Times New Roman" w:hAnsi="Times New Roman"/>
                      <w:b/>
                      <w:sz w:val="24"/>
                      <w:szCs w:val="24"/>
                    </w:rPr>
                  </w:pPr>
                  <w:r w:rsidRPr="00530EED">
                    <w:rPr>
                      <w:rFonts w:ascii="Times New Roman" w:hAnsi="Times New Roman"/>
                      <w:b/>
                      <w:sz w:val="24"/>
                      <w:szCs w:val="24"/>
                    </w:rPr>
                    <w:t>DESCRIÇÃO</w:t>
                  </w:r>
                </w:p>
              </w:tc>
              <w:tc>
                <w:tcPr>
                  <w:tcW w:w="7742" w:type="dxa"/>
                  <w:gridSpan w:val="12"/>
                </w:tcPr>
                <w:p w14:paraId="6B2B80C7" w14:textId="77777777" w:rsidR="00964538" w:rsidRPr="00530EED" w:rsidRDefault="00964538" w:rsidP="00F110BB">
                  <w:pPr>
                    <w:rPr>
                      <w:rFonts w:ascii="Times New Roman" w:hAnsi="Times New Roman"/>
                      <w:b/>
                      <w:sz w:val="24"/>
                      <w:szCs w:val="24"/>
                    </w:rPr>
                  </w:pPr>
                  <w:r w:rsidRPr="00530EED">
                    <w:rPr>
                      <w:rFonts w:ascii="Times New Roman" w:hAnsi="Times New Roman"/>
                      <w:b/>
                      <w:sz w:val="24"/>
                      <w:szCs w:val="24"/>
                    </w:rPr>
                    <w:t>CRONOGRAMA FÍSICO FINANCEIRO</w:t>
                  </w:r>
                </w:p>
              </w:tc>
            </w:tr>
            <w:tr w:rsidR="00964538" w:rsidRPr="00530EED" w14:paraId="3CF08C1B" w14:textId="77777777" w:rsidTr="00DE31D8">
              <w:tc>
                <w:tcPr>
                  <w:tcW w:w="2465" w:type="dxa"/>
                  <w:vMerge w:val="restart"/>
                </w:tcPr>
                <w:p w14:paraId="1673700B" w14:textId="0A62E435" w:rsidR="00964538" w:rsidRPr="00530EED" w:rsidRDefault="00964538" w:rsidP="00F110BB">
                  <w:pPr>
                    <w:rPr>
                      <w:rFonts w:ascii="Times New Roman" w:hAnsi="Times New Roman"/>
                      <w:sz w:val="24"/>
                      <w:szCs w:val="24"/>
                    </w:rPr>
                  </w:pPr>
                  <w:r w:rsidRPr="00530EED">
                    <w:rPr>
                      <w:rFonts w:ascii="Times New Roman" w:hAnsi="Times New Roman"/>
                      <w:sz w:val="24"/>
                      <w:szCs w:val="24"/>
                    </w:rPr>
                    <w:t xml:space="preserve">Prestação Serviço na Especialidade </w:t>
                  </w:r>
                  <w:r w:rsidRPr="00530EED">
                    <w:rPr>
                      <w:rFonts w:ascii="Times New Roman" w:hAnsi="Times New Roman"/>
                      <w:sz w:val="24"/>
                      <w:szCs w:val="24"/>
                    </w:rPr>
                    <w:lastRenderedPageBreak/>
                    <w:t>Odontologia para Extração Cirúrgica de Terceiro Molar</w:t>
                  </w:r>
                </w:p>
              </w:tc>
              <w:tc>
                <w:tcPr>
                  <w:tcW w:w="584" w:type="dxa"/>
                </w:tcPr>
                <w:p w14:paraId="4E8FDBBD" w14:textId="77777777" w:rsidR="00964538" w:rsidRPr="00530EED" w:rsidRDefault="00964538" w:rsidP="00890897">
                  <w:pPr>
                    <w:rPr>
                      <w:rFonts w:ascii="Times New Roman" w:hAnsi="Times New Roman"/>
                      <w:sz w:val="24"/>
                      <w:szCs w:val="24"/>
                    </w:rPr>
                  </w:pPr>
                  <w:r w:rsidRPr="00530EED">
                    <w:rPr>
                      <w:rFonts w:ascii="Times New Roman" w:hAnsi="Times New Roman"/>
                      <w:sz w:val="24"/>
                      <w:szCs w:val="24"/>
                    </w:rPr>
                    <w:lastRenderedPageBreak/>
                    <w:t xml:space="preserve">Mês </w:t>
                  </w:r>
                  <w:r w:rsidR="00890897" w:rsidRPr="00530EED">
                    <w:rPr>
                      <w:rFonts w:ascii="Times New Roman" w:hAnsi="Times New Roman"/>
                      <w:sz w:val="24"/>
                      <w:szCs w:val="24"/>
                    </w:rPr>
                    <w:t>10</w:t>
                  </w:r>
                  <w:r w:rsidR="0087518C" w:rsidRPr="00530EED">
                    <w:rPr>
                      <w:rFonts w:ascii="Times New Roman" w:hAnsi="Times New Roman"/>
                      <w:sz w:val="24"/>
                      <w:szCs w:val="24"/>
                    </w:rPr>
                    <w:t>/</w:t>
                  </w:r>
                </w:p>
                <w:p w14:paraId="659E13CF" w14:textId="5CB800C2" w:rsidR="0087518C" w:rsidRPr="00530EED" w:rsidRDefault="0087518C" w:rsidP="00890897">
                  <w:pPr>
                    <w:rPr>
                      <w:rFonts w:ascii="Times New Roman" w:hAnsi="Times New Roman"/>
                      <w:sz w:val="24"/>
                      <w:szCs w:val="24"/>
                    </w:rPr>
                  </w:pPr>
                  <w:r w:rsidRPr="00530EED">
                    <w:rPr>
                      <w:rFonts w:ascii="Times New Roman" w:hAnsi="Times New Roman"/>
                      <w:sz w:val="24"/>
                      <w:szCs w:val="24"/>
                    </w:rPr>
                    <w:t>2023</w:t>
                  </w:r>
                </w:p>
              </w:tc>
              <w:tc>
                <w:tcPr>
                  <w:tcW w:w="584" w:type="dxa"/>
                </w:tcPr>
                <w:p w14:paraId="1A020365" w14:textId="77777777" w:rsidR="00964538" w:rsidRPr="00530EED" w:rsidRDefault="00964538" w:rsidP="00F110BB">
                  <w:pPr>
                    <w:rPr>
                      <w:rFonts w:ascii="Times New Roman" w:hAnsi="Times New Roman"/>
                      <w:sz w:val="24"/>
                      <w:szCs w:val="24"/>
                    </w:rPr>
                  </w:pPr>
                  <w:r w:rsidRPr="00530EED">
                    <w:rPr>
                      <w:rFonts w:ascii="Times New Roman" w:hAnsi="Times New Roman"/>
                      <w:sz w:val="24"/>
                      <w:szCs w:val="24"/>
                    </w:rPr>
                    <w:t xml:space="preserve">Mês </w:t>
                  </w:r>
                  <w:r w:rsidR="00890897" w:rsidRPr="00530EED">
                    <w:rPr>
                      <w:rFonts w:ascii="Times New Roman" w:hAnsi="Times New Roman"/>
                      <w:sz w:val="24"/>
                      <w:szCs w:val="24"/>
                    </w:rPr>
                    <w:t>11</w:t>
                  </w:r>
                  <w:r w:rsidR="0087518C" w:rsidRPr="00530EED">
                    <w:rPr>
                      <w:rFonts w:ascii="Times New Roman" w:hAnsi="Times New Roman"/>
                      <w:sz w:val="24"/>
                      <w:szCs w:val="24"/>
                    </w:rPr>
                    <w:t>/</w:t>
                  </w:r>
                </w:p>
                <w:p w14:paraId="7C6AE6C7" w14:textId="3EF54BCC" w:rsidR="0087518C" w:rsidRPr="00530EED" w:rsidRDefault="0087518C" w:rsidP="00F110BB">
                  <w:pPr>
                    <w:rPr>
                      <w:rFonts w:ascii="Times New Roman" w:hAnsi="Times New Roman"/>
                      <w:sz w:val="24"/>
                      <w:szCs w:val="24"/>
                    </w:rPr>
                  </w:pPr>
                  <w:r w:rsidRPr="00530EED">
                    <w:rPr>
                      <w:rFonts w:ascii="Times New Roman" w:hAnsi="Times New Roman"/>
                      <w:sz w:val="24"/>
                      <w:szCs w:val="24"/>
                    </w:rPr>
                    <w:t>2023</w:t>
                  </w:r>
                </w:p>
              </w:tc>
              <w:tc>
                <w:tcPr>
                  <w:tcW w:w="584" w:type="dxa"/>
                </w:tcPr>
                <w:p w14:paraId="63699FA2" w14:textId="77777777" w:rsidR="00964538" w:rsidRPr="00530EED" w:rsidRDefault="00964538" w:rsidP="00F110BB">
                  <w:pPr>
                    <w:rPr>
                      <w:rFonts w:ascii="Times New Roman" w:hAnsi="Times New Roman"/>
                      <w:sz w:val="24"/>
                      <w:szCs w:val="24"/>
                    </w:rPr>
                  </w:pPr>
                  <w:r w:rsidRPr="00530EED">
                    <w:rPr>
                      <w:rFonts w:ascii="Times New Roman" w:hAnsi="Times New Roman"/>
                      <w:sz w:val="24"/>
                      <w:szCs w:val="24"/>
                    </w:rPr>
                    <w:t>Mês 1</w:t>
                  </w:r>
                  <w:r w:rsidR="00890897" w:rsidRPr="00530EED">
                    <w:rPr>
                      <w:rFonts w:ascii="Times New Roman" w:hAnsi="Times New Roman"/>
                      <w:sz w:val="24"/>
                      <w:szCs w:val="24"/>
                    </w:rPr>
                    <w:t>2</w:t>
                  </w:r>
                  <w:r w:rsidR="0087518C" w:rsidRPr="00530EED">
                    <w:rPr>
                      <w:rFonts w:ascii="Times New Roman" w:hAnsi="Times New Roman"/>
                      <w:sz w:val="24"/>
                      <w:szCs w:val="24"/>
                    </w:rPr>
                    <w:t>/</w:t>
                  </w:r>
                </w:p>
                <w:p w14:paraId="2C2466CA" w14:textId="25C5B72E" w:rsidR="0087518C" w:rsidRPr="00530EED" w:rsidRDefault="0087518C" w:rsidP="00F110BB">
                  <w:pPr>
                    <w:rPr>
                      <w:rFonts w:ascii="Times New Roman" w:hAnsi="Times New Roman"/>
                      <w:sz w:val="24"/>
                      <w:szCs w:val="24"/>
                    </w:rPr>
                  </w:pPr>
                  <w:r w:rsidRPr="00530EED">
                    <w:rPr>
                      <w:rFonts w:ascii="Times New Roman" w:hAnsi="Times New Roman"/>
                      <w:sz w:val="24"/>
                      <w:szCs w:val="24"/>
                    </w:rPr>
                    <w:t>2023</w:t>
                  </w:r>
                </w:p>
              </w:tc>
              <w:tc>
                <w:tcPr>
                  <w:tcW w:w="584" w:type="dxa"/>
                </w:tcPr>
                <w:p w14:paraId="2D111BBB" w14:textId="77777777" w:rsidR="00964538" w:rsidRPr="00530EED" w:rsidRDefault="00964538" w:rsidP="00890897">
                  <w:pPr>
                    <w:rPr>
                      <w:rFonts w:ascii="Times New Roman" w:hAnsi="Times New Roman"/>
                      <w:sz w:val="24"/>
                      <w:szCs w:val="24"/>
                    </w:rPr>
                  </w:pPr>
                  <w:r w:rsidRPr="00530EED">
                    <w:rPr>
                      <w:rFonts w:ascii="Times New Roman" w:hAnsi="Times New Roman"/>
                      <w:sz w:val="24"/>
                      <w:szCs w:val="24"/>
                    </w:rPr>
                    <w:t xml:space="preserve">Mês </w:t>
                  </w:r>
                  <w:r w:rsidR="00890897" w:rsidRPr="00530EED">
                    <w:rPr>
                      <w:rFonts w:ascii="Times New Roman" w:hAnsi="Times New Roman"/>
                      <w:sz w:val="24"/>
                      <w:szCs w:val="24"/>
                    </w:rPr>
                    <w:t>01</w:t>
                  </w:r>
                  <w:r w:rsidR="0087518C" w:rsidRPr="00530EED">
                    <w:rPr>
                      <w:rFonts w:ascii="Times New Roman" w:hAnsi="Times New Roman"/>
                      <w:sz w:val="24"/>
                      <w:szCs w:val="24"/>
                    </w:rPr>
                    <w:t>/</w:t>
                  </w:r>
                </w:p>
                <w:p w14:paraId="0B882F06" w14:textId="2F923519" w:rsidR="0087518C" w:rsidRPr="00530EED" w:rsidRDefault="0087518C" w:rsidP="00890897">
                  <w:pPr>
                    <w:rPr>
                      <w:rFonts w:ascii="Times New Roman" w:hAnsi="Times New Roman"/>
                      <w:sz w:val="24"/>
                      <w:szCs w:val="24"/>
                    </w:rPr>
                  </w:pPr>
                  <w:r w:rsidRPr="00530EED">
                    <w:rPr>
                      <w:rFonts w:ascii="Times New Roman" w:hAnsi="Times New Roman"/>
                      <w:sz w:val="24"/>
                      <w:szCs w:val="24"/>
                    </w:rPr>
                    <w:t>2024</w:t>
                  </w:r>
                </w:p>
              </w:tc>
              <w:tc>
                <w:tcPr>
                  <w:tcW w:w="584" w:type="dxa"/>
                </w:tcPr>
                <w:p w14:paraId="170BD2A8" w14:textId="77777777" w:rsidR="00964538" w:rsidRPr="00530EED" w:rsidRDefault="00964538" w:rsidP="00890897">
                  <w:pPr>
                    <w:rPr>
                      <w:rFonts w:ascii="Times New Roman" w:hAnsi="Times New Roman"/>
                      <w:sz w:val="24"/>
                      <w:szCs w:val="24"/>
                    </w:rPr>
                  </w:pPr>
                  <w:r w:rsidRPr="00530EED">
                    <w:rPr>
                      <w:rFonts w:ascii="Times New Roman" w:hAnsi="Times New Roman"/>
                      <w:sz w:val="24"/>
                      <w:szCs w:val="24"/>
                    </w:rPr>
                    <w:t>Mês 0</w:t>
                  </w:r>
                  <w:r w:rsidR="00890897" w:rsidRPr="00530EED">
                    <w:rPr>
                      <w:rFonts w:ascii="Times New Roman" w:hAnsi="Times New Roman"/>
                      <w:sz w:val="24"/>
                      <w:szCs w:val="24"/>
                    </w:rPr>
                    <w:t>2</w:t>
                  </w:r>
                  <w:r w:rsidR="0087518C" w:rsidRPr="00530EED">
                    <w:rPr>
                      <w:rFonts w:ascii="Times New Roman" w:hAnsi="Times New Roman"/>
                      <w:sz w:val="24"/>
                      <w:szCs w:val="24"/>
                    </w:rPr>
                    <w:t>/</w:t>
                  </w:r>
                </w:p>
                <w:p w14:paraId="0280B247" w14:textId="186BC3C7" w:rsidR="0087518C" w:rsidRPr="00530EED" w:rsidRDefault="0087518C" w:rsidP="00890897">
                  <w:pPr>
                    <w:rPr>
                      <w:rFonts w:ascii="Times New Roman" w:hAnsi="Times New Roman"/>
                      <w:sz w:val="24"/>
                      <w:szCs w:val="24"/>
                    </w:rPr>
                  </w:pPr>
                  <w:r w:rsidRPr="00530EED">
                    <w:rPr>
                      <w:rFonts w:ascii="Times New Roman" w:hAnsi="Times New Roman"/>
                      <w:sz w:val="24"/>
                      <w:szCs w:val="24"/>
                    </w:rPr>
                    <w:t>2024</w:t>
                  </w:r>
                </w:p>
              </w:tc>
              <w:tc>
                <w:tcPr>
                  <w:tcW w:w="584" w:type="dxa"/>
                </w:tcPr>
                <w:p w14:paraId="7942798A" w14:textId="77777777" w:rsidR="00964538" w:rsidRPr="00530EED" w:rsidRDefault="00964538" w:rsidP="00890897">
                  <w:pPr>
                    <w:rPr>
                      <w:rFonts w:ascii="Times New Roman" w:hAnsi="Times New Roman"/>
                      <w:sz w:val="24"/>
                      <w:szCs w:val="24"/>
                    </w:rPr>
                  </w:pPr>
                  <w:r w:rsidRPr="00530EED">
                    <w:rPr>
                      <w:rFonts w:ascii="Times New Roman" w:hAnsi="Times New Roman"/>
                      <w:sz w:val="24"/>
                      <w:szCs w:val="24"/>
                    </w:rPr>
                    <w:t>Mês 0</w:t>
                  </w:r>
                  <w:r w:rsidR="00890897" w:rsidRPr="00530EED">
                    <w:rPr>
                      <w:rFonts w:ascii="Times New Roman" w:hAnsi="Times New Roman"/>
                      <w:sz w:val="24"/>
                      <w:szCs w:val="24"/>
                    </w:rPr>
                    <w:t>3</w:t>
                  </w:r>
                  <w:r w:rsidR="0087518C" w:rsidRPr="00530EED">
                    <w:rPr>
                      <w:rFonts w:ascii="Times New Roman" w:hAnsi="Times New Roman"/>
                      <w:sz w:val="24"/>
                      <w:szCs w:val="24"/>
                    </w:rPr>
                    <w:t>/</w:t>
                  </w:r>
                </w:p>
                <w:p w14:paraId="1E441102" w14:textId="0306AAB8" w:rsidR="0087518C" w:rsidRPr="00530EED" w:rsidRDefault="0087518C" w:rsidP="00890897">
                  <w:pPr>
                    <w:rPr>
                      <w:rFonts w:ascii="Times New Roman" w:hAnsi="Times New Roman"/>
                      <w:sz w:val="24"/>
                      <w:szCs w:val="24"/>
                    </w:rPr>
                  </w:pPr>
                  <w:r w:rsidRPr="00530EED">
                    <w:rPr>
                      <w:rFonts w:ascii="Times New Roman" w:hAnsi="Times New Roman"/>
                      <w:sz w:val="24"/>
                      <w:szCs w:val="24"/>
                    </w:rPr>
                    <w:t>2024</w:t>
                  </w:r>
                </w:p>
              </w:tc>
              <w:tc>
                <w:tcPr>
                  <w:tcW w:w="584" w:type="dxa"/>
                </w:tcPr>
                <w:p w14:paraId="344D2A95" w14:textId="77777777" w:rsidR="00964538" w:rsidRPr="00530EED" w:rsidRDefault="00964538" w:rsidP="00F110BB">
                  <w:pPr>
                    <w:rPr>
                      <w:rFonts w:ascii="Times New Roman" w:hAnsi="Times New Roman"/>
                      <w:sz w:val="24"/>
                      <w:szCs w:val="24"/>
                    </w:rPr>
                  </w:pPr>
                  <w:r w:rsidRPr="00530EED">
                    <w:rPr>
                      <w:rFonts w:ascii="Times New Roman" w:hAnsi="Times New Roman"/>
                      <w:sz w:val="24"/>
                      <w:szCs w:val="24"/>
                    </w:rPr>
                    <w:t xml:space="preserve">Mês </w:t>
                  </w:r>
                </w:p>
                <w:p w14:paraId="31D0010D" w14:textId="77777777" w:rsidR="00964538" w:rsidRPr="00530EED" w:rsidRDefault="00964538" w:rsidP="00890897">
                  <w:pPr>
                    <w:rPr>
                      <w:rFonts w:ascii="Times New Roman" w:hAnsi="Times New Roman"/>
                      <w:sz w:val="24"/>
                      <w:szCs w:val="24"/>
                    </w:rPr>
                  </w:pPr>
                  <w:r w:rsidRPr="00530EED">
                    <w:rPr>
                      <w:rFonts w:ascii="Times New Roman" w:hAnsi="Times New Roman"/>
                      <w:sz w:val="24"/>
                      <w:szCs w:val="24"/>
                    </w:rPr>
                    <w:t>0</w:t>
                  </w:r>
                  <w:r w:rsidR="00890897" w:rsidRPr="00530EED">
                    <w:rPr>
                      <w:rFonts w:ascii="Times New Roman" w:hAnsi="Times New Roman"/>
                      <w:sz w:val="24"/>
                      <w:szCs w:val="24"/>
                    </w:rPr>
                    <w:t>4</w:t>
                  </w:r>
                  <w:r w:rsidR="0087518C" w:rsidRPr="00530EED">
                    <w:rPr>
                      <w:rFonts w:ascii="Times New Roman" w:hAnsi="Times New Roman"/>
                      <w:sz w:val="24"/>
                      <w:szCs w:val="24"/>
                    </w:rPr>
                    <w:t>/</w:t>
                  </w:r>
                </w:p>
                <w:p w14:paraId="0F677118" w14:textId="0ECF96DE" w:rsidR="0087518C" w:rsidRPr="00530EED" w:rsidRDefault="0087518C" w:rsidP="00890897">
                  <w:pPr>
                    <w:rPr>
                      <w:rFonts w:ascii="Times New Roman" w:hAnsi="Times New Roman"/>
                      <w:sz w:val="24"/>
                      <w:szCs w:val="24"/>
                    </w:rPr>
                  </w:pPr>
                  <w:r w:rsidRPr="00530EED">
                    <w:rPr>
                      <w:rFonts w:ascii="Times New Roman" w:hAnsi="Times New Roman"/>
                      <w:sz w:val="24"/>
                      <w:szCs w:val="24"/>
                    </w:rPr>
                    <w:t>2024</w:t>
                  </w:r>
                </w:p>
              </w:tc>
              <w:tc>
                <w:tcPr>
                  <w:tcW w:w="584" w:type="dxa"/>
                </w:tcPr>
                <w:p w14:paraId="0E6A6CD4" w14:textId="77777777" w:rsidR="00964538" w:rsidRPr="00530EED" w:rsidRDefault="00964538" w:rsidP="00F110BB">
                  <w:pPr>
                    <w:rPr>
                      <w:rFonts w:ascii="Times New Roman" w:hAnsi="Times New Roman"/>
                      <w:sz w:val="24"/>
                      <w:szCs w:val="24"/>
                    </w:rPr>
                  </w:pPr>
                  <w:r w:rsidRPr="00530EED">
                    <w:rPr>
                      <w:rFonts w:ascii="Times New Roman" w:hAnsi="Times New Roman"/>
                      <w:sz w:val="24"/>
                      <w:szCs w:val="24"/>
                    </w:rPr>
                    <w:t xml:space="preserve">Mês </w:t>
                  </w:r>
                </w:p>
                <w:p w14:paraId="4CDB89D4" w14:textId="77777777" w:rsidR="00964538" w:rsidRPr="00530EED" w:rsidRDefault="00964538" w:rsidP="00890897">
                  <w:pPr>
                    <w:rPr>
                      <w:rFonts w:ascii="Times New Roman" w:hAnsi="Times New Roman"/>
                      <w:sz w:val="24"/>
                      <w:szCs w:val="24"/>
                    </w:rPr>
                  </w:pPr>
                  <w:r w:rsidRPr="00530EED">
                    <w:rPr>
                      <w:rFonts w:ascii="Times New Roman" w:hAnsi="Times New Roman"/>
                      <w:sz w:val="24"/>
                      <w:szCs w:val="24"/>
                    </w:rPr>
                    <w:t>0</w:t>
                  </w:r>
                  <w:r w:rsidR="00890897" w:rsidRPr="00530EED">
                    <w:rPr>
                      <w:rFonts w:ascii="Times New Roman" w:hAnsi="Times New Roman"/>
                      <w:sz w:val="24"/>
                      <w:szCs w:val="24"/>
                    </w:rPr>
                    <w:t>5</w:t>
                  </w:r>
                  <w:r w:rsidR="0087518C" w:rsidRPr="00530EED">
                    <w:rPr>
                      <w:rFonts w:ascii="Times New Roman" w:hAnsi="Times New Roman"/>
                      <w:sz w:val="24"/>
                      <w:szCs w:val="24"/>
                    </w:rPr>
                    <w:t>/</w:t>
                  </w:r>
                </w:p>
                <w:p w14:paraId="23DDC2F4" w14:textId="4090B53E" w:rsidR="0087518C" w:rsidRPr="00530EED" w:rsidRDefault="0087518C" w:rsidP="00890897">
                  <w:pPr>
                    <w:rPr>
                      <w:rFonts w:ascii="Times New Roman" w:hAnsi="Times New Roman"/>
                      <w:sz w:val="24"/>
                      <w:szCs w:val="24"/>
                    </w:rPr>
                  </w:pPr>
                  <w:r w:rsidRPr="00530EED">
                    <w:rPr>
                      <w:rFonts w:ascii="Times New Roman" w:hAnsi="Times New Roman"/>
                      <w:sz w:val="24"/>
                      <w:szCs w:val="24"/>
                    </w:rPr>
                    <w:t>2024</w:t>
                  </w:r>
                </w:p>
              </w:tc>
              <w:tc>
                <w:tcPr>
                  <w:tcW w:w="584" w:type="dxa"/>
                </w:tcPr>
                <w:p w14:paraId="0A85EF8E" w14:textId="77777777" w:rsidR="00964538" w:rsidRPr="00530EED" w:rsidRDefault="00964538" w:rsidP="00890897">
                  <w:pPr>
                    <w:rPr>
                      <w:rFonts w:ascii="Times New Roman" w:hAnsi="Times New Roman"/>
                      <w:sz w:val="24"/>
                      <w:szCs w:val="24"/>
                    </w:rPr>
                  </w:pPr>
                  <w:r w:rsidRPr="00530EED">
                    <w:rPr>
                      <w:rFonts w:ascii="Times New Roman" w:hAnsi="Times New Roman"/>
                      <w:sz w:val="24"/>
                      <w:szCs w:val="24"/>
                    </w:rPr>
                    <w:t>Mês 0</w:t>
                  </w:r>
                  <w:r w:rsidR="00890897" w:rsidRPr="00530EED">
                    <w:rPr>
                      <w:rFonts w:ascii="Times New Roman" w:hAnsi="Times New Roman"/>
                      <w:sz w:val="24"/>
                      <w:szCs w:val="24"/>
                    </w:rPr>
                    <w:t>6</w:t>
                  </w:r>
                  <w:r w:rsidR="0087518C" w:rsidRPr="00530EED">
                    <w:rPr>
                      <w:rFonts w:ascii="Times New Roman" w:hAnsi="Times New Roman"/>
                      <w:sz w:val="24"/>
                      <w:szCs w:val="24"/>
                    </w:rPr>
                    <w:t>/</w:t>
                  </w:r>
                </w:p>
                <w:p w14:paraId="0D8CDE7D" w14:textId="7A168D05" w:rsidR="0087518C" w:rsidRPr="00530EED" w:rsidRDefault="0087518C" w:rsidP="00890897">
                  <w:pPr>
                    <w:rPr>
                      <w:rFonts w:ascii="Times New Roman" w:hAnsi="Times New Roman"/>
                      <w:sz w:val="24"/>
                      <w:szCs w:val="24"/>
                    </w:rPr>
                  </w:pPr>
                  <w:r w:rsidRPr="00530EED">
                    <w:rPr>
                      <w:rFonts w:ascii="Times New Roman" w:hAnsi="Times New Roman"/>
                      <w:sz w:val="24"/>
                      <w:szCs w:val="24"/>
                    </w:rPr>
                    <w:t>2024</w:t>
                  </w:r>
                </w:p>
              </w:tc>
              <w:tc>
                <w:tcPr>
                  <w:tcW w:w="584" w:type="dxa"/>
                </w:tcPr>
                <w:p w14:paraId="70401EB3" w14:textId="77777777" w:rsidR="00964538" w:rsidRPr="00530EED" w:rsidRDefault="00964538" w:rsidP="00F110BB">
                  <w:pPr>
                    <w:rPr>
                      <w:rFonts w:ascii="Times New Roman" w:hAnsi="Times New Roman"/>
                      <w:sz w:val="24"/>
                      <w:szCs w:val="24"/>
                    </w:rPr>
                  </w:pPr>
                  <w:r w:rsidRPr="00530EED">
                    <w:rPr>
                      <w:rFonts w:ascii="Times New Roman" w:hAnsi="Times New Roman"/>
                      <w:sz w:val="24"/>
                      <w:szCs w:val="24"/>
                    </w:rPr>
                    <w:t xml:space="preserve">Mês </w:t>
                  </w:r>
                </w:p>
                <w:p w14:paraId="4E2CF9FE" w14:textId="77777777" w:rsidR="00964538" w:rsidRPr="00530EED" w:rsidRDefault="00964538" w:rsidP="00890897">
                  <w:pPr>
                    <w:rPr>
                      <w:rFonts w:ascii="Times New Roman" w:hAnsi="Times New Roman"/>
                      <w:sz w:val="24"/>
                      <w:szCs w:val="24"/>
                    </w:rPr>
                  </w:pPr>
                  <w:r w:rsidRPr="00530EED">
                    <w:rPr>
                      <w:rFonts w:ascii="Times New Roman" w:hAnsi="Times New Roman"/>
                      <w:sz w:val="24"/>
                      <w:szCs w:val="24"/>
                    </w:rPr>
                    <w:t>0</w:t>
                  </w:r>
                  <w:r w:rsidR="00890897" w:rsidRPr="00530EED">
                    <w:rPr>
                      <w:rFonts w:ascii="Times New Roman" w:hAnsi="Times New Roman"/>
                      <w:sz w:val="24"/>
                      <w:szCs w:val="24"/>
                    </w:rPr>
                    <w:t>7</w:t>
                  </w:r>
                  <w:r w:rsidR="0087518C" w:rsidRPr="00530EED">
                    <w:rPr>
                      <w:rFonts w:ascii="Times New Roman" w:hAnsi="Times New Roman"/>
                      <w:sz w:val="24"/>
                      <w:szCs w:val="24"/>
                    </w:rPr>
                    <w:t>/</w:t>
                  </w:r>
                </w:p>
                <w:p w14:paraId="66E6A931" w14:textId="684B2360" w:rsidR="0087518C" w:rsidRPr="00530EED" w:rsidRDefault="0087518C" w:rsidP="00890897">
                  <w:pPr>
                    <w:rPr>
                      <w:rFonts w:ascii="Times New Roman" w:hAnsi="Times New Roman"/>
                      <w:sz w:val="24"/>
                      <w:szCs w:val="24"/>
                    </w:rPr>
                  </w:pPr>
                  <w:r w:rsidRPr="00530EED">
                    <w:rPr>
                      <w:rFonts w:ascii="Times New Roman" w:hAnsi="Times New Roman"/>
                      <w:sz w:val="24"/>
                      <w:szCs w:val="24"/>
                    </w:rPr>
                    <w:t>2024</w:t>
                  </w:r>
                </w:p>
              </w:tc>
              <w:tc>
                <w:tcPr>
                  <w:tcW w:w="584" w:type="dxa"/>
                </w:tcPr>
                <w:p w14:paraId="39F5B9DB" w14:textId="77777777" w:rsidR="00964538" w:rsidRPr="00530EED" w:rsidRDefault="00964538" w:rsidP="00F110BB">
                  <w:pPr>
                    <w:rPr>
                      <w:rFonts w:ascii="Times New Roman" w:hAnsi="Times New Roman"/>
                      <w:sz w:val="24"/>
                      <w:szCs w:val="24"/>
                    </w:rPr>
                  </w:pPr>
                  <w:r w:rsidRPr="00530EED">
                    <w:rPr>
                      <w:rFonts w:ascii="Times New Roman" w:hAnsi="Times New Roman"/>
                      <w:sz w:val="24"/>
                      <w:szCs w:val="24"/>
                    </w:rPr>
                    <w:t xml:space="preserve">Mês </w:t>
                  </w:r>
                </w:p>
                <w:p w14:paraId="25991356" w14:textId="77777777" w:rsidR="00964538" w:rsidRPr="00530EED" w:rsidRDefault="00964538" w:rsidP="00890897">
                  <w:pPr>
                    <w:rPr>
                      <w:rFonts w:ascii="Times New Roman" w:hAnsi="Times New Roman"/>
                      <w:sz w:val="24"/>
                      <w:szCs w:val="24"/>
                    </w:rPr>
                  </w:pPr>
                  <w:r w:rsidRPr="00530EED">
                    <w:rPr>
                      <w:rFonts w:ascii="Times New Roman" w:hAnsi="Times New Roman"/>
                      <w:sz w:val="24"/>
                      <w:szCs w:val="24"/>
                    </w:rPr>
                    <w:t>0</w:t>
                  </w:r>
                  <w:r w:rsidR="00890897" w:rsidRPr="00530EED">
                    <w:rPr>
                      <w:rFonts w:ascii="Times New Roman" w:hAnsi="Times New Roman"/>
                      <w:sz w:val="24"/>
                      <w:szCs w:val="24"/>
                    </w:rPr>
                    <w:t>8</w:t>
                  </w:r>
                  <w:r w:rsidR="0087518C" w:rsidRPr="00530EED">
                    <w:rPr>
                      <w:rFonts w:ascii="Times New Roman" w:hAnsi="Times New Roman"/>
                      <w:sz w:val="24"/>
                      <w:szCs w:val="24"/>
                    </w:rPr>
                    <w:t>/</w:t>
                  </w:r>
                </w:p>
                <w:p w14:paraId="22E7E678" w14:textId="7775906A" w:rsidR="0087518C" w:rsidRPr="00530EED" w:rsidRDefault="0087518C" w:rsidP="00890897">
                  <w:pPr>
                    <w:rPr>
                      <w:rFonts w:ascii="Times New Roman" w:hAnsi="Times New Roman"/>
                      <w:sz w:val="24"/>
                      <w:szCs w:val="24"/>
                    </w:rPr>
                  </w:pPr>
                  <w:r w:rsidRPr="00530EED">
                    <w:rPr>
                      <w:rFonts w:ascii="Times New Roman" w:hAnsi="Times New Roman"/>
                      <w:sz w:val="24"/>
                      <w:szCs w:val="24"/>
                    </w:rPr>
                    <w:t>2024</w:t>
                  </w:r>
                </w:p>
              </w:tc>
              <w:tc>
                <w:tcPr>
                  <w:tcW w:w="1318" w:type="dxa"/>
                </w:tcPr>
                <w:p w14:paraId="74322BD0" w14:textId="77777777" w:rsidR="00964538" w:rsidRPr="00530EED" w:rsidRDefault="00964538" w:rsidP="00890897">
                  <w:pPr>
                    <w:rPr>
                      <w:rFonts w:ascii="Times New Roman" w:hAnsi="Times New Roman"/>
                      <w:sz w:val="24"/>
                      <w:szCs w:val="24"/>
                    </w:rPr>
                  </w:pPr>
                  <w:r w:rsidRPr="00530EED">
                    <w:rPr>
                      <w:rFonts w:ascii="Times New Roman" w:hAnsi="Times New Roman"/>
                      <w:sz w:val="24"/>
                      <w:szCs w:val="24"/>
                    </w:rPr>
                    <w:t>Mês 0</w:t>
                  </w:r>
                  <w:r w:rsidR="00890897" w:rsidRPr="00530EED">
                    <w:rPr>
                      <w:rFonts w:ascii="Times New Roman" w:hAnsi="Times New Roman"/>
                      <w:sz w:val="24"/>
                      <w:szCs w:val="24"/>
                    </w:rPr>
                    <w:t>9</w:t>
                  </w:r>
                  <w:r w:rsidR="0087518C" w:rsidRPr="00530EED">
                    <w:rPr>
                      <w:rFonts w:ascii="Times New Roman" w:hAnsi="Times New Roman"/>
                      <w:sz w:val="24"/>
                      <w:szCs w:val="24"/>
                    </w:rPr>
                    <w:t>/</w:t>
                  </w:r>
                </w:p>
                <w:p w14:paraId="35815041" w14:textId="632D8DC6" w:rsidR="0087518C" w:rsidRPr="00530EED" w:rsidRDefault="0087518C" w:rsidP="00890897">
                  <w:pPr>
                    <w:rPr>
                      <w:rFonts w:ascii="Times New Roman" w:hAnsi="Times New Roman"/>
                      <w:sz w:val="24"/>
                      <w:szCs w:val="24"/>
                    </w:rPr>
                  </w:pPr>
                  <w:r w:rsidRPr="00530EED">
                    <w:rPr>
                      <w:rFonts w:ascii="Times New Roman" w:hAnsi="Times New Roman"/>
                      <w:sz w:val="24"/>
                      <w:szCs w:val="24"/>
                    </w:rPr>
                    <w:t>2024</w:t>
                  </w:r>
                </w:p>
              </w:tc>
            </w:tr>
            <w:tr w:rsidR="00964538" w:rsidRPr="00530EED" w14:paraId="5CCCB71B" w14:textId="77777777" w:rsidTr="00DE31D8">
              <w:tc>
                <w:tcPr>
                  <w:tcW w:w="2465" w:type="dxa"/>
                  <w:vMerge/>
                </w:tcPr>
                <w:p w14:paraId="733BAE03" w14:textId="43C7CDC3" w:rsidR="00964538" w:rsidRPr="00530EED" w:rsidRDefault="00964538" w:rsidP="00F110BB">
                  <w:pPr>
                    <w:rPr>
                      <w:rFonts w:ascii="Times New Roman" w:hAnsi="Times New Roman"/>
                      <w:sz w:val="24"/>
                      <w:szCs w:val="24"/>
                    </w:rPr>
                  </w:pPr>
                </w:p>
              </w:tc>
              <w:tc>
                <w:tcPr>
                  <w:tcW w:w="584" w:type="dxa"/>
                </w:tcPr>
                <w:p w14:paraId="538FB0DC" w14:textId="77777777" w:rsidR="00964538" w:rsidRPr="00530EED" w:rsidRDefault="00964538" w:rsidP="00F110BB">
                  <w:pPr>
                    <w:rPr>
                      <w:rFonts w:ascii="Times New Roman" w:hAnsi="Times New Roman"/>
                      <w:sz w:val="24"/>
                      <w:szCs w:val="24"/>
                    </w:rPr>
                  </w:pPr>
                  <w:r w:rsidRPr="00530EED">
                    <w:rPr>
                      <w:rFonts w:ascii="Times New Roman" w:hAnsi="Times New Roman"/>
                      <w:sz w:val="24"/>
                      <w:szCs w:val="24"/>
                    </w:rPr>
                    <w:t>1/12</w:t>
                  </w:r>
                </w:p>
              </w:tc>
              <w:tc>
                <w:tcPr>
                  <w:tcW w:w="584" w:type="dxa"/>
                </w:tcPr>
                <w:p w14:paraId="4A80C6DB" w14:textId="77777777" w:rsidR="00964538" w:rsidRPr="00530EED" w:rsidRDefault="00964538" w:rsidP="00F110BB">
                  <w:pPr>
                    <w:rPr>
                      <w:rFonts w:ascii="Times New Roman" w:hAnsi="Times New Roman"/>
                      <w:sz w:val="24"/>
                      <w:szCs w:val="24"/>
                    </w:rPr>
                  </w:pPr>
                  <w:r w:rsidRPr="00530EED">
                    <w:rPr>
                      <w:rFonts w:ascii="Times New Roman" w:hAnsi="Times New Roman"/>
                      <w:sz w:val="24"/>
                      <w:szCs w:val="24"/>
                    </w:rPr>
                    <w:t>1/12</w:t>
                  </w:r>
                </w:p>
              </w:tc>
              <w:tc>
                <w:tcPr>
                  <w:tcW w:w="584" w:type="dxa"/>
                </w:tcPr>
                <w:p w14:paraId="49599EB8" w14:textId="77777777" w:rsidR="00964538" w:rsidRPr="00530EED" w:rsidRDefault="00964538" w:rsidP="00F110BB">
                  <w:pPr>
                    <w:rPr>
                      <w:rFonts w:ascii="Times New Roman" w:hAnsi="Times New Roman"/>
                      <w:sz w:val="24"/>
                      <w:szCs w:val="24"/>
                    </w:rPr>
                  </w:pPr>
                  <w:r w:rsidRPr="00530EED">
                    <w:rPr>
                      <w:rFonts w:ascii="Times New Roman" w:hAnsi="Times New Roman"/>
                      <w:sz w:val="24"/>
                      <w:szCs w:val="24"/>
                    </w:rPr>
                    <w:t>1/12</w:t>
                  </w:r>
                </w:p>
              </w:tc>
              <w:tc>
                <w:tcPr>
                  <w:tcW w:w="584" w:type="dxa"/>
                </w:tcPr>
                <w:p w14:paraId="0E2AC68C" w14:textId="77777777" w:rsidR="00964538" w:rsidRPr="00530EED" w:rsidRDefault="00964538" w:rsidP="00F110BB">
                  <w:pPr>
                    <w:rPr>
                      <w:rFonts w:ascii="Times New Roman" w:hAnsi="Times New Roman"/>
                      <w:sz w:val="24"/>
                      <w:szCs w:val="24"/>
                    </w:rPr>
                  </w:pPr>
                  <w:r w:rsidRPr="00530EED">
                    <w:rPr>
                      <w:rFonts w:ascii="Times New Roman" w:hAnsi="Times New Roman"/>
                      <w:sz w:val="24"/>
                      <w:szCs w:val="24"/>
                    </w:rPr>
                    <w:t>1/12</w:t>
                  </w:r>
                </w:p>
              </w:tc>
              <w:tc>
                <w:tcPr>
                  <w:tcW w:w="584" w:type="dxa"/>
                </w:tcPr>
                <w:p w14:paraId="1A0FAA33" w14:textId="77777777" w:rsidR="00964538" w:rsidRPr="00530EED" w:rsidRDefault="00964538" w:rsidP="00F110BB">
                  <w:pPr>
                    <w:rPr>
                      <w:rFonts w:ascii="Times New Roman" w:hAnsi="Times New Roman"/>
                      <w:sz w:val="24"/>
                      <w:szCs w:val="24"/>
                    </w:rPr>
                  </w:pPr>
                  <w:r w:rsidRPr="00530EED">
                    <w:rPr>
                      <w:rFonts w:ascii="Times New Roman" w:hAnsi="Times New Roman"/>
                      <w:sz w:val="24"/>
                      <w:szCs w:val="24"/>
                    </w:rPr>
                    <w:t>1/12</w:t>
                  </w:r>
                </w:p>
              </w:tc>
              <w:tc>
                <w:tcPr>
                  <w:tcW w:w="584" w:type="dxa"/>
                </w:tcPr>
                <w:p w14:paraId="660128FD" w14:textId="77777777" w:rsidR="00964538" w:rsidRPr="00530EED" w:rsidRDefault="00964538" w:rsidP="00F110BB">
                  <w:pPr>
                    <w:rPr>
                      <w:rFonts w:ascii="Times New Roman" w:hAnsi="Times New Roman"/>
                      <w:sz w:val="24"/>
                      <w:szCs w:val="24"/>
                    </w:rPr>
                  </w:pPr>
                  <w:r w:rsidRPr="00530EED">
                    <w:rPr>
                      <w:rFonts w:ascii="Times New Roman" w:hAnsi="Times New Roman"/>
                      <w:sz w:val="24"/>
                      <w:szCs w:val="24"/>
                    </w:rPr>
                    <w:t>1/12</w:t>
                  </w:r>
                </w:p>
              </w:tc>
              <w:tc>
                <w:tcPr>
                  <w:tcW w:w="584" w:type="dxa"/>
                </w:tcPr>
                <w:p w14:paraId="558E502B" w14:textId="77777777" w:rsidR="00964538" w:rsidRPr="00530EED" w:rsidRDefault="00964538" w:rsidP="00F110BB">
                  <w:pPr>
                    <w:rPr>
                      <w:rFonts w:ascii="Times New Roman" w:hAnsi="Times New Roman"/>
                      <w:sz w:val="24"/>
                      <w:szCs w:val="24"/>
                    </w:rPr>
                  </w:pPr>
                  <w:r w:rsidRPr="00530EED">
                    <w:rPr>
                      <w:rFonts w:ascii="Times New Roman" w:hAnsi="Times New Roman"/>
                      <w:sz w:val="24"/>
                      <w:szCs w:val="24"/>
                    </w:rPr>
                    <w:t>1/12</w:t>
                  </w:r>
                </w:p>
              </w:tc>
              <w:tc>
                <w:tcPr>
                  <w:tcW w:w="584" w:type="dxa"/>
                </w:tcPr>
                <w:p w14:paraId="4FA66ECA" w14:textId="77777777" w:rsidR="00964538" w:rsidRPr="00530EED" w:rsidRDefault="00964538" w:rsidP="00F110BB">
                  <w:pPr>
                    <w:rPr>
                      <w:rFonts w:ascii="Times New Roman" w:hAnsi="Times New Roman"/>
                      <w:sz w:val="24"/>
                      <w:szCs w:val="24"/>
                    </w:rPr>
                  </w:pPr>
                  <w:r w:rsidRPr="00530EED">
                    <w:rPr>
                      <w:rFonts w:ascii="Times New Roman" w:hAnsi="Times New Roman"/>
                      <w:sz w:val="24"/>
                      <w:szCs w:val="24"/>
                    </w:rPr>
                    <w:t>1/12</w:t>
                  </w:r>
                </w:p>
              </w:tc>
              <w:tc>
                <w:tcPr>
                  <w:tcW w:w="584" w:type="dxa"/>
                </w:tcPr>
                <w:p w14:paraId="3EF52E2C" w14:textId="77777777" w:rsidR="00964538" w:rsidRPr="00530EED" w:rsidRDefault="00964538" w:rsidP="00F110BB">
                  <w:pPr>
                    <w:rPr>
                      <w:rFonts w:ascii="Times New Roman" w:hAnsi="Times New Roman"/>
                      <w:sz w:val="24"/>
                      <w:szCs w:val="24"/>
                    </w:rPr>
                  </w:pPr>
                  <w:r w:rsidRPr="00530EED">
                    <w:rPr>
                      <w:rFonts w:ascii="Times New Roman" w:hAnsi="Times New Roman"/>
                      <w:sz w:val="24"/>
                      <w:szCs w:val="24"/>
                    </w:rPr>
                    <w:t>1/12</w:t>
                  </w:r>
                </w:p>
              </w:tc>
              <w:tc>
                <w:tcPr>
                  <w:tcW w:w="584" w:type="dxa"/>
                </w:tcPr>
                <w:p w14:paraId="5EF93250" w14:textId="77777777" w:rsidR="00964538" w:rsidRPr="00530EED" w:rsidRDefault="00964538" w:rsidP="00F110BB">
                  <w:pPr>
                    <w:rPr>
                      <w:rFonts w:ascii="Times New Roman" w:hAnsi="Times New Roman"/>
                      <w:sz w:val="24"/>
                      <w:szCs w:val="24"/>
                    </w:rPr>
                  </w:pPr>
                  <w:r w:rsidRPr="00530EED">
                    <w:rPr>
                      <w:rFonts w:ascii="Times New Roman" w:hAnsi="Times New Roman"/>
                      <w:sz w:val="24"/>
                      <w:szCs w:val="24"/>
                    </w:rPr>
                    <w:t>1/12</w:t>
                  </w:r>
                </w:p>
              </w:tc>
              <w:tc>
                <w:tcPr>
                  <w:tcW w:w="584" w:type="dxa"/>
                </w:tcPr>
                <w:p w14:paraId="190C0939" w14:textId="77777777" w:rsidR="00964538" w:rsidRPr="00530EED" w:rsidRDefault="00964538" w:rsidP="00F110BB">
                  <w:pPr>
                    <w:rPr>
                      <w:rFonts w:ascii="Times New Roman" w:hAnsi="Times New Roman"/>
                      <w:sz w:val="24"/>
                      <w:szCs w:val="24"/>
                    </w:rPr>
                  </w:pPr>
                  <w:r w:rsidRPr="00530EED">
                    <w:rPr>
                      <w:rFonts w:ascii="Times New Roman" w:hAnsi="Times New Roman"/>
                      <w:sz w:val="24"/>
                      <w:szCs w:val="24"/>
                    </w:rPr>
                    <w:t>1/12</w:t>
                  </w:r>
                </w:p>
              </w:tc>
              <w:tc>
                <w:tcPr>
                  <w:tcW w:w="1318" w:type="dxa"/>
                </w:tcPr>
                <w:p w14:paraId="7DCA813B" w14:textId="77777777" w:rsidR="00964538" w:rsidRPr="00530EED" w:rsidRDefault="00964538" w:rsidP="00F110BB">
                  <w:pPr>
                    <w:rPr>
                      <w:rFonts w:ascii="Times New Roman" w:hAnsi="Times New Roman"/>
                      <w:sz w:val="24"/>
                      <w:szCs w:val="24"/>
                    </w:rPr>
                  </w:pPr>
                  <w:r w:rsidRPr="00530EED">
                    <w:rPr>
                      <w:rFonts w:ascii="Times New Roman" w:hAnsi="Times New Roman"/>
                      <w:sz w:val="24"/>
                      <w:szCs w:val="24"/>
                    </w:rPr>
                    <w:t>1/12</w:t>
                  </w:r>
                </w:p>
              </w:tc>
            </w:tr>
          </w:tbl>
          <w:tbl>
            <w:tblPr>
              <w:tblW w:w="10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2"/>
            </w:tblGrid>
            <w:tr w:rsidR="00964538" w:rsidRPr="00530EED" w14:paraId="17374B27" w14:textId="77777777" w:rsidTr="00DE31D8">
              <w:trPr>
                <w:jc w:val="center"/>
              </w:trPr>
              <w:tc>
                <w:tcPr>
                  <w:tcW w:w="10142" w:type="dxa"/>
                  <w:tcBorders>
                    <w:top w:val="single" w:sz="4" w:space="0" w:color="000000"/>
                    <w:left w:val="single" w:sz="4" w:space="0" w:color="000000"/>
                    <w:bottom w:val="single" w:sz="4" w:space="0" w:color="000000"/>
                    <w:right w:val="single" w:sz="4" w:space="0" w:color="000000"/>
                  </w:tcBorders>
                  <w:hideMark/>
                </w:tcPr>
                <w:p w14:paraId="34997E9F" w14:textId="1D6A207A" w:rsidR="00964538" w:rsidRPr="00530EED" w:rsidRDefault="00964538" w:rsidP="00F110BB">
                  <w:pPr>
                    <w:spacing w:line="240" w:lineRule="auto"/>
                    <w:jc w:val="both"/>
                    <w:rPr>
                      <w:rFonts w:ascii="Times New Roman" w:hAnsi="Times New Roman" w:cs="Times New Roman"/>
                      <w:b/>
                      <w:sz w:val="24"/>
                      <w:szCs w:val="24"/>
                    </w:rPr>
                  </w:pPr>
                  <w:r w:rsidRPr="00530EED">
                    <w:rPr>
                      <w:rFonts w:ascii="Times New Roman" w:hAnsi="Times New Roman" w:cs="Times New Roman"/>
                      <w:sz w:val="24"/>
                      <w:szCs w:val="24"/>
                    </w:rPr>
                    <w:t>O pagamento dos serviços prestados será efetuado mensalmente até o 10º (décimo) dia útil ao mês subsequente ao da sua prestação,</w:t>
                  </w:r>
                  <w:r w:rsidR="00731850" w:rsidRPr="00530EED">
                    <w:rPr>
                      <w:rFonts w:ascii="Times New Roman" w:hAnsi="Times New Roman" w:cs="Times New Roman"/>
                      <w:sz w:val="24"/>
                      <w:szCs w:val="24"/>
                    </w:rPr>
                    <w:t xml:space="preserve"> devendo o credenciado apresentar </w:t>
                  </w:r>
                  <w:r w:rsidR="00731850" w:rsidRPr="00530EED">
                    <w:rPr>
                      <w:rFonts w:ascii="Times New Roman" w:hAnsi="Times New Roman" w:cs="Times New Roman"/>
                      <w:color w:val="222222"/>
                      <w:sz w:val="24"/>
                      <w:szCs w:val="24"/>
                      <w:shd w:val="clear" w:color="auto" w:fill="FFFFFF"/>
                    </w:rPr>
                    <w:t>os relatórios, como forma da comprovação dos atendimentos,</w:t>
                  </w:r>
                  <w:r w:rsidRPr="00530EED">
                    <w:rPr>
                      <w:rFonts w:ascii="Times New Roman" w:hAnsi="Times New Roman" w:cs="Times New Roman"/>
                      <w:sz w:val="24"/>
                      <w:szCs w:val="24"/>
                    </w:rPr>
                    <w:t xml:space="preserve"> tendo em conta o número de procedimentos efetivamente realizados, multiplicado pelo valor constante </w:t>
                  </w:r>
                  <w:r w:rsidRPr="00530EED">
                    <w:rPr>
                      <w:rFonts w:ascii="Times New Roman" w:hAnsi="Times New Roman" w:cs="Times New Roman"/>
                      <w:b/>
                      <w:sz w:val="24"/>
                      <w:szCs w:val="24"/>
                    </w:rPr>
                    <w:t>na Tabela de Remuneração.</w:t>
                  </w:r>
                </w:p>
                <w:p w14:paraId="7F9B5E3E" w14:textId="77777777" w:rsidR="00964538" w:rsidRPr="00530EED" w:rsidRDefault="00964538" w:rsidP="00F110BB">
                  <w:pPr>
                    <w:spacing w:line="240" w:lineRule="auto"/>
                    <w:jc w:val="both"/>
                    <w:rPr>
                      <w:rFonts w:ascii="Times New Roman" w:hAnsi="Times New Roman" w:cs="Times New Roman"/>
                      <w:sz w:val="24"/>
                      <w:szCs w:val="24"/>
                    </w:rPr>
                  </w:pPr>
                  <w:r w:rsidRPr="00530EED">
                    <w:rPr>
                      <w:rFonts w:ascii="Times New Roman" w:hAnsi="Times New Roman" w:cs="Times New Roman"/>
                      <w:sz w:val="24"/>
                      <w:szCs w:val="24"/>
                    </w:rPr>
                    <w:t>O credenciado deverá apresentar as autorizações para prestação dos serviços especializados, relação com a individualização do atendimento realizado na especialidade, onde deverão constar o nome do paciente, data e horário do atendimento e outras informações que não violem o sigilo profissional, e nota fiscal dos serviços prestados até o último dia útil do mês de competência.</w:t>
                  </w:r>
                </w:p>
                <w:p w14:paraId="1A8263B1" w14:textId="69ACDDEF" w:rsidR="00731850" w:rsidRPr="00530EED" w:rsidRDefault="0087518C" w:rsidP="00731850">
                  <w:pPr>
                    <w:jc w:val="both"/>
                    <w:rPr>
                      <w:rFonts w:ascii="Times New Roman" w:hAnsi="Times New Roman" w:cs="Times New Roman"/>
                      <w:b/>
                      <w:sz w:val="24"/>
                      <w:szCs w:val="24"/>
                    </w:rPr>
                  </w:pPr>
                  <w:r w:rsidRPr="00530EED">
                    <w:rPr>
                      <w:rFonts w:ascii="Times New Roman" w:hAnsi="Times New Roman" w:cs="Times New Roman"/>
                      <w:sz w:val="24"/>
                      <w:szCs w:val="24"/>
                    </w:rPr>
                    <w:t>As despesas com alimentação, transporte, impostos incidentes sobre os serviços, assim como todas as demais despesas que venham a incidir sobre a execução dos serviços contratados, serão de responsabilidade dos credenciados.</w:t>
                  </w:r>
                </w:p>
              </w:tc>
            </w:tr>
          </w:tbl>
          <w:p w14:paraId="6E46310E" w14:textId="7372E564" w:rsidR="00964538" w:rsidRPr="00530EED" w:rsidRDefault="00964538" w:rsidP="00F110BB">
            <w:pPr>
              <w:shd w:val="clear" w:color="auto" w:fill="FFFFFF"/>
              <w:spacing w:line="240" w:lineRule="auto"/>
              <w:rPr>
                <w:rFonts w:ascii="Times New Roman" w:hAnsi="Times New Roman" w:cs="Times New Roman"/>
                <w:sz w:val="24"/>
                <w:szCs w:val="24"/>
              </w:rPr>
            </w:pPr>
          </w:p>
        </w:tc>
      </w:tr>
      <w:tr w:rsidR="00272C8D" w:rsidRPr="00530EED" w14:paraId="0758BD6C" w14:textId="77777777" w:rsidTr="00E95D97">
        <w:trPr>
          <w:jc w:val="center"/>
        </w:trPr>
        <w:tc>
          <w:tcPr>
            <w:tcW w:w="10433" w:type="dxa"/>
            <w:tcBorders>
              <w:top w:val="single" w:sz="4" w:space="0" w:color="000000"/>
              <w:left w:val="single" w:sz="4" w:space="0" w:color="000000"/>
              <w:bottom w:val="single" w:sz="4" w:space="0" w:color="000000"/>
              <w:right w:val="single" w:sz="4" w:space="0" w:color="000000"/>
            </w:tcBorders>
            <w:shd w:val="clear" w:color="auto" w:fill="B4C6E7"/>
          </w:tcPr>
          <w:p w14:paraId="38895398" w14:textId="55E5773E" w:rsidR="00272C8D" w:rsidRPr="00530EED" w:rsidRDefault="00E95D97" w:rsidP="00F110BB">
            <w:pPr>
              <w:autoSpaceDE w:val="0"/>
              <w:autoSpaceDN w:val="0"/>
              <w:adjustRightInd w:val="0"/>
              <w:spacing w:line="240" w:lineRule="auto"/>
              <w:jc w:val="both"/>
              <w:rPr>
                <w:rFonts w:ascii="Times New Roman" w:hAnsi="Times New Roman" w:cs="Times New Roman"/>
                <w:b/>
                <w:sz w:val="24"/>
                <w:szCs w:val="24"/>
              </w:rPr>
            </w:pPr>
            <w:r w:rsidRPr="00530EED">
              <w:rPr>
                <w:rFonts w:ascii="Times New Roman" w:hAnsi="Times New Roman" w:cs="Times New Roman"/>
                <w:b/>
                <w:sz w:val="24"/>
                <w:szCs w:val="24"/>
              </w:rPr>
              <w:lastRenderedPageBreak/>
              <w:t>8</w:t>
            </w:r>
            <w:r w:rsidR="00272C8D" w:rsidRPr="00530EED">
              <w:rPr>
                <w:rFonts w:ascii="Times New Roman" w:hAnsi="Times New Roman" w:cs="Times New Roman"/>
                <w:b/>
                <w:sz w:val="24"/>
                <w:szCs w:val="24"/>
              </w:rPr>
              <w:t>. CONDIÇÕES DE RECEBIMENTO/PRAZO E LOCAL DE ENTREGA</w:t>
            </w:r>
          </w:p>
        </w:tc>
      </w:tr>
      <w:tr w:rsidR="00272C8D" w:rsidRPr="00530EED" w14:paraId="095EF72E" w14:textId="77777777" w:rsidTr="00E95D97">
        <w:trPr>
          <w:trHeight w:val="636"/>
          <w:jc w:val="center"/>
        </w:trPr>
        <w:tc>
          <w:tcPr>
            <w:tcW w:w="10433" w:type="dxa"/>
            <w:tcBorders>
              <w:top w:val="single" w:sz="4" w:space="0" w:color="000000"/>
              <w:left w:val="single" w:sz="4" w:space="0" w:color="000000"/>
              <w:bottom w:val="single" w:sz="4" w:space="0" w:color="auto"/>
              <w:right w:val="single" w:sz="4" w:space="0" w:color="000000"/>
            </w:tcBorders>
          </w:tcPr>
          <w:p w14:paraId="72678B7C" w14:textId="3AB938A4" w:rsidR="00911525" w:rsidRPr="00530EED" w:rsidRDefault="00911525" w:rsidP="00F110BB">
            <w:pPr>
              <w:pStyle w:val="SemEspaamento"/>
              <w:jc w:val="both"/>
              <w:rPr>
                <w:rFonts w:ascii="Times New Roman" w:hAnsi="Times New Roman"/>
                <w:sz w:val="24"/>
                <w:szCs w:val="24"/>
              </w:rPr>
            </w:pPr>
            <w:r w:rsidRPr="00530EED">
              <w:rPr>
                <w:rFonts w:ascii="Times New Roman" w:hAnsi="Times New Roman"/>
                <w:bCs/>
                <w:sz w:val="24"/>
                <w:szCs w:val="24"/>
              </w:rPr>
              <w:t xml:space="preserve">O serviço deverá ser prestado na clinica do dentista credenciado, dentro do perímetro urbano do Município de Anaurilândia. Os procedimentos serão realizados somente mediante encaminhamento feito pela Secretaria Municipal de Saúde. </w:t>
            </w:r>
          </w:p>
        </w:tc>
      </w:tr>
      <w:tr w:rsidR="00272C8D" w:rsidRPr="00530EED" w14:paraId="1C79156B" w14:textId="77777777" w:rsidTr="00E95D97">
        <w:trPr>
          <w:trHeight w:val="268"/>
          <w:jc w:val="center"/>
        </w:trPr>
        <w:tc>
          <w:tcPr>
            <w:tcW w:w="10433" w:type="dxa"/>
            <w:tcBorders>
              <w:top w:val="single" w:sz="4" w:space="0" w:color="auto"/>
              <w:left w:val="single" w:sz="4" w:space="0" w:color="000000"/>
              <w:bottom w:val="single" w:sz="4" w:space="0" w:color="auto"/>
              <w:right w:val="single" w:sz="4" w:space="0" w:color="000000"/>
            </w:tcBorders>
            <w:shd w:val="clear" w:color="auto" w:fill="B4C6E7"/>
          </w:tcPr>
          <w:p w14:paraId="1B3D5F2E" w14:textId="632AC1FB" w:rsidR="00272C8D" w:rsidRPr="00530EED" w:rsidRDefault="00E95D97" w:rsidP="00F110BB">
            <w:pPr>
              <w:autoSpaceDE w:val="0"/>
              <w:autoSpaceDN w:val="0"/>
              <w:adjustRightInd w:val="0"/>
              <w:spacing w:line="240" w:lineRule="auto"/>
              <w:jc w:val="both"/>
              <w:rPr>
                <w:rFonts w:ascii="Times New Roman" w:eastAsia="Calibri" w:hAnsi="Times New Roman" w:cs="Times New Roman"/>
                <w:b/>
                <w:sz w:val="24"/>
                <w:szCs w:val="24"/>
              </w:rPr>
            </w:pPr>
            <w:r w:rsidRPr="00530EED">
              <w:rPr>
                <w:rFonts w:ascii="Times New Roman" w:eastAsia="Calibri" w:hAnsi="Times New Roman" w:cs="Times New Roman"/>
                <w:b/>
                <w:sz w:val="24"/>
                <w:szCs w:val="24"/>
              </w:rPr>
              <w:t>9</w:t>
            </w:r>
            <w:r w:rsidR="00272C8D" w:rsidRPr="00530EED">
              <w:rPr>
                <w:rFonts w:ascii="Times New Roman" w:eastAsia="Calibri" w:hAnsi="Times New Roman" w:cs="Times New Roman"/>
                <w:b/>
                <w:sz w:val="24"/>
                <w:szCs w:val="24"/>
              </w:rPr>
              <w:t>. PRAZOS E CONDIÇÕES DE GARANTIA</w:t>
            </w:r>
          </w:p>
        </w:tc>
      </w:tr>
      <w:tr w:rsidR="00272C8D" w:rsidRPr="00530EED" w14:paraId="2C6423ED" w14:textId="77777777" w:rsidTr="00E95D97">
        <w:trPr>
          <w:trHeight w:val="981"/>
          <w:jc w:val="center"/>
        </w:trPr>
        <w:tc>
          <w:tcPr>
            <w:tcW w:w="10433" w:type="dxa"/>
            <w:tcBorders>
              <w:top w:val="single" w:sz="4" w:space="0" w:color="auto"/>
              <w:left w:val="single" w:sz="4" w:space="0" w:color="000000"/>
              <w:bottom w:val="single" w:sz="4" w:space="0" w:color="auto"/>
              <w:right w:val="single" w:sz="4" w:space="0" w:color="000000"/>
            </w:tcBorders>
          </w:tcPr>
          <w:p w14:paraId="07162D6F" w14:textId="189B8EEE" w:rsidR="00272A65" w:rsidRPr="00530EED" w:rsidRDefault="00B44DF7" w:rsidP="00F110BB">
            <w:pPr>
              <w:spacing w:line="240" w:lineRule="auto"/>
              <w:jc w:val="both"/>
              <w:rPr>
                <w:rFonts w:ascii="Times New Roman" w:hAnsi="Times New Roman" w:cs="Times New Roman"/>
                <w:sz w:val="24"/>
                <w:szCs w:val="24"/>
              </w:rPr>
            </w:pPr>
            <w:r w:rsidRPr="00530EED">
              <w:rPr>
                <w:rFonts w:ascii="Times New Roman" w:hAnsi="Times New Roman" w:cs="Times New Roman"/>
                <w:sz w:val="24"/>
                <w:szCs w:val="24"/>
              </w:rPr>
              <w:t>9</w:t>
            </w:r>
            <w:r w:rsidR="00272C8D" w:rsidRPr="00530EED">
              <w:rPr>
                <w:rFonts w:ascii="Times New Roman" w:hAnsi="Times New Roman" w:cs="Times New Roman"/>
                <w:sz w:val="24"/>
                <w:szCs w:val="24"/>
              </w:rPr>
              <w:t xml:space="preserve">.1. </w:t>
            </w:r>
            <w:r w:rsidR="00272A65" w:rsidRPr="00530EED">
              <w:rPr>
                <w:rFonts w:ascii="Times New Roman" w:hAnsi="Times New Roman" w:cs="Times New Roman"/>
                <w:sz w:val="24"/>
                <w:szCs w:val="24"/>
              </w:rPr>
              <w:t>Garantia com justificativa estabelecida pelo Código de Defesa do Consumidor.</w:t>
            </w:r>
          </w:p>
          <w:p w14:paraId="279F7BFB" w14:textId="26407529" w:rsidR="00272C8D" w:rsidRPr="00530EED" w:rsidRDefault="00B44DF7" w:rsidP="00F110BB">
            <w:pPr>
              <w:pStyle w:val="PargrafodaLista"/>
              <w:spacing w:line="240" w:lineRule="auto"/>
              <w:ind w:left="0"/>
              <w:jc w:val="both"/>
              <w:rPr>
                <w:rFonts w:ascii="Times New Roman" w:hAnsi="Times New Roman" w:cs="Times New Roman"/>
                <w:sz w:val="24"/>
                <w:szCs w:val="24"/>
              </w:rPr>
            </w:pPr>
            <w:r w:rsidRPr="00530EED">
              <w:rPr>
                <w:rFonts w:ascii="Times New Roman" w:hAnsi="Times New Roman" w:cs="Times New Roman"/>
                <w:sz w:val="24"/>
                <w:szCs w:val="24"/>
              </w:rPr>
              <w:t>9</w:t>
            </w:r>
            <w:r w:rsidR="00272C8D" w:rsidRPr="00530EED">
              <w:rPr>
                <w:rFonts w:ascii="Times New Roman" w:hAnsi="Times New Roman" w:cs="Times New Roman"/>
                <w:sz w:val="24"/>
                <w:szCs w:val="24"/>
              </w:rPr>
              <w:t>.2. Condição de entrega: Caso haja instalação do objeto a ser licitado, o mesmo deve ser informado o prazo de garantia</w:t>
            </w:r>
            <w:r w:rsidR="00272A65" w:rsidRPr="00530EED">
              <w:rPr>
                <w:rFonts w:ascii="Times New Roman" w:hAnsi="Times New Roman" w:cs="Times New Roman"/>
                <w:sz w:val="24"/>
                <w:szCs w:val="24"/>
              </w:rPr>
              <w:t>.</w:t>
            </w:r>
          </w:p>
        </w:tc>
      </w:tr>
      <w:tr w:rsidR="00272C8D" w:rsidRPr="00530EED" w14:paraId="0D4F40A6" w14:textId="77777777" w:rsidTr="00E95D97">
        <w:trPr>
          <w:trHeight w:val="270"/>
          <w:jc w:val="center"/>
        </w:trPr>
        <w:tc>
          <w:tcPr>
            <w:tcW w:w="10433" w:type="dxa"/>
            <w:tcBorders>
              <w:top w:val="single" w:sz="4" w:space="0" w:color="auto"/>
              <w:left w:val="single" w:sz="4" w:space="0" w:color="000000"/>
              <w:bottom w:val="single" w:sz="4" w:space="0" w:color="auto"/>
              <w:right w:val="single" w:sz="4" w:space="0" w:color="000000"/>
            </w:tcBorders>
            <w:shd w:val="clear" w:color="auto" w:fill="B4C6E7"/>
          </w:tcPr>
          <w:p w14:paraId="18C3097A" w14:textId="3E703DBE" w:rsidR="00272C8D" w:rsidRPr="00530EED" w:rsidRDefault="00272C8D" w:rsidP="00F110BB">
            <w:pPr>
              <w:autoSpaceDE w:val="0"/>
              <w:autoSpaceDN w:val="0"/>
              <w:adjustRightInd w:val="0"/>
              <w:spacing w:line="240" w:lineRule="auto"/>
              <w:jc w:val="both"/>
              <w:rPr>
                <w:rFonts w:ascii="Times New Roman" w:eastAsia="Calibri" w:hAnsi="Times New Roman" w:cs="Times New Roman"/>
                <w:b/>
                <w:sz w:val="24"/>
                <w:szCs w:val="24"/>
              </w:rPr>
            </w:pPr>
            <w:r w:rsidRPr="00530EED">
              <w:rPr>
                <w:rFonts w:ascii="Times New Roman" w:eastAsia="Calibri" w:hAnsi="Times New Roman" w:cs="Times New Roman"/>
                <w:b/>
                <w:sz w:val="24"/>
                <w:szCs w:val="24"/>
              </w:rPr>
              <w:t>1</w:t>
            </w:r>
            <w:r w:rsidR="00B44DF7" w:rsidRPr="00530EED">
              <w:rPr>
                <w:rFonts w:ascii="Times New Roman" w:eastAsia="Calibri" w:hAnsi="Times New Roman" w:cs="Times New Roman"/>
                <w:b/>
                <w:sz w:val="24"/>
                <w:szCs w:val="24"/>
              </w:rPr>
              <w:t>0</w:t>
            </w:r>
            <w:r w:rsidRPr="00530EED">
              <w:rPr>
                <w:rFonts w:ascii="Times New Roman" w:eastAsia="Calibri" w:hAnsi="Times New Roman" w:cs="Times New Roman"/>
                <w:b/>
                <w:sz w:val="24"/>
                <w:szCs w:val="24"/>
              </w:rPr>
              <w:t>. FISCAL DO CONTRATO</w:t>
            </w:r>
          </w:p>
        </w:tc>
      </w:tr>
      <w:tr w:rsidR="00272C8D" w:rsidRPr="00530EED" w14:paraId="5099620E" w14:textId="77777777" w:rsidTr="00E95D97">
        <w:trPr>
          <w:jc w:val="center"/>
        </w:trPr>
        <w:tc>
          <w:tcPr>
            <w:tcW w:w="10433" w:type="dxa"/>
            <w:tcBorders>
              <w:top w:val="single" w:sz="4" w:space="0" w:color="auto"/>
              <w:left w:val="single" w:sz="4" w:space="0" w:color="auto"/>
              <w:bottom w:val="single" w:sz="4" w:space="0" w:color="auto"/>
              <w:right w:val="single" w:sz="4" w:space="0" w:color="000000"/>
            </w:tcBorders>
            <w:shd w:val="clear" w:color="auto" w:fill="FFFFFF"/>
          </w:tcPr>
          <w:p w14:paraId="252A8569" w14:textId="77777777" w:rsidR="0087518C" w:rsidRPr="00530EED" w:rsidRDefault="0087518C" w:rsidP="0087518C">
            <w:pPr>
              <w:spacing w:line="240" w:lineRule="auto"/>
              <w:jc w:val="both"/>
              <w:rPr>
                <w:rFonts w:ascii="Times New Roman" w:hAnsi="Times New Roman" w:cs="Times New Roman"/>
                <w:sz w:val="24"/>
                <w:szCs w:val="24"/>
              </w:rPr>
            </w:pPr>
            <w:r w:rsidRPr="00530EED">
              <w:rPr>
                <w:rFonts w:ascii="Times New Roman" w:hAnsi="Times New Roman" w:cs="Times New Roman"/>
                <w:sz w:val="24"/>
                <w:szCs w:val="24"/>
              </w:rPr>
              <w:t xml:space="preserve">Da gestão e fiscalização do contrato: </w:t>
            </w:r>
            <w:r w:rsidRPr="00530EED">
              <w:rPr>
                <w:rFonts w:ascii="Times New Roman" w:hAnsi="Times New Roman" w:cs="Times New Roman"/>
                <w:b/>
                <w:bCs/>
                <w:sz w:val="24"/>
                <w:szCs w:val="24"/>
                <w:u w:val="single"/>
              </w:rPr>
              <w:t>LEOCENIR PERALTA DA SILVA</w:t>
            </w:r>
            <w:r w:rsidRPr="00530EED">
              <w:rPr>
                <w:rFonts w:ascii="Times New Roman" w:hAnsi="Times New Roman" w:cs="Times New Roman"/>
                <w:sz w:val="24"/>
                <w:szCs w:val="24"/>
              </w:rPr>
              <w:t>.</w:t>
            </w:r>
          </w:p>
          <w:p w14:paraId="6B4CC244" w14:textId="77777777" w:rsidR="0087518C" w:rsidRPr="00530EED" w:rsidRDefault="0087518C" w:rsidP="0087518C">
            <w:pPr>
              <w:spacing w:line="240" w:lineRule="auto"/>
              <w:jc w:val="both"/>
              <w:rPr>
                <w:rFonts w:ascii="Times New Roman" w:hAnsi="Times New Roman" w:cs="Times New Roman"/>
                <w:sz w:val="24"/>
                <w:szCs w:val="24"/>
              </w:rPr>
            </w:pPr>
            <w:r w:rsidRPr="00530EED">
              <w:rPr>
                <w:rFonts w:ascii="Times New Roman" w:hAnsi="Times New Roman" w:cs="Times New Roman"/>
                <w:sz w:val="24"/>
                <w:szCs w:val="24"/>
              </w:rPr>
              <w:t>O acompanhamento e a fiscalização da execução do objeto consistem na verificação da conformidade da prestação dos serviços, dos materiais, técnicas e equipamentos empregados, de forma a assegurar o perfeito cumprimento do ajuste, na forma dos artigos. 67 e 73, da Lei n. 8.666/1993.</w:t>
            </w:r>
          </w:p>
          <w:p w14:paraId="7AC5A296" w14:textId="77777777" w:rsidR="0087518C" w:rsidRPr="00530EED" w:rsidRDefault="0087518C" w:rsidP="0087518C">
            <w:pPr>
              <w:pStyle w:val="Default"/>
              <w:spacing w:after="120"/>
              <w:jc w:val="both"/>
              <w:rPr>
                <w:rFonts w:ascii="Times New Roman" w:hAnsi="Times New Roman" w:cs="Times New Roman"/>
              </w:rPr>
            </w:pPr>
            <w:r w:rsidRPr="00530EED">
              <w:rPr>
                <w:rFonts w:ascii="Times New Roman" w:hAnsi="Times New Roman" w:cs="Times New Roman"/>
              </w:rPr>
              <w:t>A fiscalização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conforme dispõe o art. 70, da Lei n. 8.666/1993;</w:t>
            </w:r>
          </w:p>
          <w:p w14:paraId="0AFB4650" w14:textId="77777777" w:rsidR="0087518C" w:rsidRPr="00530EED" w:rsidRDefault="0087518C" w:rsidP="0087518C">
            <w:pPr>
              <w:pStyle w:val="Default"/>
              <w:spacing w:after="120"/>
              <w:jc w:val="both"/>
              <w:rPr>
                <w:rFonts w:ascii="Times New Roman" w:hAnsi="Times New Roman" w:cs="Times New Roman"/>
              </w:rPr>
            </w:pPr>
            <w:r w:rsidRPr="00530EED">
              <w:rPr>
                <w:rFonts w:ascii="Times New Roman" w:hAnsi="Times New Roman" w:cs="Times New Roman"/>
              </w:rPr>
              <w:t xml:space="preserve">O fiscal do contrato ou comissão designada para a gestão e fiscalização do contrato anotará em registro próprio todas as ocorrências relacionadas com a execução do contrato, indicando dia, mês e ano, bem como o nome dos funcionários eventualmente envolvidos, determinando o que for necessário à regularização das </w:t>
            </w:r>
            <w:r w:rsidRPr="00530EED">
              <w:rPr>
                <w:rFonts w:ascii="Times New Roman" w:hAnsi="Times New Roman" w:cs="Times New Roman"/>
              </w:rPr>
              <w:lastRenderedPageBreak/>
              <w:t>falhas ou defeitos observados e encaminhando os apontamentos à autoridade competente para as providências cabíveis.</w:t>
            </w:r>
          </w:p>
          <w:p w14:paraId="64C51B3D" w14:textId="77777777" w:rsidR="0087518C" w:rsidRPr="00530EED" w:rsidRDefault="0087518C" w:rsidP="0087518C">
            <w:pPr>
              <w:pStyle w:val="Default"/>
              <w:spacing w:after="120"/>
              <w:jc w:val="both"/>
              <w:rPr>
                <w:rFonts w:ascii="Times New Roman" w:hAnsi="Times New Roman" w:cs="Times New Roman"/>
              </w:rPr>
            </w:pPr>
            <w:r w:rsidRPr="00530EED">
              <w:rPr>
                <w:rFonts w:ascii="Times New Roman" w:hAnsi="Times New Roman" w:cs="Times New Roman"/>
              </w:rPr>
              <w:t xml:space="preserve">A gestão de contrato ficará a cargo do servidor </w:t>
            </w:r>
            <w:r w:rsidRPr="00530EED">
              <w:rPr>
                <w:rFonts w:ascii="Times New Roman" w:hAnsi="Times New Roman" w:cs="Times New Roman"/>
                <w:b/>
                <w:bCs/>
                <w:u w:val="single"/>
              </w:rPr>
              <w:t>LEOCENIR PERALTA DA SILVA</w:t>
            </w:r>
            <w:r w:rsidRPr="00530EED">
              <w:rPr>
                <w:rFonts w:ascii="Times New Roman" w:hAnsi="Times New Roman" w:cs="Times New Roman"/>
              </w:rPr>
              <w:t>, que terá a competência de acompanhar os contratos.</w:t>
            </w:r>
          </w:p>
          <w:p w14:paraId="78B2EB7E" w14:textId="77777777" w:rsidR="0087518C" w:rsidRPr="00530EED" w:rsidRDefault="0087518C" w:rsidP="0087518C">
            <w:pPr>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Telefone: (67) (67) 3445 1717;</w:t>
            </w:r>
          </w:p>
          <w:p w14:paraId="0301360A" w14:textId="77777777" w:rsidR="0087518C" w:rsidRPr="00530EED" w:rsidRDefault="0087518C" w:rsidP="0087518C">
            <w:pPr>
              <w:spacing w:after="120" w:line="240" w:lineRule="auto"/>
              <w:jc w:val="both"/>
              <w:rPr>
                <w:rFonts w:ascii="Times New Roman" w:hAnsi="Times New Roman" w:cs="Times New Roman"/>
                <w:sz w:val="24"/>
                <w:szCs w:val="24"/>
              </w:rPr>
            </w:pPr>
            <w:r w:rsidRPr="00530EED">
              <w:rPr>
                <w:rFonts w:ascii="Times New Roman" w:hAnsi="Times New Roman" w:cs="Times New Roman"/>
                <w:sz w:val="24"/>
                <w:szCs w:val="24"/>
              </w:rPr>
              <w:t>E-mail: sms.anaurilandia@gmail.com</w:t>
            </w:r>
          </w:p>
          <w:p w14:paraId="6082DB72" w14:textId="77777777" w:rsidR="0087518C" w:rsidRPr="00530EED" w:rsidRDefault="0087518C" w:rsidP="0087518C">
            <w:pPr>
              <w:pStyle w:val="Default"/>
              <w:spacing w:after="120"/>
              <w:jc w:val="both"/>
              <w:rPr>
                <w:rFonts w:ascii="Times New Roman" w:hAnsi="Times New Roman" w:cs="Times New Roman"/>
              </w:rPr>
            </w:pPr>
            <w:r w:rsidRPr="00530EED">
              <w:rPr>
                <w:rFonts w:ascii="Times New Roman" w:hAnsi="Times New Roman" w:cs="Times New Roman"/>
              </w:rPr>
              <w:t xml:space="preserve">Caso, no decorrer do contrato, os servidores acima indicados como responsáveis pelo recebimento do objeto, fiscalização de contrato e/ou gestão de contrato estejam afastadas de suas funções, caberá ao Órgão à indicação de substituto. </w:t>
            </w:r>
          </w:p>
          <w:p w14:paraId="210B7BCE" w14:textId="7A24341D" w:rsidR="0087518C" w:rsidRPr="00530EED" w:rsidRDefault="0087518C" w:rsidP="00731850">
            <w:pPr>
              <w:autoSpaceDE w:val="0"/>
              <w:autoSpaceDN w:val="0"/>
              <w:adjustRightInd w:val="0"/>
              <w:spacing w:line="240" w:lineRule="auto"/>
              <w:jc w:val="both"/>
              <w:rPr>
                <w:rFonts w:ascii="Times New Roman" w:hAnsi="Times New Roman" w:cs="Times New Roman"/>
                <w:sz w:val="24"/>
                <w:szCs w:val="24"/>
              </w:rPr>
            </w:pPr>
            <w:r w:rsidRPr="00530EED">
              <w:rPr>
                <w:rFonts w:ascii="Times New Roman" w:hAnsi="Times New Roman" w:cs="Times New Roman"/>
                <w:sz w:val="24"/>
                <w:szCs w:val="24"/>
              </w:rPr>
              <w:t>A contratada deverá permitir e oferecer condições para a mais ampla e completa fiscalização, durante a vigência do contrato, fornecendo informações, propiciando o acesso à documentação pertinente e atendendo às observações e exigências apresentadas pela fiscalização, no que diz respeito ao Contrato.</w:t>
            </w:r>
          </w:p>
        </w:tc>
      </w:tr>
      <w:tr w:rsidR="00272C8D" w:rsidRPr="00530EED" w14:paraId="4C43A6E8" w14:textId="77777777" w:rsidTr="00E95D97">
        <w:trPr>
          <w:trHeight w:val="330"/>
          <w:jc w:val="center"/>
        </w:trPr>
        <w:tc>
          <w:tcPr>
            <w:tcW w:w="10433" w:type="dxa"/>
            <w:tcBorders>
              <w:top w:val="single" w:sz="4" w:space="0" w:color="auto"/>
              <w:left w:val="single" w:sz="4" w:space="0" w:color="auto"/>
              <w:bottom w:val="single" w:sz="4" w:space="0" w:color="auto"/>
              <w:right w:val="single" w:sz="4" w:space="0" w:color="000000"/>
            </w:tcBorders>
            <w:shd w:val="clear" w:color="auto" w:fill="B4C6E7"/>
          </w:tcPr>
          <w:p w14:paraId="27539339" w14:textId="626DCCC7" w:rsidR="00272C8D" w:rsidRPr="00530EED" w:rsidRDefault="00272C8D" w:rsidP="00F110BB">
            <w:pPr>
              <w:pStyle w:val="PargrafodaLista"/>
              <w:spacing w:after="0" w:line="240" w:lineRule="auto"/>
              <w:ind w:left="0"/>
              <w:jc w:val="both"/>
              <w:rPr>
                <w:rFonts w:ascii="Times New Roman" w:hAnsi="Times New Roman" w:cs="Times New Roman"/>
                <w:sz w:val="24"/>
                <w:szCs w:val="24"/>
              </w:rPr>
            </w:pPr>
            <w:r w:rsidRPr="00530EED">
              <w:rPr>
                <w:rFonts w:ascii="Times New Roman" w:hAnsi="Times New Roman" w:cs="Times New Roman"/>
                <w:b/>
                <w:sz w:val="24"/>
                <w:szCs w:val="24"/>
              </w:rPr>
              <w:lastRenderedPageBreak/>
              <w:t>1</w:t>
            </w:r>
            <w:r w:rsidR="00B44DF7" w:rsidRPr="00530EED">
              <w:rPr>
                <w:rFonts w:ascii="Times New Roman" w:hAnsi="Times New Roman" w:cs="Times New Roman"/>
                <w:b/>
                <w:sz w:val="24"/>
                <w:szCs w:val="24"/>
              </w:rPr>
              <w:t>1</w:t>
            </w:r>
            <w:r w:rsidRPr="00530EED">
              <w:rPr>
                <w:rFonts w:ascii="Times New Roman" w:hAnsi="Times New Roman" w:cs="Times New Roman"/>
                <w:b/>
                <w:sz w:val="24"/>
                <w:szCs w:val="24"/>
              </w:rPr>
              <w:t xml:space="preserve">. CONDIÇÕES DE PAGAMENTO </w:t>
            </w:r>
          </w:p>
        </w:tc>
      </w:tr>
      <w:tr w:rsidR="00272C8D" w:rsidRPr="00530EED" w14:paraId="39497543" w14:textId="77777777" w:rsidTr="00E95D97">
        <w:trPr>
          <w:trHeight w:val="517"/>
          <w:jc w:val="center"/>
        </w:trPr>
        <w:tc>
          <w:tcPr>
            <w:tcW w:w="10433" w:type="dxa"/>
            <w:tcBorders>
              <w:top w:val="single" w:sz="4" w:space="0" w:color="auto"/>
              <w:left w:val="single" w:sz="4" w:space="0" w:color="auto"/>
              <w:bottom w:val="single" w:sz="4" w:space="0" w:color="auto"/>
              <w:right w:val="single" w:sz="4" w:space="0" w:color="000000"/>
            </w:tcBorders>
          </w:tcPr>
          <w:p w14:paraId="6DABE508" w14:textId="4D92F4F8" w:rsidR="00E05C8B" w:rsidRPr="00530EED" w:rsidRDefault="00272C8D" w:rsidP="00F110BB">
            <w:pPr>
              <w:suppressAutoHyphens/>
              <w:spacing w:line="240" w:lineRule="auto"/>
              <w:jc w:val="both"/>
              <w:rPr>
                <w:rFonts w:ascii="Times New Roman" w:hAnsi="Times New Roman" w:cs="Times New Roman"/>
                <w:sz w:val="24"/>
                <w:szCs w:val="24"/>
              </w:rPr>
            </w:pPr>
            <w:r w:rsidRPr="00530EED">
              <w:rPr>
                <w:rFonts w:ascii="Times New Roman" w:hAnsi="Times New Roman" w:cs="Times New Roman"/>
                <w:sz w:val="24"/>
                <w:szCs w:val="24"/>
              </w:rPr>
              <w:t>O pagamento pelos serviços prestados pelo credenciado será efetuado mensalmente,</w:t>
            </w:r>
            <w:r w:rsidR="00272A65" w:rsidRPr="00530EED">
              <w:rPr>
                <w:rFonts w:ascii="Times New Roman" w:hAnsi="Times New Roman" w:cs="Times New Roman"/>
                <w:sz w:val="24"/>
                <w:szCs w:val="24"/>
              </w:rPr>
              <w:t xml:space="preserve"> tendo em conta </w:t>
            </w:r>
            <w:r w:rsidR="00890897" w:rsidRPr="00530EED">
              <w:rPr>
                <w:rFonts w:ascii="Times New Roman" w:hAnsi="Times New Roman" w:cs="Times New Roman"/>
                <w:sz w:val="24"/>
                <w:szCs w:val="24"/>
              </w:rPr>
              <w:t>a quantidade dos procedimentos de Extração de Cirúrgica de Terceiro Molar efetivamente realizada por encaminhamentos pela Secretaria Municipal de Saúde</w:t>
            </w:r>
            <w:r w:rsidR="00E05C8B" w:rsidRPr="00530EED">
              <w:rPr>
                <w:rFonts w:ascii="Times New Roman" w:hAnsi="Times New Roman" w:cs="Times New Roman"/>
                <w:sz w:val="24"/>
                <w:szCs w:val="24"/>
              </w:rPr>
              <w:t xml:space="preserve">.  </w:t>
            </w:r>
          </w:p>
          <w:p w14:paraId="5A66EAC5" w14:textId="5E152EA9" w:rsidR="00272C8D" w:rsidRPr="00530EED" w:rsidRDefault="00272C8D" w:rsidP="00F110BB">
            <w:pPr>
              <w:pStyle w:val="Corpodetexto21"/>
              <w:widowControl w:val="0"/>
              <w:rPr>
                <w:b/>
                <w:sz w:val="24"/>
                <w:szCs w:val="24"/>
              </w:rPr>
            </w:pPr>
          </w:p>
        </w:tc>
      </w:tr>
      <w:tr w:rsidR="00272C8D" w:rsidRPr="00530EED" w14:paraId="58D76C8E" w14:textId="77777777" w:rsidTr="00E95D97">
        <w:trPr>
          <w:trHeight w:val="330"/>
          <w:jc w:val="center"/>
        </w:trPr>
        <w:tc>
          <w:tcPr>
            <w:tcW w:w="10433" w:type="dxa"/>
            <w:tcBorders>
              <w:top w:val="single" w:sz="4" w:space="0" w:color="auto"/>
              <w:left w:val="single" w:sz="4" w:space="0" w:color="auto"/>
              <w:bottom w:val="single" w:sz="4" w:space="0" w:color="auto"/>
              <w:right w:val="single" w:sz="4" w:space="0" w:color="000000"/>
            </w:tcBorders>
            <w:shd w:val="clear" w:color="auto" w:fill="B4C6E7"/>
          </w:tcPr>
          <w:p w14:paraId="5224622E" w14:textId="5D1C18CE" w:rsidR="00272C8D" w:rsidRPr="00530EED" w:rsidRDefault="00272C8D" w:rsidP="00F110BB">
            <w:pPr>
              <w:autoSpaceDE w:val="0"/>
              <w:autoSpaceDN w:val="0"/>
              <w:adjustRightInd w:val="0"/>
              <w:spacing w:line="240" w:lineRule="auto"/>
              <w:jc w:val="both"/>
              <w:rPr>
                <w:rFonts w:ascii="Times New Roman" w:eastAsia="Calibri" w:hAnsi="Times New Roman" w:cs="Times New Roman"/>
                <w:color w:val="000000"/>
                <w:sz w:val="24"/>
                <w:szCs w:val="24"/>
                <w:lang w:eastAsia="en-US"/>
              </w:rPr>
            </w:pPr>
            <w:r w:rsidRPr="00530EED">
              <w:rPr>
                <w:rFonts w:ascii="Times New Roman" w:eastAsia="Calibri" w:hAnsi="Times New Roman" w:cs="Times New Roman"/>
                <w:b/>
                <w:sz w:val="24"/>
                <w:szCs w:val="24"/>
              </w:rPr>
              <w:t>1</w:t>
            </w:r>
            <w:r w:rsidR="00B44DF7" w:rsidRPr="00530EED">
              <w:rPr>
                <w:rFonts w:ascii="Times New Roman" w:eastAsia="Calibri" w:hAnsi="Times New Roman" w:cs="Times New Roman"/>
                <w:b/>
                <w:sz w:val="24"/>
                <w:szCs w:val="24"/>
              </w:rPr>
              <w:t>2</w:t>
            </w:r>
            <w:r w:rsidRPr="00530EED">
              <w:rPr>
                <w:rFonts w:ascii="Times New Roman" w:eastAsia="Calibri" w:hAnsi="Times New Roman" w:cs="Times New Roman"/>
                <w:b/>
                <w:sz w:val="24"/>
                <w:szCs w:val="24"/>
              </w:rPr>
              <w:t>. FORMA DE REALIZAÇÃO DO PROCEDIMENTO</w:t>
            </w:r>
          </w:p>
        </w:tc>
      </w:tr>
      <w:tr w:rsidR="00272C8D" w:rsidRPr="00530EED" w14:paraId="68EC9D63" w14:textId="77777777" w:rsidTr="00E95D97">
        <w:trPr>
          <w:trHeight w:val="450"/>
          <w:jc w:val="center"/>
        </w:trPr>
        <w:tc>
          <w:tcPr>
            <w:tcW w:w="10433" w:type="dxa"/>
            <w:tcBorders>
              <w:top w:val="single" w:sz="4" w:space="0" w:color="auto"/>
              <w:left w:val="single" w:sz="4" w:space="0" w:color="auto"/>
              <w:bottom w:val="single" w:sz="4" w:space="0" w:color="auto"/>
              <w:right w:val="single" w:sz="4" w:space="0" w:color="000000"/>
            </w:tcBorders>
          </w:tcPr>
          <w:p w14:paraId="5B6C685D" w14:textId="77777777" w:rsidR="00272C8D" w:rsidRPr="00530EED" w:rsidRDefault="00272C8D" w:rsidP="00F110BB">
            <w:pPr>
              <w:autoSpaceDE w:val="0"/>
              <w:autoSpaceDN w:val="0"/>
              <w:adjustRightInd w:val="0"/>
              <w:spacing w:line="240" w:lineRule="auto"/>
              <w:jc w:val="both"/>
              <w:rPr>
                <w:rFonts w:ascii="Times New Roman" w:eastAsia="Calibri" w:hAnsi="Times New Roman" w:cs="Times New Roman"/>
                <w:color w:val="FF0000"/>
                <w:sz w:val="24"/>
                <w:szCs w:val="24"/>
              </w:rPr>
            </w:pPr>
            <w:r w:rsidRPr="00530EED">
              <w:rPr>
                <w:rFonts w:ascii="Times New Roman" w:eastAsia="Calibri" w:hAnsi="Times New Roman" w:cs="Times New Roman"/>
                <w:sz w:val="24"/>
                <w:szCs w:val="24"/>
              </w:rPr>
              <w:t>O procedimento deverá ser realizado na modalidade Credenciamento.</w:t>
            </w:r>
          </w:p>
        </w:tc>
      </w:tr>
      <w:tr w:rsidR="00272C8D" w:rsidRPr="00530EED" w14:paraId="46A4F455" w14:textId="77777777" w:rsidTr="00E95D97">
        <w:trPr>
          <w:trHeight w:val="322"/>
          <w:jc w:val="center"/>
        </w:trPr>
        <w:tc>
          <w:tcPr>
            <w:tcW w:w="10433" w:type="dxa"/>
            <w:tcBorders>
              <w:top w:val="single" w:sz="4" w:space="0" w:color="auto"/>
              <w:left w:val="single" w:sz="4" w:space="0" w:color="auto"/>
              <w:bottom w:val="single" w:sz="4" w:space="0" w:color="auto"/>
              <w:right w:val="single" w:sz="4" w:space="0" w:color="000000"/>
            </w:tcBorders>
            <w:shd w:val="clear" w:color="auto" w:fill="B4C6E7"/>
          </w:tcPr>
          <w:p w14:paraId="585EC47E" w14:textId="385BCBCE" w:rsidR="00272C8D" w:rsidRPr="00530EED" w:rsidRDefault="00272C8D" w:rsidP="00F110BB">
            <w:pPr>
              <w:autoSpaceDE w:val="0"/>
              <w:autoSpaceDN w:val="0"/>
              <w:adjustRightInd w:val="0"/>
              <w:spacing w:line="240" w:lineRule="auto"/>
              <w:jc w:val="both"/>
              <w:rPr>
                <w:rFonts w:ascii="Times New Roman" w:eastAsia="Calibri" w:hAnsi="Times New Roman" w:cs="Times New Roman"/>
                <w:b/>
                <w:sz w:val="24"/>
                <w:szCs w:val="24"/>
              </w:rPr>
            </w:pPr>
            <w:r w:rsidRPr="00530EED">
              <w:rPr>
                <w:rFonts w:ascii="Times New Roman" w:eastAsia="Calibri" w:hAnsi="Times New Roman" w:cs="Times New Roman"/>
                <w:b/>
                <w:sz w:val="24"/>
                <w:szCs w:val="24"/>
              </w:rPr>
              <w:t>1</w:t>
            </w:r>
            <w:r w:rsidR="00B44DF7" w:rsidRPr="00530EED">
              <w:rPr>
                <w:rFonts w:ascii="Times New Roman" w:eastAsia="Calibri" w:hAnsi="Times New Roman" w:cs="Times New Roman"/>
                <w:b/>
                <w:sz w:val="24"/>
                <w:szCs w:val="24"/>
              </w:rPr>
              <w:t>3</w:t>
            </w:r>
            <w:r w:rsidRPr="00530EED">
              <w:rPr>
                <w:rFonts w:ascii="Times New Roman" w:eastAsia="Calibri" w:hAnsi="Times New Roman" w:cs="Times New Roman"/>
                <w:b/>
                <w:sz w:val="24"/>
                <w:szCs w:val="24"/>
              </w:rPr>
              <w:t>. OBRIGAÇÕES DA CONTRATANTE</w:t>
            </w:r>
          </w:p>
        </w:tc>
      </w:tr>
      <w:tr w:rsidR="00272C8D" w:rsidRPr="00530EED" w14:paraId="6EE58C75" w14:textId="77777777" w:rsidTr="00E95D97">
        <w:trPr>
          <w:trHeight w:val="766"/>
          <w:jc w:val="center"/>
        </w:trPr>
        <w:tc>
          <w:tcPr>
            <w:tcW w:w="10433" w:type="dxa"/>
            <w:tcBorders>
              <w:top w:val="single" w:sz="4" w:space="0" w:color="auto"/>
              <w:left w:val="single" w:sz="4" w:space="0" w:color="auto"/>
              <w:bottom w:val="single" w:sz="4" w:space="0" w:color="auto"/>
              <w:right w:val="single" w:sz="4" w:space="0" w:color="000000"/>
            </w:tcBorders>
          </w:tcPr>
          <w:p w14:paraId="413E438F" w14:textId="77777777" w:rsidR="00272C8D" w:rsidRPr="00530EED" w:rsidRDefault="00272C8D" w:rsidP="00F110BB">
            <w:pPr>
              <w:autoSpaceDE w:val="0"/>
              <w:autoSpaceDN w:val="0"/>
              <w:adjustRightInd w:val="0"/>
              <w:spacing w:line="240" w:lineRule="auto"/>
              <w:jc w:val="both"/>
              <w:rPr>
                <w:rFonts w:ascii="Times New Roman" w:eastAsia="Calibri" w:hAnsi="Times New Roman" w:cs="Times New Roman"/>
                <w:sz w:val="24"/>
                <w:szCs w:val="24"/>
              </w:rPr>
            </w:pPr>
            <w:r w:rsidRPr="00530EED">
              <w:rPr>
                <w:rFonts w:ascii="Times New Roman" w:eastAsia="Calibri" w:hAnsi="Times New Roman" w:cs="Times New Roman"/>
                <w:sz w:val="24"/>
                <w:szCs w:val="24"/>
              </w:rPr>
              <w:t>I. Cumprir todos os compromissos financeiros assumidos com a CONTRATADA;</w:t>
            </w:r>
          </w:p>
          <w:p w14:paraId="0CB2A742" w14:textId="77777777" w:rsidR="00272C8D" w:rsidRPr="00530EED" w:rsidRDefault="00272C8D" w:rsidP="00F110BB">
            <w:pPr>
              <w:autoSpaceDE w:val="0"/>
              <w:autoSpaceDN w:val="0"/>
              <w:adjustRightInd w:val="0"/>
              <w:spacing w:line="240" w:lineRule="auto"/>
              <w:jc w:val="both"/>
              <w:rPr>
                <w:rFonts w:ascii="Times New Roman" w:eastAsia="Calibri" w:hAnsi="Times New Roman" w:cs="Times New Roman"/>
                <w:sz w:val="24"/>
                <w:szCs w:val="24"/>
              </w:rPr>
            </w:pPr>
            <w:r w:rsidRPr="00530EED">
              <w:rPr>
                <w:rFonts w:ascii="Times New Roman" w:eastAsia="Calibri" w:hAnsi="Times New Roman" w:cs="Times New Roman"/>
                <w:sz w:val="24"/>
                <w:szCs w:val="24"/>
              </w:rPr>
              <w:t>II. Notificar, formal e tempestivamente, a CONTRATADA sobre as irregularidades observadas no cumprimento deste Contrato;</w:t>
            </w:r>
          </w:p>
          <w:p w14:paraId="3CC74E71" w14:textId="77777777" w:rsidR="00272C8D" w:rsidRPr="00530EED" w:rsidRDefault="00272C8D" w:rsidP="00F110BB">
            <w:pPr>
              <w:autoSpaceDE w:val="0"/>
              <w:autoSpaceDN w:val="0"/>
              <w:adjustRightInd w:val="0"/>
              <w:spacing w:line="240" w:lineRule="auto"/>
              <w:jc w:val="both"/>
              <w:rPr>
                <w:rFonts w:ascii="Times New Roman" w:eastAsia="Calibri" w:hAnsi="Times New Roman" w:cs="Times New Roman"/>
                <w:sz w:val="24"/>
                <w:szCs w:val="24"/>
              </w:rPr>
            </w:pPr>
            <w:r w:rsidRPr="00530EED">
              <w:rPr>
                <w:rFonts w:ascii="Times New Roman" w:eastAsia="Calibri" w:hAnsi="Times New Roman" w:cs="Times New Roman"/>
                <w:sz w:val="24"/>
                <w:szCs w:val="24"/>
              </w:rPr>
              <w:t>III. Notificar a CONTRATADA por escrito e com antecedência, sobre multas, penalidades e quaisquer débitos de sua responsabilidade;</w:t>
            </w:r>
          </w:p>
          <w:p w14:paraId="4519191F" w14:textId="6065BCB9" w:rsidR="00E05C8B" w:rsidRPr="00530EED" w:rsidRDefault="00272C8D" w:rsidP="00F110BB">
            <w:pPr>
              <w:autoSpaceDE w:val="0"/>
              <w:autoSpaceDN w:val="0"/>
              <w:adjustRightInd w:val="0"/>
              <w:spacing w:line="240" w:lineRule="auto"/>
              <w:jc w:val="both"/>
              <w:rPr>
                <w:rFonts w:ascii="Times New Roman" w:eastAsia="Calibri" w:hAnsi="Times New Roman" w:cs="Times New Roman"/>
                <w:b/>
                <w:sz w:val="24"/>
                <w:szCs w:val="24"/>
              </w:rPr>
            </w:pPr>
            <w:r w:rsidRPr="00530EED">
              <w:rPr>
                <w:rFonts w:ascii="Times New Roman" w:eastAsia="Calibri" w:hAnsi="Times New Roman" w:cs="Times New Roman"/>
                <w:sz w:val="24"/>
                <w:szCs w:val="24"/>
              </w:rPr>
              <w:t>IV. Aplicar as sanções administrativas contratuais pertinentes, em caso de inadimplemento.</w:t>
            </w:r>
          </w:p>
        </w:tc>
      </w:tr>
      <w:tr w:rsidR="00272C8D" w:rsidRPr="00530EED" w14:paraId="77C4D670" w14:textId="77777777" w:rsidTr="00E95D97">
        <w:trPr>
          <w:trHeight w:val="291"/>
          <w:jc w:val="center"/>
        </w:trPr>
        <w:tc>
          <w:tcPr>
            <w:tcW w:w="10433" w:type="dxa"/>
            <w:tcBorders>
              <w:top w:val="single" w:sz="4" w:space="0" w:color="auto"/>
              <w:left w:val="single" w:sz="4" w:space="0" w:color="auto"/>
              <w:bottom w:val="single" w:sz="4" w:space="0" w:color="auto"/>
              <w:right w:val="single" w:sz="4" w:space="0" w:color="000000"/>
            </w:tcBorders>
            <w:shd w:val="clear" w:color="auto" w:fill="B4C6E7"/>
          </w:tcPr>
          <w:p w14:paraId="774A484E" w14:textId="6FC02B3C" w:rsidR="00272C8D" w:rsidRPr="00530EED" w:rsidRDefault="00272C8D" w:rsidP="00F110BB">
            <w:pPr>
              <w:autoSpaceDE w:val="0"/>
              <w:autoSpaceDN w:val="0"/>
              <w:adjustRightInd w:val="0"/>
              <w:spacing w:line="240" w:lineRule="auto"/>
              <w:jc w:val="both"/>
              <w:rPr>
                <w:rFonts w:ascii="Times New Roman" w:eastAsia="Calibri" w:hAnsi="Times New Roman" w:cs="Times New Roman"/>
                <w:b/>
                <w:sz w:val="24"/>
                <w:szCs w:val="24"/>
              </w:rPr>
            </w:pPr>
            <w:r w:rsidRPr="00530EED">
              <w:rPr>
                <w:rFonts w:ascii="Times New Roman" w:eastAsia="Calibri" w:hAnsi="Times New Roman" w:cs="Times New Roman"/>
                <w:b/>
                <w:sz w:val="24"/>
                <w:szCs w:val="24"/>
              </w:rPr>
              <w:t>1</w:t>
            </w:r>
            <w:r w:rsidR="00B44DF7" w:rsidRPr="00530EED">
              <w:rPr>
                <w:rFonts w:ascii="Times New Roman" w:eastAsia="Calibri" w:hAnsi="Times New Roman" w:cs="Times New Roman"/>
                <w:b/>
                <w:sz w:val="24"/>
                <w:szCs w:val="24"/>
              </w:rPr>
              <w:t>4</w:t>
            </w:r>
            <w:r w:rsidRPr="00530EED">
              <w:rPr>
                <w:rFonts w:ascii="Times New Roman" w:eastAsia="Calibri" w:hAnsi="Times New Roman" w:cs="Times New Roman"/>
                <w:b/>
                <w:sz w:val="24"/>
                <w:szCs w:val="24"/>
              </w:rPr>
              <w:t>. OBRIGAÇÕES DA CONTRATADA</w:t>
            </w:r>
          </w:p>
        </w:tc>
      </w:tr>
      <w:tr w:rsidR="00272C8D" w:rsidRPr="00530EED" w14:paraId="24279B08" w14:textId="77777777" w:rsidTr="00E95D97">
        <w:trPr>
          <w:trHeight w:val="337"/>
          <w:jc w:val="center"/>
        </w:trPr>
        <w:tc>
          <w:tcPr>
            <w:tcW w:w="10433" w:type="dxa"/>
            <w:tcBorders>
              <w:top w:val="single" w:sz="4" w:space="0" w:color="auto"/>
              <w:left w:val="single" w:sz="4" w:space="0" w:color="auto"/>
              <w:bottom w:val="single" w:sz="4" w:space="0" w:color="auto"/>
              <w:right w:val="single" w:sz="4" w:space="0" w:color="auto"/>
            </w:tcBorders>
            <w:shd w:val="clear" w:color="auto" w:fill="FFFFFF"/>
          </w:tcPr>
          <w:p w14:paraId="55637B80" w14:textId="77777777" w:rsidR="00272C8D" w:rsidRPr="00530EED" w:rsidRDefault="00272C8D" w:rsidP="00F110BB">
            <w:pPr>
              <w:autoSpaceDE w:val="0"/>
              <w:autoSpaceDN w:val="0"/>
              <w:adjustRightInd w:val="0"/>
              <w:spacing w:line="240" w:lineRule="auto"/>
              <w:jc w:val="both"/>
              <w:rPr>
                <w:rFonts w:ascii="Times New Roman" w:eastAsia="Calibri" w:hAnsi="Times New Roman" w:cs="Times New Roman"/>
                <w:sz w:val="24"/>
                <w:szCs w:val="24"/>
              </w:rPr>
            </w:pPr>
            <w:r w:rsidRPr="00530EED">
              <w:rPr>
                <w:rFonts w:ascii="Times New Roman" w:eastAsia="Calibri" w:hAnsi="Times New Roman" w:cs="Times New Roman"/>
                <w:sz w:val="24"/>
                <w:szCs w:val="24"/>
              </w:rPr>
              <w:t>I. Responsabilizar-se pelos serviços executados, sob pena de responder pelos danos causados a Administração.</w:t>
            </w:r>
          </w:p>
          <w:p w14:paraId="6485BE3B" w14:textId="77777777" w:rsidR="00272C8D" w:rsidRPr="00530EED" w:rsidRDefault="00272C8D" w:rsidP="00F110BB">
            <w:pPr>
              <w:autoSpaceDE w:val="0"/>
              <w:autoSpaceDN w:val="0"/>
              <w:adjustRightInd w:val="0"/>
              <w:spacing w:line="240" w:lineRule="auto"/>
              <w:jc w:val="both"/>
              <w:rPr>
                <w:rFonts w:ascii="Times New Roman" w:eastAsia="Calibri" w:hAnsi="Times New Roman" w:cs="Times New Roman"/>
                <w:sz w:val="24"/>
                <w:szCs w:val="24"/>
              </w:rPr>
            </w:pPr>
            <w:r w:rsidRPr="00530EED">
              <w:rPr>
                <w:rFonts w:ascii="Times New Roman" w:eastAsia="Calibri" w:hAnsi="Times New Roman" w:cs="Times New Roman"/>
                <w:sz w:val="24"/>
                <w:szCs w:val="24"/>
              </w:rPr>
              <w:t>II. Não transferir a outrem, no todo ou em parte, o objeto adjudicado.</w:t>
            </w:r>
          </w:p>
          <w:p w14:paraId="79DFCA60" w14:textId="77777777" w:rsidR="00272C8D" w:rsidRPr="00530EED" w:rsidRDefault="00272C8D" w:rsidP="00F110BB">
            <w:pPr>
              <w:autoSpaceDE w:val="0"/>
              <w:autoSpaceDN w:val="0"/>
              <w:adjustRightInd w:val="0"/>
              <w:spacing w:line="240" w:lineRule="auto"/>
              <w:jc w:val="both"/>
              <w:rPr>
                <w:rFonts w:ascii="Times New Roman" w:eastAsia="Calibri" w:hAnsi="Times New Roman" w:cs="Times New Roman"/>
                <w:sz w:val="24"/>
                <w:szCs w:val="24"/>
              </w:rPr>
            </w:pPr>
            <w:r w:rsidRPr="00530EED">
              <w:rPr>
                <w:rFonts w:ascii="Times New Roman" w:eastAsia="Calibri" w:hAnsi="Times New Roman" w:cs="Times New Roman"/>
                <w:sz w:val="24"/>
                <w:szCs w:val="24"/>
              </w:rPr>
              <w:lastRenderedPageBreak/>
              <w:t>III. Aceitar nas mesmas condições contratuais os acréscimos ou supressões de até 25% (vinte e cinco por cento), de acordo com o § 1º do artigo 65 da Lei Federal nº 8.666/93.</w:t>
            </w:r>
          </w:p>
          <w:p w14:paraId="1963C920" w14:textId="1EBC294B" w:rsidR="00E05C8B" w:rsidRPr="00530EED" w:rsidRDefault="00272C8D" w:rsidP="00F110BB">
            <w:pPr>
              <w:autoSpaceDE w:val="0"/>
              <w:autoSpaceDN w:val="0"/>
              <w:adjustRightInd w:val="0"/>
              <w:spacing w:line="240" w:lineRule="auto"/>
              <w:jc w:val="both"/>
              <w:rPr>
                <w:rFonts w:ascii="Times New Roman" w:eastAsia="Calibri" w:hAnsi="Times New Roman" w:cs="Times New Roman"/>
                <w:sz w:val="24"/>
                <w:szCs w:val="24"/>
              </w:rPr>
            </w:pPr>
            <w:r w:rsidRPr="00530EED">
              <w:rPr>
                <w:rFonts w:ascii="Times New Roman" w:eastAsia="Calibri" w:hAnsi="Times New Roman" w:cs="Times New Roman"/>
                <w:sz w:val="24"/>
                <w:szCs w:val="24"/>
              </w:rPr>
              <w:t>IV. Manter todas as condições de habilitação e qualificação exigidas na presente licitação, bem como a compatibilidade com as obrigações assumidas.</w:t>
            </w:r>
          </w:p>
        </w:tc>
      </w:tr>
      <w:tr w:rsidR="00272C8D" w:rsidRPr="00530EED" w14:paraId="46F309D5" w14:textId="77777777" w:rsidTr="00E95D97">
        <w:trPr>
          <w:trHeight w:val="325"/>
          <w:jc w:val="center"/>
        </w:trPr>
        <w:tc>
          <w:tcPr>
            <w:tcW w:w="10433" w:type="dxa"/>
            <w:tcBorders>
              <w:top w:val="single" w:sz="4" w:space="0" w:color="auto"/>
              <w:left w:val="single" w:sz="4" w:space="0" w:color="auto"/>
              <w:bottom w:val="single" w:sz="4" w:space="0" w:color="auto"/>
              <w:right w:val="single" w:sz="4" w:space="0" w:color="auto"/>
            </w:tcBorders>
            <w:shd w:val="clear" w:color="auto" w:fill="B4C6E7"/>
          </w:tcPr>
          <w:p w14:paraId="1E73438C" w14:textId="66ACCE33" w:rsidR="00272C8D" w:rsidRPr="00530EED" w:rsidRDefault="00272C8D" w:rsidP="00F110BB">
            <w:pPr>
              <w:spacing w:line="240" w:lineRule="auto"/>
              <w:jc w:val="both"/>
              <w:rPr>
                <w:rFonts w:ascii="Times New Roman" w:eastAsia="Calibri" w:hAnsi="Times New Roman" w:cs="Times New Roman"/>
                <w:sz w:val="24"/>
                <w:szCs w:val="24"/>
              </w:rPr>
            </w:pPr>
            <w:r w:rsidRPr="00530EED">
              <w:rPr>
                <w:rFonts w:ascii="Times New Roman" w:hAnsi="Times New Roman" w:cs="Times New Roman"/>
                <w:b/>
                <w:sz w:val="24"/>
                <w:szCs w:val="24"/>
              </w:rPr>
              <w:lastRenderedPageBreak/>
              <w:t>1</w:t>
            </w:r>
            <w:r w:rsidR="00B44DF7" w:rsidRPr="00530EED">
              <w:rPr>
                <w:rFonts w:ascii="Times New Roman" w:hAnsi="Times New Roman" w:cs="Times New Roman"/>
                <w:b/>
                <w:sz w:val="24"/>
                <w:szCs w:val="24"/>
              </w:rPr>
              <w:t>5</w:t>
            </w:r>
            <w:r w:rsidRPr="00530EED">
              <w:rPr>
                <w:rFonts w:ascii="Times New Roman" w:hAnsi="Times New Roman" w:cs="Times New Roman"/>
                <w:b/>
                <w:sz w:val="24"/>
                <w:szCs w:val="24"/>
              </w:rPr>
              <w:t>. SANÇÕES</w:t>
            </w:r>
          </w:p>
        </w:tc>
      </w:tr>
      <w:tr w:rsidR="00272C8D" w:rsidRPr="00530EED" w14:paraId="773F0CD6" w14:textId="77777777" w:rsidTr="00E95D97">
        <w:trPr>
          <w:trHeight w:val="381"/>
          <w:jc w:val="center"/>
        </w:trPr>
        <w:tc>
          <w:tcPr>
            <w:tcW w:w="10433" w:type="dxa"/>
            <w:tcBorders>
              <w:top w:val="single" w:sz="4" w:space="0" w:color="auto"/>
              <w:left w:val="single" w:sz="4" w:space="0" w:color="auto"/>
              <w:bottom w:val="single" w:sz="4" w:space="0" w:color="auto"/>
              <w:right w:val="single" w:sz="4" w:space="0" w:color="auto"/>
            </w:tcBorders>
            <w:shd w:val="clear" w:color="auto" w:fill="FFFFFF"/>
          </w:tcPr>
          <w:p w14:paraId="74CCFE27" w14:textId="6137FDFB" w:rsidR="00272C8D" w:rsidRPr="00530EED" w:rsidRDefault="00272C8D" w:rsidP="00F110BB">
            <w:pPr>
              <w:pStyle w:val="Default"/>
              <w:jc w:val="both"/>
              <w:rPr>
                <w:rFonts w:ascii="Times New Roman" w:hAnsi="Times New Roman" w:cs="Times New Roman"/>
              </w:rPr>
            </w:pPr>
            <w:r w:rsidRPr="00530EED">
              <w:rPr>
                <w:rFonts w:ascii="Times New Roman" w:hAnsi="Times New Roman" w:cs="Times New Roman"/>
              </w:rPr>
              <w:t>1</w:t>
            </w:r>
            <w:r w:rsidR="00B44DF7" w:rsidRPr="00530EED">
              <w:rPr>
                <w:rFonts w:ascii="Times New Roman" w:hAnsi="Times New Roman" w:cs="Times New Roman"/>
              </w:rPr>
              <w:t>5</w:t>
            </w:r>
            <w:r w:rsidRPr="00530EED">
              <w:rPr>
                <w:rFonts w:ascii="Times New Roman" w:hAnsi="Times New Roman" w:cs="Times New Roman"/>
              </w:rPr>
              <w:t xml:space="preserve">.1. Serão aplicadas as sanções dispostas em Edital. </w:t>
            </w:r>
          </w:p>
        </w:tc>
      </w:tr>
      <w:tr w:rsidR="00272C8D" w:rsidRPr="00530EED" w14:paraId="47569DFE" w14:textId="77777777" w:rsidTr="00E95D97">
        <w:trPr>
          <w:jc w:val="center"/>
        </w:trPr>
        <w:tc>
          <w:tcPr>
            <w:tcW w:w="10433" w:type="dxa"/>
            <w:tcBorders>
              <w:top w:val="single" w:sz="4" w:space="0" w:color="auto"/>
              <w:left w:val="single" w:sz="4" w:space="0" w:color="auto"/>
              <w:bottom w:val="single" w:sz="4" w:space="0" w:color="auto"/>
              <w:right w:val="single" w:sz="4" w:space="0" w:color="auto"/>
            </w:tcBorders>
            <w:shd w:val="clear" w:color="auto" w:fill="B4C6E7"/>
          </w:tcPr>
          <w:p w14:paraId="48DC5285" w14:textId="6AA2D721" w:rsidR="00272C8D" w:rsidRPr="00530EED" w:rsidRDefault="00272C8D" w:rsidP="00F110BB">
            <w:pPr>
              <w:autoSpaceDE w:val="0"/>
              <w:autoSpaceDN w:val="0"/>
              <w:adjustRightInd w:val="0"/>
              <w:spacing w:line="240" w:lineRule="auto"/>
              <w:jc w:val="both"/>
              <w:rPr>
                <w:rFonts w:ascii="Times New Roman" w:eastAsia="Calibri" w:hAnsi="Times New Roman" w:cs="Times New Roman"/>
                <w:b/>
                <w:sz w:val="24"/>
                <w:szCs w:val="24"/>
              </w:rPr>
            </w:pPr>
            <w:r w:rsidRPr="00530EED">
              <w:rPr>
                <w:rFonts w:ascii="Times New Roman" w:eastAsia="Calibri" w:hAnsi="Times New Roman" w:cs="Times New Roman"/>
                <w:b/>
                <w:sz w:val="24"/>
                <w:szCs w:val="24"/>
              </w:rPr>
              <w:t>1</w:t>
            </w:r>
            <w:r w:rsidR="00B44DF7" w:rsidRPr="00530EED">
              <w:rPr>
                <w:rFonts w:ascii="Times New Roman" w:eastAsia="Calibri" w:hAnsi="Times New Roman" w:cs="Times New Roman"/>
                <w:b/>
                <w:sz w:val="24"/>
                <w:szCs w:val="24"/>
              </w:rPr>
              <w:t>6</w:t>
            </w:r>
            <w:r w:rsidRPr="00530EED">
              <w:rPr>
                <w:rFonts w:ascii="Times New Roman" w:eastAsia="Calibri" w:hAnsi="Times New Roman" w:cs="Times New Roman"/>
                <w:b/>
                <w:sz w:val="24"/>
                <w:szCs w:val="24"/>
              </w:rPr>
              <w:t>. PRAZO DA VIGÊNCIA DO CONTRATO</w:t>
            </w:r>
          </w:p>
        </w:tc>
      </w:tr>
      <w:tr w:rsidR="00120A63" w:rsidRPr="00530EED" w14:paraId="26023102" w14:textId="77777777" w:rsidTr="00E95D97">
        <w:trPr>
          <w:trHeight w:val="592"/>
          <w:jc w:val="center"/>
        </w:trPr>
        <w:tc>
          <w:tcPr>
            <w:tcW w:w="10433" w:type="dxa"/>
            <w:tcBorders>
              <w:top w:val="single" w:sz="4" w:space="0" w:color="auto"/>
              <w:left w:val="single" w:sz="4" w:space="0" w:color="auto"/>
              <w:bottom w:val="single" w:sz="4" w:space="0" w:color="auto"/>
              <w:right w:val="single" w:sz="4" w:space="0" w:color="auto"/>
            </w:tcBorders>
            <w:shd w:val="clear" w:color="auto" w:fill="FFFFFF"/>
          </w:tcPr>
          <w:p w14:paraId="60F805C5" w14:textId="02A941D1" w:rsidR="00E05C8B" w:rsidRPr="00530EED" w:rsidRDefault="00E05C8B" w:rsidP="000E50A1">
            <w:pPr>
              <w:autoSpaceDE w:val="0"/>
              <w:autoSpaceDN w:val="0"/>
              <w:adjustRightInd w:val="0"/>
              <w:spacing w:line="240" w:lineRule="auto"/>
              <w:jc w:val="both"/>
              <w:rPr>
                <w:rFonts w:ascii="Times New Roman" w:eastAsia="Calibri" w:hAnsi="Times New Roman" w:cs="Times New Roman"/>
                <w:sz w:val="24"/>
                <w:szCs w:val="24"/>
              </w:rPr>
            </w:pPr>
            <w:r w:rsidRPr="00530EED">
              <w:rPr>
                <w:rFonts w:ascii="Times New Roman" w:hAnsi="Times New Roman" w:cs="Times New Roman"/>
                <w:sz w:val="24"/>
                <w:szCs w:val="24"/>
              </w:rPr>
              <w:t xml:space="preserve">A vigência do termo de credenciamento é de 12 (doze) meses, </w:t>
            </w:r>
            <w:r w:rsidR="000E50A1" w:rsidRPr="00530EED">
              <w:rPr>
                <w:rFonts w:ascii="Times New Roman" w:hAnsi="Times New Roman" w:cs="Times New Roman"/>
                <w:bCs/>
                <w:sz w:val="24"/>
                <w:szCs w:val="24"/>
              </w:rPr>
              <w:t xml:space="preserve">a contar da data da publicação do edital de credenciamento, </w:t>
            </w:r>
            <w:r w:rsidRPr="00530EED">
              <w:rPr>
                <w:rFonts w:ascii="Times New Roman" w:hAnsi="Times New Roman" w:cs="Times New Roman"/>
                <w:sz w:val="24"/>
                <w:szCs w:val="24"/>
              </w:rPr>
              <w:t>prorrogável, a critério exclusivo de oportunidade e conveniência da Administração Municipal, por igual período, mediante a manutenção da documentação relacionada, pelo prazo máximo nunca superior a 60 (sessenta meses), contudo, vinculado à prorrogação de vigência do Processo de Chamamento para Credenciamento objeto deste edital.</w:t>
            </w:r>
          </w:p>
        </w:tc>
      </w:tr>
      <w:tr w:rsidR="00120A63" w:rsidRPr="00530EED" w14:paraId="6314A5A7" w14:textId="77777777" w:rsidTr="00E95D97">
        <w:trPr>
          <w:trHeight w:val="322"/>
          <w:jc w:val="center"/>
        </w:trPr>
        <w:tc>
          <w:tcPr>
            <w:tcW w:w="10433" w:type="dxa"/>
            <w:tcBorders>
              <w:top w:val="single" w:sz="4" w:space="0" w:color="auto"/>
              <w:left w:val="single" w:sz="4" w:space="0" w:color="auto"/>
              <w:bottom w:val="single" w:sz="4" w:space="0" w:color="auto"/>
              <w:right w:val="single" w:sz="4" w:space="0" w:color="auto"/>
            </w:tcBorders>
            <w:shd w:val="clear" w:color="auto" w:fill="B4C6E7"/>
          </w:tcPr>
          <w:p w14:paraId="3D1ED66B" w14:textId="75040F04" w:rsidR="00272C8D" w:rsidRPr="00530EED" w:rsidRDefault="00272C8D" w:rsidP="00F110BB">
            <w:pPr>
              <w:autoSpaceDE w:val="0"/>
              <w:autoSpaceDN w:val="0"/>
              <w:adjustRightInd w:val="0"/>
              <w:spacing w:line="240" w:lineRule="auto"/>
              <w:jc w:val="both"/>
              <w:rPr>
                <w:rFonts w:ascii="Times New Roman" w:eastAsia="Calibri" w:hAnsi="Times New Roman" w:cs="Times New Roman"/>
                <w:sz w:val="24"/>
                <w:szCs w:val="24"/>
              </w:rPr>
            </w:pPr>
            <w:r w:rsidRPr="00530EED">
              <w:rPr>
                <w:rFonts w:ascii="Times New Roman" w:eastAsia="Calibri" w:hAnsi="Times New Roman" w:cs="Times New Roman"/>
                <w:b/>
                <w:sz w:val="24"/>
                <w:szCs w:val="24"/>
              </w:rPr>
              <w:t>1</w:t>
            </w:r>
            <w:r w:rsidR="00B44DF7" w:rsidRPr="00530EED">
              <w:rPr>
                <w:rFonts w:ascii="Times New Roman" w:eastAsia="Calibri" w:hAnsi="Times New Roman" w:cs="Times New Roman"/>
                <w:b/>
                <w:sz w:val="24"/>
                <w:szCs w:val="24"/>
              </w:rPr>
              <w:t>7</w:t>
            </w:r>
            <w:r w:rsidRPr="00530EED">
              <w:rPr>
                <w:rFonts w:ascii="Times New Roman" w:eastAsia="Calibri" w:hAnsi="Times New Roman" w:cs="Times New Roman"/>
                <w:b/>
                <w:sz w:val="24"/>
                <w:szCs w:val="24"/>
              </w:rPr>
              <w:t xml:space="preserve">. TIPO DA </w:t>
            </w:r>
            <w:proofErr w:type="gramStart"/>
            <w:r w:rsidRPr="00530EED">
              <w:rPr>
                <w:rFonts w:ascii="Times New Roman" w:eastAsia="Calibri" w:hAnsi="Times New Roman" w:cs="Times New Roman"/>
                <w:b/>
                <w:sz w:val="24"/>
                <w:szCs w:val="24"/>
              </w:rPr>
              <w:t>LICITAÇÃO</w:t>
            </w:r>
            <w:r w:rsidRPr="00530EED">
              <w:rPr>
                <w:rFonts w:ascii="Times New Roman" w:eastAsia="Calibri" w:hAnsi="Times New Roman" w:cs="Times New Roman"/>
                <w:sz w:val="24"/>
                <w:szCs w:val="24"/>
              </w:rPr>
              <w:t xml:space="preserve"> :</w:t>
            </w:r>
            <w:proofErr w:type="gramEnd"/>
            <w:r w:rsidRPr="00530EED">
              <w:rPr>
                <w:rFonts w:ascii="Times New Roman" w:eastAsia="Calibri" w:hAnsi="Times New Roman" w:cs="Times New Roman"/>
                <w:sz w:val="24"/>
                <w:szCs w:val="24"/>
              </w:rPr>
              <w:t xml:space="preserve"> Credenciamento</w:t>
            </w:r>
          </w:p>
        </w:tc>
      </w:tr>
      <w:tr w:rsidR="00120A63" w:rsidRPr="00530EED" w14:paraId="56D6A58A" w14:textId="77777777" w:rsidTr="00E95D97">
        <w:trPr>
          <w:trHeight w:val="2073"/>
          <w:jc w:val="center"/>
        </w:trPr>
        <w:tc>
          <w:tcPr>
            <w:tcW w:w="10433" w:type="dxa"/>
            <w:tcBorders>
              <w:top w:val="single" w:sz="4" w:space="0" w:color="auto"/>
              <w:left w:val="single" w:sz="4" w:space="0" w:color="auto"/>
              <w:bottom w:val="single" w:sz="4" w:space="0" w:color="auto"/>
              <w:right w:val="single" w:sz="4" w:space="0" w:color="auto"/>
            </w:tcBorders>
            <w:shd w:val="clear" w:color="auto" w:fill="FFFFFF"/>
          </w:tcPr>
          <w:p w14:paraId="3F9E668E" w14:textId="359E38DF" w:rsidR="00272C8D" w:rsidRPr="00530EED" w:rsidRDefault="00272C8D" w:rsidP="00F110BB">
            <w:pPr>
              <w:autoSpaceDE w:val="0"/>
              <w:autoSpaceDN w:val="0"/>
              <w:adjustRightInd w:val="0"/>
              <w:spacing w:line="240" w:lineRule="auto"/>
              <w:jc w:val="right"/>
              <w:rPr>
                <w:rFonts w:ascii="Times New Roman" w:eastAsia="Calibri" w:hAnsi="Times New Roman" w:cs="Times New Roman"/>
                <w:sz w:val="24"/>
                <w:szCs w:val="24"/>
              </w:rPr>
            </w:pPr>
            <w:r w:rsidRPr="00530EED">
              <w:rPr>
                <w:rFonts w:ascii="Times New Roman" w:eastAsia="Calibri" w:hAnsi="Times New Roman" w:cs="Times New Roman"/>
                <w:sz w:val="24"/>
                <w:szCs w:val="24"/>
              </w:rPr>
              <w:t xml:space="preserve">Anaurilândia/MS, </w:t>
            </w:r>
            <w:r w:rsidR="00930792">
              <w:rPr>
                <w:rFonts w:ascii="Times New Roman" w:eastAsia="Calibri" w:hAnsi="Times New Roman" w:cs="Times New Roman"/>
                <w:sz w:val="24"/>
                <w:szCs w:val="24"/>
              </w:rPr>
              <w:t>27</w:t>
            </w:r>
            <w:r w:rsidRPr="00530EED">
              <w:rPr>
                <w:rFonts w:ascii="Times New Roman" w:eastAsia="Calibri" w:hAnsi="Times New Roman" w:cs="Times New Roman"/>
                <w:sz w:val="24"/>
                <w:szCs w:val="24"/>
              </w:rPr>
              <w:t xml:space="preserve"> de </w:t>
            </w:r>
            <w:r w:rsidR="00731850" w:rsidRPr="00530EED">
              <w:rPr>
                <w:rFonts w:ascii="Times New Roman" w:eastAsia="Calibri" w:hAnsi="Times New Roman" w:cs="Times New Roman"/>
                <w:sz w:val="24"/>
                <w:szCs w:val="24"/>
              </w:rPr>
              <w:t>setembro</w:t>
            </w:r>
            <w:r w:rsidRPr="00530EED">
              <w:rPr>
                <w:rFonts w:ascii="Times New Roman" w:eastAsia="Calibri" w:hAnsi="Times New Roman" w:cs="Times New Roman"/>
                <w:sz w:val="24"/>
                <w:szCs w:val="24"/>
              </w:rPr>
              <w:t xml:space="preserve"> de 202</w:t>
            </w:r>
            <w:r w:rsidR="00731850" w:rsidRPr="00530EED">
              <w:rPr>
                <w:rFonts w:ascii="Times New Roman" w:eastAsia="Calibri" w:hAnsi="Times New Roman" w:cs="Times New Roman"/>
                <w:sz w:val="24"/>
                <w:szCs w:val="24"/>
              </w:rPr>
              <w:t>3</w:t>
            </w:r>
            <w:r w:rsidRPr="00530EED">
              <w:rPr>
                <w:rFonts w:ascii="Times New Roman" w:eastAsia="Calibri" w:hAnsi="Times New Roman" w:cs="Times New Roman"/>
                <w:sz w:val="24"/>
                <w:szCs w:val="24"/>
              </w:rPr>
              <w:t>.</w:t>
            </w:r>
          </w:p>
          <w:p w14:paraId="003133D3" w14:textId="77777777" w:rsidR="00124920" w:rsidRPr="00530EED" w:rsidRDefault="00124920" w:rsidP="00F110BB">
            <w:pPr>
              <w:spacing w:line="240" w:lineRule="auto"/>
              <w:jc w:val="both"/>
              <w:rPr>
                <w:rFonts w:ascii="Times New Roman" w:hAnsi="Times New Roman" w:cs="Times New Roman"/>
                <w:sz w:val="24"/>
                <w:szCs w:val="24"/>
              </w:rPr>
            </w:pPr>
          </w:p>
          <w:p w14:paraId="7A9DCE7C" w14:textId="77777777" w:rsidR="00124920" w:rsidRPr="00530EED" w:rsidRDefault="00124920" w:rsidP="00F110BB">
            <w:pPr>
              <w:spacing w:after="0" w:line="240" w:lineRule="auto"/>
              <w:jc w:val="both"/>
              <w:rPr>
                <w:rFonts w:ascii="Times New Roman" w:hAnsi="Times New Roman" w:cs="Times New Roman"/>
                <w:sz w:val="24"/>
                <w:szCs w:val="24"/>
              </w:rPr>
            </w:pPr>
            <w:r w:rsidRPr="00530EED">
              <w:rPr>
                <w:rFonts w:ascii="Times New Roman" w:hAnsi="Times New Roman" w:cs="Times New Roman"/>
                <w:sz w:val="24"/>
                <w:szCs w:val="24"/>
              </w:rPr>
              <w:t xml:space="preserve">                                                      </w:t>
            </w:r>
            <w:r w:rsidRPr="00530EED">
              <w:rPr>
                <w:rFonts w:ascii="Times New Roman" w:hAnsi="Times New Roman" w:cs="Times New Roman"/>
                <w:sz w:val="24"/>
                <w:szCs w:val="24"/>
              </w:rPr>
              <w:tab/>
            </w:r>
            <w:r w:rsidRPr="00530EED">
              <w:rPr>
                <w:rFonts w:ascii="Times New Roman" w:hAnsi="Times New Roman" w:cs="Times New Roman"/>
                <w:sz w:val="24"/>
                <w:szCs w:val="24"/>
              </w:rPr>
              <w:tab/>
            </w:r>
          </w:p>
          <w:p w14:paraId="13076B07" w14:textId="77777777" w:rsidR="00124920" w:rsidRPr="00530EED" w:rsidRDefault="00124920" w:rsidP="00F110BB">
            <w:pPr>
              <w:spacing w:after="0" w:line="240" w:lineRule="auto"/>
              <w:jc w:val="center"/>
              <w:rPr>
                <w:rFonts w:ascii="Times New Roman" w:hAnsi="Times New Roman" w:cs="Times New Roman"/>
                <w:sz w:val="24"/>
                <w:szCs w:val="24"/>
              </w:rPr>
            </w:pPr>
            <w:r w:rsidRPr="00530EED">
              <w:rPr>
                <w:rFonts w:ascii="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14:anchorId="3CEAAB9F" wp14:editId="11C6CE41">
                      <wp:simplePos x="0" y="0"/>
                      <wp:positionH relativeFrom="column">
                        <wp:posOffset>1529715</wp:posOffset>
                      </wp:positionH>
                      <wp:positionV relativeFrom="paragraph">
                        <wp:posOffset>-1270</wp:posOffset>
                      </wp:positionV>
                      <wp:extent cx="2419350" cy="0"/>
                      <wp:effectExtent l="0" t="0" r="19050" b="19050"/>
                      <wp:wrapNone/>
                      <wp:docPr id="11" name="Conector de seta ret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D5DC1FF" id="Conector de seta reta 11" o:spid="_x0000_s1026" type="#_x0000_t32" style="position:absolute;margin-left:120.45pt;margin-top:-.1pt;width:19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Bf0QEAAIoDAAAOAAAAZHJzL2Uyb0RvYy54bWysU01v2zAMvQ/YfxB0X5xky7AacXpI1126&#10;LUC7H8BIsi1UFgVKiZN/P0r56LrdhvpASCL5yPdIL28PgxN7Q9Gib+RsMpXCeIXa+q6Rv57uP3yR&#10;IibwGhx608ijifJ29f7dcgy1mWOPThsSDOJjPYZG9imFuqqi6s0AcYLBeHa2SAMkvlJXaYKR0QdX&#10;zafTz9WIpAOhMjHy693JKVcFv22NSj/bNpokXCO5t1QsFbvNtlotoe4IQm/VuQ34jy4GsJ6LXqHu&#10;IIHYkf0HarCKMGKbJgqHCtvWKlM4MJvZ9C82jz0EU7iwODFcZYpvB6t+7DckrObZzaTwMPCM1jwp&#10;lZCENoKlA0HZsJ/FGkOsOWftN5TpqoN/DA+onqPwuO7Bd6Y0/XQMDFQyqlcp+RIDl9yO31FzDOwS&#10;FuUOLQ0ZkjURhzKg43VA5pCE4sf5p9nNxwXPUV18FdSXxEAxfTM4iHxoZEwEtusTsznRmZUysH+I&#10;iYlw4iUhV/V4b50r2+C8GBt5s5gvSkJEZ3V25rBI3XbtSOwh71P5sioM9iqMcOd1AesN6K/ncwLr&#10;TmeOd57TLmqcdN2iPm4ow+V3HngBPi9n3qg/7yXq5Rda/QYAAP//AwBQSwMEFAAGAAgAAAAhALeY&#10;vw3aAAAABwEAAA8AAABkcnMvZG93bnJldi54bWxMjsFOwzAQRO9I/IO1SFxQa8eCioY4VYXEgSNt&#10;Ja5uvCSBeB3FThP69Sxc6PFpRjOv2My+EyccYhvIQLZUIJCq4FqqDRz2L4tHEDFZcrYLhAa+McKm&#10;vL4qbO7CRG942qVa8AjF3BpoUupzKWPVoLdxGXokzj7C4G1iHGrpBjvxuO+kVmolvW2JHxrb43OD&#10;1ddu9AYwjg+Z2q59fXg9T3fv+vw59Xtjbm/m7ROIhHP6L8OvPqtDyU7HMJKLojOg79WaqwYWGgTn&#10;K50xH/9YloW89C9/AAAA//8DAFBLAQItABQABgAIAAAAIQC2gziS/gAAAOEBAAATAAAAAAAAAAAA&#10;AAAAAAAAAABbQ29udGVudF9UeXBlc10ueG1sUEsBAi0AFAAGAAgAAAAhADj9If/WAAAAlAEAAAsA&#10;AAAAAAAAAAAAAAAALwEAAF9yZWxzLy5yZWxzUEsBAi0AFAAGAAgAAAAhAErRwF/RAQAAigMAAA4A&#10;AAAAAAAAAAAAAAAALgIAAGRycy9lMm9Eb2MueG1sUEsBAi0AFAAGAAgAAAAhALeYvw3aAAAABwEA&#10;AA8AAAAAAAAAAAAAAAAAKwQAAGRycy9kb3ducmV2LnhtbFBLBQYAAAAABAAEAPMAAAAyBQAAAAA=&#10;"/>
                  </w:pict>
                </mc:Fallback>
              </mc:AlternateContent>
            </w:r>
            <w:r w:rsidRPr="00530EED">
              <w:rPr>
                <w:rFonts w:ascii="Times New Roman" w:hAnsi="Times New Roman" w:cs="Times New Roman"/>
                <w:sz w:val="24"/>
                <w:szCs w:val="24"/>
              </w:rPr>
              <w:t>Secretário Municipal de Saúde</w:t>
            </w:r>
          </w:p>
          <w:p w14:paraId="1EA1B6B3" w14:textId="77777777" w:rsidR="00124920" w:rsidRPr="00530EED" w:rsidRDefault="00124920" w:rsidP="00F110BB">
            <w:pPr>
              <w:spacing w:after="0" w:line="240" w:lineRule="auto"/>
              <w:jc w:val="center"/>
              <w:rPr>
                <w:rFonts w:ascii="Times New Roman" w:hAnsi="Times New Roman" w:cs="Times New Roman"/>
                <w:sz w:val="24"/>
                <w:szCs w:val="24"/>
              </w:rPr>
            </w:pPr>
            <w:r w:rsidRPr="00530EED">
              <w:rPr>
                <w:rFonts w:ascii="Times New Roman" w:hAnsi="Times New Roman" w:cs="Times New Roman"/>
                <w:sz w:val="24"/>
                <w:szCs w:val="24"/>
              </w:rPr>
              <w:t xml:space="preserve">Guilherme Gomes </w:t>
            </w:r>
            <w:proofErr w:type="spellStart"/>
            <w:r w:rsidRPr="00530EED">
              <w:rPr>
                <w:rFonts w:ascii="Times New Roman" w:hAnsi="Times New Roman" w:cs="Times New Roman"/>
                <w:sz w:val="24"/>
                <w:szCs w:val="24"/>
              </w:rPr>
              <w:t>Zandonadi</w:t>
            </w:r>
            <w:proofErr w:type="spellEnd"/>
            <w:r w:rsidRPr="00530EED">
              <w:rPr>
                <w:rFonts w:ascii="Times New Roman" w:hAnsi="Times New Roman" w:cs="Times New Roman"/>
                <w:sz w:val="24"/>
                <w:szCs w:val="24"/>
              </w:rPr>
              <w:t xml:space="preserve"> (Portaria 01/2021)</w:t>
            </w:r>
          </w:p>
          <w:p w14:paraId="33441B43" w14:textId="1BAABD69" w:rsidR="00272C8D" w:rsidRPr="00530EED" w:rsidRDefault="00272C8D" w:rsidP="00F110BB">
            <w:pPr>
              <w:autoSpaceDE w:val="0"/>
              <w:autoSpaceDN w:val="0"/>
              <w:adjustRightInd w:val="0"/>
              <w:spacing w:line="240" w:lineRule="auto"/>
              <w:jc w:val="center"/>
              <w:rPr>
                <w:rFonts w:ascii="Times New Roman" w:eastAsia="Calibri" w:hAnsi="Times New Roman" w:cs="Times New Roman"/>
                <w:sz w:val="24"/>
                <w:szCs w:val="24"/>
              </w:rPr>
            </w:pPr>
          </w:p>
        </w:tc>
      </w:tr>
    </w:tbl>
    <w:p w14:paraId="039994ED" w14:textId="77777777" w:rsidR="00272C8D" w:rsidRPr="00530EED" w:rsidRDefault="00272C8D" w:rsidP="00F110BB">
      <w:pPr>
        <w:tabs>
          <w:tab w:val="left" w:pos="3345"/>
        </w:tabs>
        <w:spacing w:line="240" w:lineRule="auto"/>
        <w:rPr>
          <w:rFonts w:ascii="Times New Roman" w:hAnsi="Times New Roman" w:cs="Times New Roman"/>
          <w:sz w:val="24"/>
          <w:szCs w:val="24"/>
        </w:rPr>
      </w:pPr>
    </w:p>
    <w:p w14:paraId="5FBAD60C" w14:textId="6276AE93" w:rsidR="0059541A" w:rsidRPr="00530EED" w:rsidRDefault="0059541A" w:rsidP="00F110BB">
      <w:pPr>
        <w:spacing w:before="100" w:beforeAutospacing="1" w:after="100" w:afterAutospacing="1" w:line="240" w:lineRule="auto"/>
        <w:jc w:val="center"/>
        <w:rPr>
          <w:rFonts w:ascii="Times New Roman" w:hAnsi="Times New Roman" w:cs="Times New Roman"/>
          <w:b/>
          <w:noProof/>
          <w:sz w:val="24"/>
          <w:szCs w:val="24"/>
        </w:rPr>
      </w:pPr>
    </w:p>
    <w:sectPr w:rsidR="0059541A" w:rsidRPr="00530EED" w:rsidSect="00F152E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FC8EC" w14:textId="77777777" w:rsidR="00EC6C89" w:rsidRDefault="00EC6C89" w:rsidP="00A66E07">
      <w:pPr>
        <w:spacing w:after="0" w:line="240" w:lineRule="auto"/>
      </w:pPr>
      <w:r>
        <w:separator/>
      </w:r>
    </w:p>
  </w:endnote>
  <w:endnote w:type="continuationSeparator" w:id="0">
    <w:p w14:paraId="1730BADB" w14:textId="77777777" w:rsidR="00EC6C89" w:rsidRDefault="00EC6C89" w:rsidP="00A66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15B97" w14:textId="77777777" w:rsidR="00716E2F" w:rsidRPr="007136CC" w:rsidRDefault="00716E2F" w:rsidP="00716E2F">
    <w:pPr>
      <w:pStyle w:val="Rodap"/>
      <w:jc w:val="center"/>
    </w:pPr>
    <w:r w:rsidRPr="007136CC">
      <w:t>Rua Dom Pedro II; Nº 847; Centro.</w:t>
    </w:r>
  </w:p>
  <w:p w14:paraId="10C3971C" w14:textId="77777777" w:rsidR="00716E2F" w:rsidRDefault="00716E2F" w:rsidP="00716E2F">
    <w:pPr>
      <w:pStyle w:val="Rodap"/>
      <w:jc w:val="center"/>
    </w:pPr>
    <w:r w:rsidRPr="007136CC">
      <w:t>Anaurilândia – MS / CEP: 79770 000</w:t>
    </w:r>
    <w:r>
      <w:t xml:space="preserve"> / </w:t>
    </w:r>
    <w:r>
      <w:sym w:font="Wingdings" w:char="F028"/>
    </w:r>
    <w:r w:rsidR="000E1180">
      <w:t>67 3445 1717 / 2120</w:t>
    </w:r>
  </w:p>
  <w:p w14:paraId="3A88CC56" w14:textId="77777777" w:rsidR="004F49EA" w:rsidRPr="007136CC" w:rsidRDefault="004F49EA" w:rsidP="00716E2F">
    <w:pPr>
      <w:pStyle w:val="Rodap"/>
      <w:jc w:val="center"/>
    </w:pPr>
    <w:r>
      <w:t>CNPJ: 11444651000197</w:t>
    </w:r>
  </w:p>
  <w:p w14:paraId="2D13DDCE" w14:textId="77777777" w:rsidR="00716E2F" w:rsidRPr="007136CC" w:rsidRDefault="00716E2F" w:rsidP="00716E2F">
    <w:pPr>
      <w:pStyle w:val="Rodap"/>
      <w:jc w:val="center"/>
      <w:rPr>
        <w:lang w:val="en-US"/>
      </w:rPr>
    </w:pPr>
    <w:r w:rsidRPr="007136CC">
      <w:rPr>
        <w:lang w:val="en-US"/>
      </w:rPr>
      <w:t>Email</w:t>
    </w:r>
    <w:r>
      <w:rPr>
        <w:lang w:val="en-US"/>
      </w:rPr>
      <w:sym w:font="Wingdings" w:char="F02B"/>
    </w:r>
    <w:r w:rsidRPr="007136CC">
      <w:rPr>
        <w:lang w:val="en-US"/>
      </w:rPr>
      <w:t>: sms.anaurilandia@gmail.com</w:t>
    </w:r>
  </w:p>
  <w:p w14:paraId="6E30E427" w14:textId="77777777" w:rsidR="00AF64E4" w:rsidRPr="004F49EA" w:rsidRDefault="00AF64E4">
    <w:pPr>
      <w:pStyle w:val="Rodap"/>
      <w:rPr>
        <w:noProof/>
        <w:lang w:val="en-US"/>
      </w:rPr>
    </w:pPr>
  </w:p>
  <w:p w14:paraId="64AD8E79" w14:textId="77777777" w:rsidR="00A66E07" w:rsidRPr="004F49EA" w:rsidRDefault="00A66E07">
    <w:pPr>
      <w:pStyle w:val="Rodap"/>
      <w:rPr>
        <w:lang w:val="en-US"/>
      </w:rPr>
    </w:pPr>
    <w:r>
      <w:rPr>
        <w:noProof/>
      </w:rPr>
      <w:drawing>
        <wp:anchor distT="0" distB="0" distL="114300" distR="114300" simplePos="0" relativeHeight="251661312" behindDoc="0" locked="0" layoutInCell="1" allowOverlap="1" wp14:anchorId="50757CDD" wp14:editId="4643FEF4">
          <wp:simplePos x="0" y="0"/>
          <wp:positionH relativeFrom="column">
            <wp:posOffset>635</wp:posOffset>
          </wp:positionH>
          <wp:positionV relativeFrom="paragraph">
            <wp:posOffset>8915400</wp:posOffset>
          </wp:positionV>
          <wp:extent cx="7555865" cy="1776730"/>
          <wp:effectExtent l="19050" t="0" r="6985" b="0"/>
          <wp:wrapNone/>
          <wp:docPr id="4" name="Imagem 4"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p>
  <w:p w14:paraId="713F9DC8" w14:textId="77777777" w:rsidR="00A66E07" w:rsidRDefault="00A66E07">
    <w:pPr>
      <w:pStyle w:val="Rodap"/>
    </w:pPr>
    <w:r>
      <w:rPr>
        <w:noProof/>
      </w:rPr>
      <w:drawing>
        <wp:anchor distT="0" distB="0" distL="114300" distR="114300" simplePos="0" relativeHeight="251665408" behindDoc="0" locked="0" layoutInCell="1" allowOverlap="1" wp14:anchorId="3998BA39" wp14:editId="332CDF8B">
          <wp:simplePos x="0" y="0"/>
          <wp:positionH relativeFrom="column">
            <wp:posOffset>635</wp:posOffset>
          </wp:positionH>
          <wp:positionV relativeFrom="paragraph">
            <wp:posOffset>7061835</wp:posOffset>
          </wp:positionV>
          <wp:extent cx="7555865" cy="1776730"/>
          <wp:effectExtent l="19050" t="0" r="6985" b="0"/>
          <wp:wrapNone/>
          <wp:docPr id="8" name="Imagem 8"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0" locked="0" layoutInCell="1" allowOverlap="1" wp14:anchorId="5B88B23C" wp14:editId="262A805D">
          <wp:simplePos x="0" y="0"/>
          <wp:positionH relativeFrom="column">
            <wp:posOffset>635</wp:posOffset>
          </wp:positionH>
          <wp:positionV relativeFrom="paragraph">
            <wp:posOffset>8915400</wp:posOffset>
          </wp:positionV>
          <wp:extent cx="7555865" cy="1776730"/>
          <wp:effectExtent l="19050" t="0" r="6985" b="0"/>
          <wp:wrapNone/>
          <wp:docPr id="7" name="Imagem 7"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14:anchorId="478B3E16" wp14:editId="43D9A4B7">
          <wp:simplePos x="0" y="0"/>
          <wp:positionH relativeFrom="column">
            <wp:posOffset>635</wp:posOffset>
          </wp:positionH>
          <wp:positionV relativeFrom="paragraph">
            <wp:posOffset>8915400</wp:posOffset>
          </wp:positionV>
          <wp:extent cx="7555865" cy="1776730"/>
          <wp:effectExtent l="19050" t="0" r="6985" b="0"/>
          <wp:wrapNone/>
          <wp:docPr id="6" name="Imagem 6"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14:anchorId="0F90C857" wp14:editId="40626C80">
          <wp:simplePos x="0" y="0"/>
          <wp:positionH relativeFrom="column">
            <wp:posOffset>635</wp:posOffset>
          </wp:positionH>
          <wp:positionV relativeFrom="paragraph">
            <wp:posOffset>8915400</wp:posOffset>
          </wp:positionV>
          <wp:extent cx="7555865" cy="1776730"/>
          <wp:effectExtent l="19050" t="0" r="6985" b="0"/>
          <wp:wrapNone/>
          <wp:docPr id="5" name="Imagem 5"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14:anchorId="1AE93B80" wp14:editId="009C5E8B">
          <wp:simplePos x="0" y="0"/>
          <wp:positionH relativeFrom="column">
            <wp:posOffset>635</wp:posOffset>
          </wp:positionH>
          <wp:positionV relativeFrom="paragraph">
            <wp:posOffset>8915400</wp:posOffset>
          </wp:positionV>
          <wp:extent cx="7555865" cy="1776730"/>
          <wp:effectExtent l="19050" t="0" r="6985" b="0"/>
          <wp:wrapNone/>
          <wp:docPr id="3" name="Imagem 3"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14:anchorId="09E3A116" wp14:editId="7CA7915F">
          <wp:simplePos x="0" y="0"/>
          <wp:positionH relativeFrom="column">
            <wp:posOffset>635</wp:posOffset>
          </wp:positionH>
          <wp:positionV relativeFrom="paragraph">
            <wp:posOffset>8915400</wp:posOffset>
          </wp:positionV>
          <wp:extent cx="7555865" cy="1776730"/>
          <wp:effectExtent l="19050" t="0" r="6985" b="0"/>
          <wp:wrapNone/>
          <wp:docPr id="2" name="Imagem 2"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E9602" w14:textId="77777777" w:rsidR="00EC6C89" w:rsidRDefault="00EC6C89" w:rsidP="00A66E07">
      <w:pPr>
        <w:spacing w:after="0" w:line="240" w:lineRule="auto"/>
      </w:pPr>
      <w:r>
        <w:separator/>
      </w:r>
    </w:p>
  </w:footnote>
  <w:footnote w:type="continuationSeparator" w:id="0">
    <w:p w14:paraId="314B9456" w14:textId="77777777" w:rsidR="00EC6C89" w:rsidRDefault="00EC6C89" w:rsidP="00A66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F535D" w14:textId="0C3CF2C2" w:rsidR="00135D09" w:rsidRPr="00510826" w:rsidRDefault="00067A35" w:rsidP="00565259">
    <w:pPr>
      <w:pStyle w:val="Cabealho"/>
      <w:rPr>
        <w:rFonts w:ascii="Times New Roman" w:hAnsi="Times New Roman" w:cs="Times New Roman"/>
        <w:b/>
        <w:noProof/>
        <w:sz w:val="24"/>
        <w:szCs w:val="24"/>
      </w:rPr>
    </w:pPr>
    <w:r>
      <w:rPr>
        <w:noProof/>
      </w:rPr>
      <w:drawing>
        <wp:anchor distT="0" distB="0" distL="114300" distR="114300" simplePos="0" relativeHeight="251671552" behindDoc="0" locked="0" layoutInCell="1" allowOverlap="1" wp14:anchorId="2D0D3D17" wp14:editId="606BB3F6">
          <wp:simplePos x="0" y="0"/>
          <wp:positionH relativeFrom="margin">
            <wp:posOffset>-60960</wp:posOffset>
          </wp:positionH>
          <wp:positionV relativeFrom="paragraph">
            <wp:posOffset>-192405</wp:posOffset>
          </wp:positionV>
          <wp:extent cx="1143000" cy="6858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7357" w:rsidRPr="00A50487">
      <w:rPr>
        <w:rFonts w:ascii="Times New Roman" w:hAnsi="Times New Roman" w:cs="Times New Roman"/>
        <w:noProof/>
        <w:sz w:val="24"/>
        <w:szCs w:val="24"/>
      </w:rPr>
      <w:drawing>
        <wp:anchor distT="0" distB="0" distL="114300" distR="114300" simplePos="0" relativeHeight="251669504" behindDoc="1" locked="0" layoutInCell="1" allowOverlap="1" wp14:anchorId="012E54C6" wp14:editId="6976D910">
          <wp:simplePos x="0" y="0"/>
          <wp:positionH relativeFrom="column">
            <wp:posOffset>4509135</wp:posOffset>
          </wp:positionH>
          <wp:positionV relativeFrom="paragraph">
            <wp:posOffset>-187325</wp:posOffset>
          </wp:positionV>
          <wp:extent cx="1676400" cy="838200"/>
          <wp:effectExtent l="0" t="0" r="0" b="0"/>
          <wp:wrapNone/>
          <wp:docPr id="9" name="Imagem 1" descr="Resultado de imagem para logo 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logo sus"/>
                  <pic:cNvPicPr>
                    <a:picLocks noChangeAspect="1" noChangeArrowheads="1"/>
                  </pic:cNvPicPr>
                </pic:nvPicPr>
                <pic:blipFill>
                  <a:blip r:embed="rId2"/>
                  <a:srcRect/>
                  <a:stretch>
                    <a:fillRect/>
                  </a:stretch>
                </pic:blipFill>
                <pic:spPr bwMode="auto">
                  <a:xfrm>
                    <a:off x="0" y="0"/>
                    <a:ext cx="1676400" cy="838200"/>
                  </a:xfrm>
                  <a:prstGeom prst="rect">
                    <a:avLst/>
                  </a:prstGeom>
                  <a:noFill/>
                  <a:ln w="9525">
                    <a:noFill/>
                    <a:miter lim="800000"/>
                    <a:headEnd/>
                    <a:tailEnd/>
                  </a:ln>
                </pic:spPr>
              </pic:pic>
            </a:graphicData>
          </a:graphic>
        </wp:anchor>
      </w:drawing>
    </w:r>
    <w:r w:rsidR="00457357">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w:t>
    </w:r>
    <w:r w:rsidR="00135D09" w:rsidRPr="00510826">
      <w:rPr>
        <w:rFonts w:ascii="Times New Roman" w:hAnsi="Times New Roman" w:cs="Times New Roman"/>
        <w:b/>
        <w:noProof/>
        <w:sz w:val="24"/>
        <w:szCs w:val="24"/>
      </w:rPr>
      <w:t>PREFEITURA MUNICIPAL DE ANAURILÂNDIA</w:t>
    </w:r>
  </w:p>
  <w:p w14:paraId="738E066D" w14:textId="77777777" w:rsidR="000E1180" w:rsidRDefault="00135D09" w:rsidP="00135D09">
    <w:pPr>
      <w:pStyle w:val="Cabealho"/>
      <w:jc w:val="center"/>
      <w:rPr>
        <w:rFonts w:ascii="Times New Roman" w:hAnsi="Times New Roman" w:cs="Times New Roman"/>
        <w:noProof/>
        <w:sz w:val="24"/>
        <w:szCs w:val="24"/>
      </w:rPr>
    </w:pPr>
    <w:r w:rsidRPr="00510826">
      <w:rPr>
        <w:rFonts w:ascii="Times New Roman" w:hAnsi="Times New Roman" w:cs="Times New Roman"/>
        <w:noProof/>
        <w:sz w:val="24"/>
        <w:szCs w:val="24"/>
      </w:rPr>
      <w:t>Secretaria Municipal de Saúde</w:t>
    </w:r>
  </w:p>
  <w:p w14:paraId="2A99762A" w14:textId="77777777" w:rsidR="00AF64E4" w:rsidRDefault="000E1180" w:rsidP="000E1180">
    <w:pPr>
      <w:pStyle w:val="Cabealho"/>
      <w:jc w:val="center"/>
      <w:rPr>
        <w:noProof/>
      </w:rPr>
    </w:pPr>
    <w:r>
      <w:rPr>
        <w:rFonts w:ascii="Times New Roman" w:hAnsi="Times New Roman" w:cs="Times New Roman"/>
        <w:noProof/>
        <w:sz w:val="24"/>
        <w:szCs w:val="24"/>
      </w:rPr>
      <w:t>Fundo Municipal de Saúde</w:t>
    </w:r>
  </w:p>
  <w:p w14:paraId="5C56F8C1" w14:textId="77777777" w:rsidR="00A66E07" w:rsidRDefault="00A66E0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3A27AD"/>
    <w:multiLevelType w:val="hybridMultilevel"/>
    <w:tmpl w:val="A99A2D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Times New Roman"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Times New Roman"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3B434B1D"/>
    <w:multiLevelType w:val="hybridMultilevel"/>
    <w:tmpl w:val="CE006E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E020A62"/>
    <w:multiLevelType w:val="hybridMultilevel"/>
    <w:tmpl w:val="300EF946"/>
    <w:lvl w:ilvl="0" w:tplc="DC682AB0">
      <w:start w:val="1"/>
      <w:numFmt w:val="lowerLetter"/>
      <w:lvlText w:val="%1)"/>
      <w:lvlJc w:val="left"/>
      <w:pPr>
        <w:ind w:left="720" w:hanging="360"/>
      </w:pPr>
      <w:rPr>
        <w:rFonts w:ascii="Times New Roman" w:hAnsi="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FF81218"/>
    <w:multiLevelType w:val="hybridMultilevel"/>
    <w:tmpl w:val="9C722E0A"/>
    <w:lvl w:ilvl="0" w:tplc="7E749F18">
      <w:start w:val="1"/>
      <w:numFmt w:val="decimal"/>
      <w:lvlText w:val="%1."/>
      <w:lvlJc w:val="left"/>
      <w:pPr>
        <w:ind w:left="827" w:hanging="361"/>
      </w:pPr>
      <w:rPr>
        <w:rFonts w:ascii="Arial" w:eastAsia="Arial" w:hAnsi="Arial" w:cs="Arial" w:hint="default"/>
        <w:spacing w:val="-1"/>
        <w:w w:val="100"/>
        <w:sz w:val="22"/>
        <w:szCs w:val="22"/>
        <w:lang w:val="pt-PT" w:eastAsia="en-US" w:bidi="ar-SA"/>
      </w:rPr>
    </w:lvl>
    <w:lvl w:ilvl="1" w:tplc="EB826EEC">
      <w:numFmt w:val="bullet"/>
      <w:lvlText w:val="•"/>
      <w:lvlJc w:val="left"/>
      <w:pPr>
        <w:ind w:left="1524" w:hanging="361"/>
      </w:pPr>
      <w:rPr>
        <w:lang w:val="pt-PT" w:eastAsia="en-US" w:bidi="ar-SA"/>
      </w:rPr>
    </w:lvl>
    <w:lvl w:ilvl="2" w:tplc="EE38A08A">
      <w:numFmt w:val="bullet"/>
      <w:lvlText w:val="•"/>
      <w:lvlJc w:val="left"/>
      <w:pPr>
        <w:ind w:left="2228" w:hanging="361"/>
      </w:pPr>
      <w:rPr>
        <w:lang w:val="pt-PT" w:eastAsia="en-US" w:bidi="ar-SA"/>
      </w:rPr>
    </w:lvl>
    <w:lvl w:ilvl="3" w:tplc="555C3932">
      <w:numFmt w:val="bullet"/>
      <w:lvlText w:val="•"/>
      <w:lvlJc w:val="left"/>
      <w:pPr>
        <w:ind w:left="2932" w:hanging="361"/>
      </w:pPr>
      <w:rPr>
        <w:lang w:val="pt-PT" w:eastAsia="en-US" w:bidi="ar-SA"/>
      </w:rPr>
    </w:lvl>
    <w:lvl w:ilvl="4" w:tplc="86A02D48">
      <w:numFmt w:val="bullet"/>
      <w:lvlText w:val="•"/>
      <w:lvlJc w:val="left"/>
      <w:pPr>
        <w:ind w:left="3636" w:hanging="361"/>
      </w:pPr>
      <w:rPr>
        <w:lang w:val="pt-PT" w:eastAsia="en-US" w:bidi="ar-SA"/>
      </w:rPr>
    </w:lvl>
    <w:lvl w:ilvl="5" w:tplc="962C873A">
      <w:numFmt w:val="bullet"/>
      <w:lvlText w:val="•"/>
      <w:lvlJc w:val="left"/>
      <w:pPr>
        <w:ind w:left="4341" w:hanging="361"/>
      </w:pPr>
      <w:rPr>
        <w:lang w:val="pt-PT" w:eastAsia="en-US" w:bidi="ar-SA"/>
      </w:rPr>
    </w:lvl>
    <w:lvl w:ilvl="6" w:tplc="27A407E6">
      <w:numFmt w:val="bullet"/>
      <w:lvlText w:val="•"/>
      <w:lvlJc w:val="left"/>
      <w:pPr>
        <w:ind w:left="5045" w:hanging="361"/>
      </w:pPr>
      <w:rPr>
        <w:lang w:val="pt-PT" w:eastAsia="en-US" w:bidi="ar-SA"/>
      </w:rPr>
    </w:lvl>
    <w:lvl w:ilvl="7" w:tplc="496C1D22">
      <w:numFmt w:val="bullet"/>
      <w:lvlText w:val="•"/>
      <w:lvlJc w:val="left"/>
      <w:pPr>
        <w:ind w:left="5749" w:hanging="361"/>
      </w:pPr>
      <w:rPr>
        <w:lang w:val="pt-PT" w:eastAsia="en-US" w:bidi="ar-SA"/>
      </w:rPr>
    </w:lvl>
    <w:lvl w:ilvl="8" w:tplc="22F45024">
      <w:numFmt w:val="bullet"/>
      <w:lvlText w:val="•"/>
      <w:lvlJc w:val="left"/>
      <w:pPr>
        <w:ind w:left="6453" w:hanging="361"/>
      </w:pPr>
      <w:rPr>
        <w:lang w:val="pt-PT" w:eastAsia="en-US" w:bidi="ar-SA"/>
      </w:rPr>
    </w:lvl>
  </w:abstractNum>
  <w:abstractNum w:abstractNumId="4" w15:restartNumberingAfterBreak="0">
    <w:nsid w:val="7D992F22"/>
    <w:multiLevelType w:val="hybridMultilevel"/>
    <w:tmpl w:val="CA3608D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E07"/>
    <w:rsid w:val="000048E2"/>
    <w:rsid w:val="00007996"/>
    <w:rsid w:val="00007F41"/>
    <w:rsid w:val="000100F9"/>
    <w:rsid w:val="00010A17"/>
    <w:rsid w:val="000125C0"/>
    <w:rsid w:val="000125F0"/>
    <w:rsid w:val="00013E8B"/>
    <w:rsid w:val="000243A5"/>
    <w:rsid w:val="00031908"/>
    <w:rsid w:val="00041F52"/>
    <w:rsid w:val="000438D6"/>
    <w:rsid w:val="000653B5"/>
    <w:rsid w:val="00067A35"/>
    <w:rsid w:val="00087BF1"/>
    <w:rsid w:val="00091DE6"/>
    <w:rsid w:val="000B024E"/>
    <w:rsid w:val="000B4B44"/>
    <w:rsid w:val="000B6B8E"/>
    <w:rsid w:val="000C1E84"/>
    <w:rsid w:val="000E1180"/>
    <w:rsid w:val="000E138F"/>
    <w:rsid w:val="000E50A1"/>
    <w:rsid w:val="001026E1"/>
    <w:rsid w:val="00102CFB"/>
    <w:rsid w:val="00107268"/>
    <w:rsid w:val="00120A63"/>
    <w:rsid w:val="00120AC0"/>
    <w:rsid w:val="00124920"/>
    <w:rsid w:val="001260C2"/>
    <w:rsid w:val="00135D09"/>
    <w:rsid w:val="00140EB7"/>
    <w:rsid w:val="00144A73"/>
    <w:rsid w:val="00146FD7"/>
    <w:rsid w:val="001533FE"/>
    <w:rsid w:val="001538E1"/>
    <w:rsid w:val="00153CA3"/>
    <w:rsid w:val="00166541"/>
    <w:rsid w:val="00167E6B"/>
    <w:rsid w:val="00172D44"/>
    <w:rsid w:val="00176561"/>
    <w:rsid w:val="0017698C"/>
    <w:rsid w:val="00181003"/>
    <w:rsid w:val="00186641"/>
    <w:rsid w:val="0019345C"/>
    <w:rsid w:val="001950DF"/>
    <w:rsid w:val="00195B9B"/>
    <w:rsid w:val="0019634B"/>
    <w:rsid w:val="001A0C43"/>
    <w:rsid w:val="001A13E6"/>
    <w:rsid w:val="001B7E62"/>
    <w:rsid w:val="001C1128"/>
    <w:rsid w:val="001D0181"/>
    <w:rsid w:val="001D21AA"/>
    <w:rsid w:val="001D6178"/>
    <w:rsid w:val="001E299A"/>
    <w:rsid w:val="001E5A59"/>
    <w:rsid w:val="001F6B91"/>
    <w:rsid w:val="002019AF"/>
    <w:rsid w:val="00205B02"/>
    <w:rsid w:val="00211017"/>
    <w:rsid w:val="00211130"/>
    <w:rsid w:val="00216FA9"/>
    <w:rsid w:val="00230B41"/>
    <w:rsid w:val="00242F5A"/>
    <w:rsid w:val="00246AC1"/>
    <w:rsid w:val="00253518"/>
    <w:rsid w:val="00254A68"/>
    <w:rsid w:val="00257407"/>
    <w:rsid w:val="0026308E"/>
    <w:rsid w:val="00264A83"/>
    <w:rsid w:val="002727A8"/>
    <w:rsid w:val="00272A65"/>
    <w:rsid w:val="00272C8D"/>
    <w:rsid w:val="00275807"/>
    <w:rsid w:val="0028473F"/>
    <w:rsid w:val="00284A0D"/>
    <w:rsid w:val="00285669"/>
    <w:rsid w:val="002858EC"/>
    <w:rsid w:val="00294820"/>
    <w:rsid w:val="002A44FA"/>
    <w:rsid w:val="002B23E3"/>
    <w:rsid w:val="002B3B69"/>
    <w:rsid w:val="002B65CB"/>
    <w:rsid w:val="002B7A1D"/>
    <w:rsid w:val="002C33BD"/>
    <w:rsid w:val="002D2AED"/>
    <w:rsid w:val="002D536D"/>
    <w:rsid w:val="002D6AAF"/>
    <w:rsid w:val="002E4EE9"/>
    <w:rsid w:val="002F72F3"/>
    <w:rsid w:val="002F7E4F"/>
    <w:rsid w:val="003028D0"/>
    <w:rsid w:val="00303547"/>
    <w:rsid w:val="00314487"/>
    <w:rsid w:val="00323AB9"/>
    <w:rsid w:val="0032536A"/>
    <w:rsid w:val="0033764E"/>
    <w:rsid w:val="0033782E"/>
    <w:rsid w:val="00340BB5"/>
    <w:rsid w:val="00341241"/>
    <w:rsid w:val="00346793"/>
    <w:rsid w:val="00355829"/>
    <w:rsid w:val="00361FE3"/>
    <w:rsid w:val="00383A40"/>
    <w:rsid w:val="00386580"/>
    <w:rsid w:val="0039378F"/>
    <w:rsid w:val="00396469"/>
    <w:rsid w:val="003B51F3"/>
    <w:rsid w:val="003C1A16"/>
    <w:rsid w:val="003C1EE5"/>
    <w:rsid w:val="003C3527"/>
    <w:rsid w:val="003D3412"/>
    <w:rsid w:val="003D6910"/>
    <w:rsid w:val="003E22F2"/>
    <w:rsid w:val="003E5199"/>
    <w:rsid w:val="003E74FC"/>
    <w:rsid w:val="003E77E3"/>
    <w:rsid w:val="003F1A88"/>
    <w:rsid w:val="003F4ED3"/>
    <w:rsid w:val="0040567C"/>
    <w:rsid w:val="00415E1F"/>
    <w:rsid w:val="00417C25"/>
    <w:rsid w:val="00420D90"/>
    <w:rsid w:val="004235B8"/>
    <w:rsid w:val="004235BF"/>
    <w:rsid w:val="0044122C"/>
    <w:rsid w:val="004442FA"/>
    <w:rsid w:val="0044567E"/>
    <w:rsid w:val="00447377"/>
    <w:rsid w:val="0044782E"/>
    <w:rsid w:val="004512F3"/>
    <w:rsid w:val="004558BD"/>
    <w:rsid w:val="00457357"/>
    <w:rsid w:val="004579E3"/>
    <w:rsid w:val="00457F84"/>
    <w:rsid w:val="00465746"/>
    <w:rsid w:val="00466636"/>
    <w:rsid w:val="004725A0"/>
    <w:rsid w:val="0047602D"/>
    <w:rsid w:val="0048335D"/>
    <w:rsid w:val="004857D0"/>
    <w:rsid w:val="004912E3"/>
    <w:rsid w:val="00491777"/>
    <w:rsid w:val="00492EC5"/>
    <w:rsid w:val="0049308B"/>
    <w:rsid w:val="00494C99"/>
    <w:rsid w:val="004A191B"/>
    <w:rsid w:val="004B70CD"/>
    <w:rsid w:val="004D42CF"/>
    <w:rsid w:val="004D6C95"/>
    <w:rsid w:val="004D726C"/>
    <w:rsid w:val="004E1774"/>
    <w:rsid w:val="004F14A3"/>
    <w:rsid w:val="004F49EA"/>
    <w:rsid w:val="004F530F"/>
    <w:rsid w:val="004F6EA2"/>
    <w:rsid w:val="004F6EE3"/>
    <w:rsid w:val="004F7116"/>
    <w:rsid w:val="00501F11"/>
    <w:rsid w:val="0050543E"/>
    <w:rsid w:val="00510826"/>
    <w:rsid w:val="00511EAF"/>
    <w:rsid w:val="005151B2"/>
    <w:rsid w:val="005158DF"/>
    <w:rsid w:val="00521E60"/>
    <w:rsid w:val="00530EED"/>
    <w:rsid w:val="0053459F"/>
    <w:rsid w:val="00535034"/>
    <w:rsid w:val="005403DE"/>
    <w:rsid w:val="005414DE"/>
    <w:rsid w:val="00543391"/>
    <w:rsid w:val="005460EC"/>
    <w:rsid w:val="005477AD"/>
    <w:rsid w:val="00550181"/>
    <w:rsid w:val="005513E8"/>
    <w:rsid w:val="0055384F"/>
    <w:rsid w:val="00554945"/>
    <w:rsid w:val="00557D25"/>
    <w:rsid w:val="00562375"/>
    <w:rsid w:val="00563D6F"/>
    <w:rsid w:val="0056511B"/>
    <w:rsid w:val="00565259"/>
    <w:rsid w:val="00571C46"/>
    <w:rsid w:val="0057246A"/>
    <w:rsid w:val="005852B0"/>
    <w:rsid w:val="005863D0"/>
    <w:rsid w:val="00594031"/>
    <w:rsid w:val="0059541A"/>
    <w:rsid w:val="005A04DD"/>
    <w:rsid w:val="005A3CB8"/>
    <w:rsid w:val="005A40D8"/>
    <w:rsid w:val="005B4132"/>
    <w:rsid w:val="005B5D7C"/>
    <w:rsid w:val="005B633B"/>
    <w:rsid w:val="005C02B6"/>
    <w:rsid w:val="005C0F9F"/>
    <w:rsid w:val="005C6780"/>
    <w:rsid w:val="005D230E"/>
    <w:rsid w:val="005E2C37"/>
    <w:rsid w:val="005F023F"/>
    <w:rsid w:val="005F2FEC"/>
    <w:rsid w:val="005F4694"/>
    <w:rsid w:val="005F4DC9"/>
    <w:rsid w:val="00602A0A"/>
    <w:rsid w:val="006062F5"/>
    <w:rsid w:val="00607111"/>
    <w:rsid w:val="00610DE4"/>
    <w:rsid w:val="006130B1"/>
    <w:rsid w:val="00613A39"/>
    <w:rsid w:val="006166F0"/>
    <w:rsid w:val="0063281A"/>
    <w:rsid w:val="00640497"/>
    <w:rsid w:val="00647E79"/>
    <w:rsid w:val="00652073"/>
    <w:rsid w:val="00656FF9"/>
    <w:rsid w:val="00665AD7"/>
    <w:rsid w:val="00681E7B"/>
    <w:rsid w:val="00682C9D"/>
    <w:rsid w:val="00686004"/>
    <w:rsid w:val="006953B0"/>
    <w:rsid w:val="0069585B"/>
    <w:rsid w:val="00696105"/>
    <w:rsid w:val="006A2357"/>
    <w:rsid w:val="006A5891"/>
    <w:rsid w:val="006A619B"/>
    <w:rsid w:val="006B5C20"/>
    <w:rsid w:val="006C5503"/>
    <w:rsid w:val="006C7A5E"/>
    <w:rsid w:val="006E3846"/>
    <w:rsid w:val="006E49DE"/>
    <w:rsid w:val="006E4BF3"/>
    <w:rsid w:val="006E6970"/>
    <w:rsid w:val="006E7C33"/>
    <w:rsid w:val="0070304E"/>
    <w:rsid w:val="007051E7"/>
    <w:rsid w:val="0070783D"/>
    <w:rsid w:val="00716E2F"/>
    <w:rsid w:val="00724863"/>
    <w:rsid w:val="00731850"/>
    <w:rsid w:val="007339B6"/>
    <w:rsid w:val="00737523"/>
    <w:rsid w:val="00742B4B"/>
    <w:rsid w:val="00743150"/>
    <w:rsid w:val="00743516"/>
    <w:rsid w:val="00751B4A"/>
    <w:rsid w:val="00752AD7"/>
    <w:rsid w:val="00753219"/>
    <w:rsid w:val="0075729D"/>
    <w:rsid w:val="00760BDD"/>
    <w:rsid w:val="00763F54"/>
    <w:rsid w:val="0076553C"/>
    <w:rsid w:val="00770E43"/>
    <w:rsid w:val="00772B1F"/>
    <w:rsid w:val="00775989"/>
    <w:rsid w:val="00776E22"/>
    <w:rsid w:val="00777672"/>
    <w:rsid w:val="00780F3C"/>
    <w:rsid w:val="007828E4"/>
    <w:rsid w:val="00783E6F"/>
    <w:rsid w:val="0078403D"/>
    <w:rsid w:val="00784F6C"/>
    <w:rsid w:val="007902D9"/>
    <w:rsid w:val="007A1C83"/>
    <w:rsid w:val="007A3582"/>
    <w:rsid w:val="007A4281"/>
    <w:rsid w:val="007A769F"/>
    <w:rsid w:val="007B0177"/>
    <w:rsid w:val="007B3CA0"/>
    <w:rsid w:val="007B7250"/>
    <w:rsid w:val="007B72FD"/>
    <w:rsid w:val="007B7D95"/>
    <w:rsid w:val="007D6BDD"/>
    <w:rsid w:val="007D7686"/>
    <w:rsid w:val="007E1C2D"/>
    <w:rsid w:val="007E5943"/>
    <w:rsid w:val="007F134E"/>
    <w:rsid w:val="007F1BB2"/>
    <w:rsid w:val="007F40ED"/>
    <w:rsid w:val="007F5CC0"/>
    <w:rsid w:val="008000A0"/>
    <w:rsid w:val="00801125"/>
    <w:rsid w:val="00803878"/>
    <w:rsid w:val="00805845"/>
    <w:rsid w:val="00824A74"/>
    <w:rsid w:val="008314B4"/>
    <w:rsid w:val="008323C2"/>
    <w:rsid w:val="0083314B"/>
    <w:rsid w:val="00840F42"/>
    <w:rsid w:val="00846FF5"/>
    <w:rsid w:val="00852228"/>
    <w:rsid w:val="00855FE6"/>
    <w:rsid w:val="00857AB9"/>
    <w:rsid w:val="00861C18"/>
    <w:rsid w:val="00873733"/>
    <w:rsid w:val="0087518C"/>
    <w:rsid w:val="008819A4"/>
    <w:rsid w:val="008866D2"/>
    <w:rsid w:val="00890897"/>
    <w:rsid w:val="00890898"/>
    <w:rsid w:val="0089480D"/>
    <w:rsid w:val="008A3DA4"/>
    <w:rsid w:val="008A763D"/>
    <w:rsid w:val="008B0047"/>
    <w:rsid w:val="008B3286"/>
    <w:rsid w:val="008B3F59"/>
    <w:rsid w:val="008B46D9"/>
    <w:rsid w:val="008B6C82"/>
    <w:rsid w:val="008B7491"/>
    <w:rsid w:val="008C1E02"/>
    <w:rsid w:val="008C632C"/>
    <w:rsid w:val="008E0CC8"/>
    <w:rsid w:val="008E1C07"/>
    <w:rsid w:val="008E3BEF"/>
    <w:rsid w:val="008E7A52"/>
    <w:rsid w:val="008F0C5F"/>
    <w:rsid w:val="008F1832"/>
    <w:rsid w:val="008F6C44"/>
    <w:rsid w:val="0090216F"/>
    <w:rsid w:val="00903471"/>
    <w:rsid w:val="0091009C"/>
    <w:rsid w:val="00911525"/>
    <w:rsid w:val="00913633"/>
    <w:rsid w:val="00926A90"/>
    <w:rsid w:val="00927357"/>
    <w:rsid w:val="00930792"/>
    <w:rsid w:val="00930D7A"/>
    <w:rsid w:val="009330CD"/>
    <w:rsid w:val="009355AF"/>
    <w:rsid w:val="00942FA0"/>
    <w:rsid w:val="009435E1"/>
    <w:rsid w:val="00944E3D"/>
    <w:rsid w:val="00945134"/>
    <w:rsid w:val="0095528D"/>
    <w:rsid w:val="009552EC"/>
    <w:rsid w:val="009640F3"/>
    <w:rsid w:val="00964538"/>
    <w:rsid w:val="0096739B"/>
    <w:rsid w:val="00975453"/>
    <w:rsid w:val="0098107B"/>
    <w:rsid w:val="0098267D"/>
    <w:rsid w:val="009853F4"/>
    <w:rsid w:val="00987C45"/>
    <w:rsid w:val="00997F7A"/>
    <w:rsid w:val="009A3049"/>
    <w:rsid w:val="009B1458"/>
    <w:rsid w:val="009B4C67"/>
    <w:rsid w:val="009C3BD9"/>
    <w:rsid w:val="009C5A55"/>
    <w:rsid w:val="009C7A57"/>
    <w:rsid w:val="009D5AB9"/>
    <w:rsid w:val="009E523B"/>
    <w:rsid w:val="009E67B2"/>
    <w:rsid w:val="009F1AA4"/>
    <w:rsid w:val="009F6DA9"/>
    <w:rsid w:val="00A03B91"/>
    <w:rsid w:val="00A16338"/>
    <w:rsid w:val="00A17568"/>
    <w:rsid w:val="00A17BB8"/>
    <w:rsid w:val="00A23573"/>
    <w:rsid w:val="00A32C93"/>
    <w:rsid w:val="00A32F34"/>
    <w:rsid w:val="00A32FF2"/>
    <w:rsid w:val="00A34DB2"/>
    <w:rsid w:val="00A35948"/>
    <w:rsid w:val="00A50487"/>
    <w:rsid w:val="00A52F86"/>
    <w:rsid w:val="00A57904"/>
    <w:rsid w:val="00A60543"/>
    <w:rsid w:val="00A63EAC"/>
    <w:rsid w:val="00A64985"/>
    <w:rsid w:val="00A66E07"/>
    <w:rsid w:val="00A705A1"/>
    <w:rsid w:val="00A727C3"/>
    <w:rsid w:val="00A751D7"/>
    <w:rsid w:val="00A77C9F"/>
    <w:rsid w:val="00A87293"/>
    <w:rsid w:val="00A9638F"/>
    <w:rsid w:val="00A97157"/>
    <w:rsid w:val="00AA16C7"/>
    <w:rsid w:val="00AA1D3D"/>
    <w:rsid w:val="00AA20EB"/>
    <w:rsid w:val="00AB0653"/>
    <w:rsid w:val="00AB3FF7"/>
    <w:rsid w:val="00AB495A"/>
    <w:rsid w:val="00AB6201"/>
    <w:rsid w:val="00AC5E5E"/>
    <w:rsid w:val="00AD300F"/>
    <w:rsid w:val="00AD385A"/>
    <w:rsid w:val="00AD77F6"/>
    <w:rsid w:val="00AE56E3"/>
    <w:rsid w:val="00AF11B4"/>
    <w:rsid w:val="00AF64E4"/>
    <w:rsid w:val="00B10216"/>
    <w:rsid w:val="00B1442F"/>
    <w:rsid w:val="00B151F8"/>
    <w:rsid w:val="00B21045"/>
    <w:rsid w:val="00B24497"/>
    <w:rsid w:val="00B24BB4"/>
    <w:rsid w:val="00B26117"/>
    <w:rsid w:val="00B40D52"/>
    <w:rsid w:val="00B44DF7"/>
    <w:rsid w:val="00B45AC2"/>
    <w:rsid w:val="00B52CD6"/>
    <w:rsid w:val="00B542BF"/>
    <w:rsid w:val="00B5454D"/>
    <w:rsid w:val="00B56E2F"/>
    <w:rsid w:val="00B67633"/>
    <w:rsid w:val="00B829BA"/>
    <w:rsid w:val="00B843FE"/>
    <w:rsid w:val="00BA172F"/>
    <w:rsid w:val="00BA1C28"/>
    <w:rsid w:val="00BA7B64"/>
    <w:rsid w:val="00BB50B5"/>
    <w:rsid w:val="00BC5C53"/>
    <w:rsid w:val="00BD091B"/>
    <w:rsid w:val="00BD75C3"/>
    <w:rsid w:val="00BF0EE2"/>
    <w:rsid w:val="00BF4975"/>
    <w:rsid w:val="00BF7A5C"/>
    <w:rsid w:val="00C05A3F"/>
    <w:rsid w:val="00C1207C"/>
    <w:rsid w:val="00C16F0B"/>
    <w:rsid w:val="00C27219"/>
    <w:rsid w:val="00C27E19"/>
    <w:rsid w:val="00C32AC9"/>
    <w:rsid w:val="00C360AC"/>
    <w:rsid w:val="00C36638"/>
    <w:rsid w:val="00C37863"/>
    <w:rsid w:val="00C44DFB"/>
    <w:rsid w:val="00C537DE"/>
    <w:rsid w:val="00C5436C"/>
    <w:rsid w:val="00C55899"/>
    <w:rsid w:val="00C57DAF"/>
    <w:rsid w:val="00C62396"/>
    <w:rsid w:val="00C63F66"/>
    <w:rsid w:val="00C64060"/>
    <w:rsid w:val="00C7495C"/>
    <w:rsid w:val="00C85585"/>
    <w:rsid w:val="00C90714"/>
    <w:rsid w:val="00C91953"/>
    <w:rsid w:val="00C921CF"/>
    <w:rsid w:val="00C94A29"/>
    <w:rsid w:val="00CA1B91"/>
    <w:rsid w:val="00CA2CAE"/>
    <w:rsid w:val="00CA3559"/>
    <w:rsid w:val="00CB2C96"/>
    <w:rsid w:val="00CC348A"/>
    <w:rsid w:val="00CD5D22"/>
    <w:rsid w:val="00CE0078"/>
    <w:rsid w:val="00CE0409"/>
    <w:rsid w:val="00CE6214"/>
    <w:rsid w:val="00CF394A"/>
    <w:rsid w:val="00D00009"/>
    <w:rsid w:val="00D03F10"/>
    <w:rsid w:val="00D04B41"/>
    <w:rsid w:val="00D0524F"/>
    <w:rsid w:val="00D14DEF"/>
    <w:rsid w:val="00D20CD0"/>
    <w:rsid w:val="00D2545C"/>
    <w:rsid w:val="00D348BF"/>
    <w:rsid w:val="00D445AA"/>
    <w:rsid w:val="00D447BD"/>
    <w:rsid w:val="00D470BD"/>
    <w:rsid w:val="00D47CEC"/>
    <w:rsid w:val="00D66580"/>
    <w:rsid w:val="00D66698"/>
    <w:rsid w:val="00D75B88"/>
    <w:rsid w:val="00D777C7"/>
    <w:rsid w:val="00D87123"/>
    <w:rsid w:val="00D873C1"/>
    <w:rsid w:val="00D87883"/>
    <w:rsid w:val="00D93D02"/>
    <w:rsid w:val="00D95E6C"/>
    <w:rsid w:val="00D968EE"/>
    <w:rsid w:val="00D974B7"/>
    <w:rsid w:val="00DA227D"/>
    <w:rsid w:val="00DA6BF1"/>
    <w:rsid w:val="00DB2FD5"/>
    <w:rsid w:val="00DB3C76"/>
    <w:rsid w:val="00DB46E5"/>
    <w:rsid w:val="00DC5293"/>
    <w:rsid w:val="00DE3FD9"/>
    <w:rsid w:val="00DE4BF8"/>
    <w:rsid w:val="00DE5EF2"/>
    <w:rsid w:val="00DE7120"/>
    <w:rsid w:val="00DF00AA"/>
    <w:rsid w:val="00DF67AA"/>
    <w:rsid w:val="00E00070"/>
    <w:rsid w:val="00E03FA1"/>
    <w:rsid w:val="00E04C7B"/>
    <w:rsid w:val="00E05C8B"/>
    <w:rsid w:val="00E1180D"/>
    <w:rsid w:val="00E12ACC"/>
    <w:rsid w:val="00E14A2A"/>
    <w:rsid w:val="00E15F85"/>
    <w:rsid w:val="00E31797"/>
    <w:rsid w:val="00E32B9E"/>
    <w:rsid w:val="00E438B0"/>
    <w:rsid w:val="00E47FAF"/>
    <w:rsid w:val="00E50E0C"/>
    <w:rsid w:val="00E606A6"/>
    <w:rsid w:val="00E611EC"/>
    <w:rsid w:val="00E711D0"/>
    <w:rsid w:val="00E714B0"/>
    <w:rsid w:val="00E830D6"/>
    <w:rsid w:val="00E95D97"/>
    <w:rsid w:val="00E96E3A"/>
    <w:rsid w:val="00EB188B"/>
    <w:rsid w:val="00EB7436"/>
    <w:rsid w:val="00EC008C"/>
    <w:rsid w:val="00EC128D"/>
    <w:rsid w:val="00EC136D"/>
    <w:rsid w:val="00EC1D5D"/>
    <w:rsid w:val="00EC31F0"/>
    <w:rsid w:val="00EC6C89"/>
    <w:rsid w:val="00ED1E1A"/>
    <w:rsid w:val="00ED4759"/>
    <w:rsid w:val="00EE2065"/>
    <w:rsid w:val="00EE35A6"/>
    <w:rsid w:val="00EE457E"/>
    <w:rsid w:val="00EE50E0"/>
    <w:rsid w:val="00EE599C"/>
    <w:rsid w:val="00EF1C3D"/>
    <w:rsid w:val="00EF64E0"/>
    <w:rsid w:val="00F02D71"/>
    <w:rsid w:val="00F053F5"/>
    <w:rsid w:val="00F06DE1"/>
    <w:rsid w:val="00F1020F"/>
    <w:rsid w:val="00F110BB"/>
    <w:rsid w:val="00F152EB"/>
    <w:rsid w:val="00F15483"/>
    <w:rsid w:val="00F250B2"/>
    <w:rsid w:val="00F267FB"/>
    <w:rsid w:val="00F30734"/>
    <w:rsid w:val="00F310C9"/>
    <w:rsid w:val="00F519E4"/>
    <w:rsid w:val="00F610A1"/>
    <w:rsid w:val="00F703D7"/>
    <w:rsid w:val="00F71D6A"/>
    <w:rsid w:val="00F90A75"/>
    <w:rsid w:val="00F91CCD"/>
    <w:rsid w:val="00F92CC4"/>
    <w:rsid w:val="00FA2597"/>
    <w:rsid w:val="00FB2845"/>
    <w:rsid w:val="00FB31DB"/>
    <w:rsid w:val="00FB388A"/>
    <w:rsid w:val="00FB4DDA"/>
    <w:rsid w:val="00FB7EC0"/>
    <w:rsid w:val="00FC1933"/>
    <w:rsid w:val="00FC22AC"/>
    <w:rsid w:val="00FD70E4"/>
    <w:rsid w:val="00FF05A6"/>
    <w:rsid w:val="00FF77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3882D9"/>
  <w15:docId w15:val="{A42B3281-AD14-4ABD-A20A-DE7CF368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semiHidden/>
    <w:unhideWhenUsed/>
    <w:qFormat/>
    <w:rsid w:val="00272C8D"/>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66E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6E07"/>
  </w:style>
  <w:style w:type="paragraph" w:styleId="Rodap">
    <w:name w:val="footer"/>
    <w:basedOn w:val="Normal"/>
    <w:link w:val="RodapChar"/>
    <w:uiPriority w:val="99"/>
    <w:unhideWhenUsed/>
    <w:rsid w:val="00A66E07"/>
    <w:pPr>
      <w:tabs>
        <w:tab w:val="center" w:pos="4252"/>
        <w:tab w:val="right" w:pos="8504"/>
      </w:tabs>
      <w:spacing w:after="0" w:line="240" w:lineRule="auto"/>
    </w:pPr>
  </w:style>
  <w:style w:type="character" w:customStyle="1" w:styleId="RodapChar">
    <w:name w:val="Rodapé Char"/>
    <w:basedOn w:val="Fontepargpadro"/>
    <w:link w:val="Rodap"/>
    <w:uiPriority w:val="99"/>
    <w:rsid w:val="00A66E07"/>
  </w:style>
  <w:style w:type="paragraph" w:styleId="Textodebalo">
    <w:name w:val="Balloon Text"/>
    <w:basedOn w:val="Normal"/>
    <w:link w:val="TextodebaloChar"/>
    <w:uiPriority w:val="99"/>
    <w:semiHidden/>
    <w:unhideWhenUsed/>
    <w:rsid w:val="00A66E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6E07"/>
    <w:rPr>
      <w:rFonts w:ascii="Tahoma" w:hAnsi="Tahoma" w:cs="Tahoma"/>
      <w:sz w:val="16"/>
      <w:szCs w:val="16"/>
    </w:rPr>
  </w:style>
  <w:style w:type="paragraph" w:styleId="SemEspaamento">
    <w:name w:val="No Spacing"/>
    <w:qFormat/>
    <w:rsid w:val="00A66E07"/>
    <w:pPr>
      <w:spacing w:after="0" w:line="240" w:lineRule="auto"/>
    </w:pPr>
    <w:rPr>
      <w:rFonts w:ascii="Calibri" w:eastAsia="Calibri" w:hAnsi="Calibri" w:cs="Times New Roman"/>
    </w:rPr>
  </w:style>
  <w:style w:type="character" w:styleId="Hyperlink">
    <w:name w:val="Hyperlink"/>
    <w:basedOn w:val="Fontepargpadro"/>
    <w:uiPriority w:val="99"/>
    <w:unhideWhenUsed/>
    <w:rsid w:val="00975453"/>
    <w:rPr>
      <w:color w:val="0000FF" w:themeColor="hyperlink"/>
      <w:u w:val="single"/>
    </w:rPr>
  </w:style>
  <w:style w:type="paragraph" w:styleId="PargrafodaLista">
    <w:name w:val="List Paragraph"/>
    <w:basedOn w:val="Normal"/>
    <w:uiPriority w:val="1"/>
    <w:qFormat/>
    <w:rsid w:val="00146FD7"/>
    <w:pPr>
      <w:ind w:left="720"/>
      <w:contextualSpacing/>
    </w:pPr>
  </w:style>
  <w:style w:type="paragraph" w:customStyle="1" w:styleId="TableParagraph">
    <w:name w:val="Table Paragraph"/>
    <w:basedOn w:val="Normal"/>
    <w:uiPriority w:val="1"/>
    <w:qFormat/>
    <w:rsid w:val="00EC128D"/>
    <w:pPr>
      <w:widowControl w:val="0"/>
      <w:autoSpaceDE w:val="0"/>
      <w:autoSpaceDN w:val="0"/>
      <w:spacing w:after="0" w:line="240" w:lineRule="auto"/>
    </w:pPr>
    <w:rPr>
      <w:rFonts w:ascii="Arial" w:eastAsia="Arial" w:hAnsi="Arial" w:cs="Arial"/>
      <w:lang w:val="pt-PT" w:eastAsia="en-US"/>
    </w:rPr>
  </w:style>
  <w:style w:type="table" w:customStyle="1" w:styleId="TableNormal">
    <w:name w:val="Table Normal"/>
    <w:uiPriority w:val="2"/>
    <w:semiHidden/>
    <w:qFormat/>
    <w:rsid w:val="00EC128D"/>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Corpodetexto">
    <w:name w:val="Body Text"/>
    <w:basedOn w:val="Normal"/>
    <w:link w:val="CorpodetextoChar"/>
    <w:uiPriority w:val="1"/>
    <w:semiHidden/>
    <w:unhideWhenUsed/>
    <w:qFormat/>
    <w:rsid w:val="00EC128D"/>
    <w:pPr>
      <w:widowControl w:val="0"/>
      <w:autoSpaceDE w:val="0"/>
      <w:autoSpaceDN w:val="0"/>
      <w:spacing w:after="0" w:line="240" w:lineRule="auto"/>
    </w:pPr>
    <w:rPr>
      <w:rFonts w:ascii="Arial" w:eastAsia="Arial" w:hAnsi="Arial" w:cs="Arial"/>
      <w:sz w:val="24"/>
      <w:szCs w:val="24"/>
      <w:lang w:val="pt-PT" w:eastAsia="en-US"/>
    </w:rPr>
  </w:style>
  <w:style w:type="character" w:customStyle="1" w:styleId="CorpodetextoChar">
    <w:name w:val="Corpo de texto Char"/>
    <w:basedOn w:val="Fontepargpadro"/>
    <w:link w:val="Corpodetexto"/>
    <w:uiPriority w:val="1"/>
    <w:semiHidden/>
    <w:rsid w:val="00EC128D"/>
    <w:rPr>
      <w:rFonts w:ascii="Arial" w:eastAsia="Arial" w:hAnsi="Arial" w:cs="Arial"/>
      <w:sz w:val="24"/>
      <w:szCs w:val="24"/>
      <w:lang w:val="pt-PT" w:eastAsia="en-US"/>
    </w:rPr>
  </w:style>
  <w:style w:type="paragraph" w:styleId="NormalWeb">
    <w:name w:val="Normal (Web)"/>
    <w:basedOn w:val="Normal"/>
    <w:uiPriority w:val="99"/>
    <w:unhideWhenUsed/>
    <w:rsid w:val="00396469"/>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rsid w:val="00341241"/>
    <w:pPr>
      <w:spacing w:after="0" w:line="240" w:lineRule="auto"/>
    </w:pPr>
    <w:rPr>
      <w:rFonts w:ascii="Times New Roman" w:eastAsia="Times New Roman" w:hAnsi="Times New Roman" w:cs="Times New Roman"/>
      <w:i/>
      <w:sz w:val="20"/>
      <w:szCs w:val="20"/>
      <w:lang w:val="x-none" w:eastAsia="x-none"/>
    </w:rPr>
  </w:style>
  <w:style w:type="character" w:customStyle="1" w:styleId="TextodenotaderodapChar">
    <w:name w:val="Texto de nota de rodapé Char"/>
    <w:basedOn w:val="Fontepargpadro"/>
    <w:link w:val="Textodenotaderodap"/>
    <w:uiPriority w:val="99"/>
    <w:rsid w:val="00341241"/>
    <w:rPr>
      <w:rFonts w:ascii="Times New Roman" w:eastAsia="Times New Roman" w:hAnsi="Times New Roman" w:cs="Times New Roman"/>
      <w:i/>
      <w:sz w:val="20"/>
      <w:szCs w:val="20"/>
      <w:lang w:val="x-none" w:eastAsia="x-none"/>
    </w:rPr>
  </w:style>
  <w:style w:type="character" w:styleId="Refdenotaderodap">
    <w:name w:val="footnote reference"/>
    <w:uiPriority w:val="99"/>
    <w:rsid w:val="00341241"/>
    <w:rPr>
      <w:vertAlign w:val="superscript"/>
    </w:rPr>
  </w:style>
  <w:style w:type="table" w:styleId="Tabelacomgrade">
    <w:name w:val="Table Grid"/>
    <w:basedOn w:val="Tabelanormal"/>
    <w:uiPriority w:val="39"/>
    <w:rsid w:val="00A87293"/>
    <w:pPr>
      <w:spacing w:after="0" w:line="240" w:lineRule="auto"/>
    </w:pPr>
    <w:rPr>
      <w:rFonts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har">
    <w:name w:val="Título 2 Char"/>
    <w:basedOn w:val="Fontepargpadro"/>
    <w:link w:val="Ttulo2"/>
    <w:semiHidden/>
    <w:rsid w:val="00272C8D"/>
    <w:rPr>
      <w:rFonts w:ascii="Cambria" w:eastAsia="Times New Roman" w:hAnsi="Cambria" w:cs="Times New Roman"/>
      <w:b/>
      <w:bCs/>
      <w:i/>
      <w:iCs/>
      <w:sz w:val="28"/>
      <w:szCs w:val="28"/>
      <w:lang w:val="x-none" w:eastAsia="x-none"/>
    </w:rPr>
  </w:style>
  <w:style w:type="paragraph" w:customStyle="1" w:styleId="Cabedamensagemantes">
    <w:name w:val="Cabeç. da mensagem antes"/>
    <w:basedOn w:val="Normal"/>
    <w:next w:val="Normal"/>
    <w:rsid w:val="00272C8D"/>
    <w:pPr>
      <w:keepLines/>
      <w:suppressAutoHyphens/>
      <w:spacing w:before="360" w:after="120" w:line="240" w:lineRule="atLeast"/>
      <w:ind w:left="1080" w:hanging="1080"/>
      <w:jc w:val="both"/>
    </w:pPr>
    <w:rPr>
      <w:rFonts w:ascii="Garamond" w:eastAsia="Times New Roman" w:hAnsi="Garamond" w:cs="Times New Roman"/>
      <w:caps/>
      <w:sz w:val="18"/>
      <w:szCs w:val="20"/>
      <w:lang w:eastAsia="ar-SA"/>
    </w:rPr>
  </w:style>
  <w:style w:type="paragraph" w:customStyle="1" w:styleId="western">
    <w:name w:val="western"/>
    <w:basedOn w:val="Normal"/>
    <w:rsid w:val="00272C8D"/>
    <w:pPr>
      <w:suppressAutoHyphens/>
      <w:spacing w:before="280" w:after="119" w:line="240" w:lineRule="auto"/>
      <w:ind w:firstLine="709"/>
      <w:jc w:val="both"/>
    </w:pPr>
    <w:rPr>
      <w:rFonts w:ascii="Times New Roman" w:eastAsia="Times New Roman" w:hAnsi="Times New Roman" w:cs="Times New Roman"/>
      <w:sz w:val="24"/>
      <w:szCs w:val="24"/>
      <w:lang w:eastAsia="ar-SA"/>
    </w:rPr>
  </w:style>
  <w:style w:type="character" w:customStyle="1" w:styleId="Ttulodecabedamensagem">
    <w:name w:val="Título de cabeç. da mensagem"/>
    <w:rsid w:val="00272C8D"/>
    <w:rPr>
      <w:b/>
      <w:bCs w:val="0"/>
      <w:sz w:val="18"/>
      <w:lang w:eastAsia="ar-SA" w:bidi="ar-SA"/>
    </w:rPr>
  </w:style>
  <w:style w:type="paragraph" w:customStyle="1" w:styleId="Default">
    <w:name w:val="Default"/>
    <w:rsid w:val="00272C8D"/>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Corpodetexto21">
    <w:name w:val="Corpo de texto 21"/>
    <w:basedOn w:val="Normal"/>
    <w:rsid w:val="00272C8D"/>
    <w:pPr>
      <w:suppressAutoHyphens/>
      <w:spacing w:after="0" w:line="240" w:lineRule="auto"/>
      <w:jc w:val="both"/>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34178">
      <w:bodyDiv w:val="1"/>
      <w:marLeft w:val="0"/>
      <w:marRight w:val="0"/>
      <w:marTop w:val="0"/>
      <w:marBottom w:val="0"/>
      <w:divBdr>
        <w:top w:val="none" w:sz="0" w:space="0" w:color="auto"/>
        <w:left w:val="none" w:sz="0" w:space="0" w:color="auto"/>
        <w:bottom w:val="none" w:sz="0" w:space="0" w:color="auto"/>
        <w:right w:val="none" w:sz="0" w:space="0" w:color="auto"/>
      </w:divBdr>
    </w:div>
    <w:div w:id="114763464">
      <w:bodyDiv w:val="1"/>
      <w:marLeft w:val="0"/>
      <w:marRight w:val="0"/>
      <w:marTop w:val="0"/>
      <w:marBottom w:val="0"/>
      <w:divBdr>
        <w:top w:val="none" w:sz="0" w:space="0" w:color="auto"/>
        <w:left w:val="none" w:sz="0" w:space="0" w:color="auto"/>
        <w:bottom w:val="none" w:sz="0" w:space="0" w:color="auto"/>
        <w:right w:val="none" w:sz="0" w:space="0" w:color="auto"/>
      </w:divBdr>
    </w:div>
    <w:div w:id="116222965">
      <w:bodyDiv w:val="1"/>
      <w:marLeft w:val="0"/>
      <w:marRight w:val="0"/>
      <w:marTop w:val="0"/>
      <w:marBottom w:val="0"/>
      <w:divBdr>
        <w:top w:val="none" w:sz="0" w:space="0" w:color="auto"/>
        <w:left w:val="none" w:sz="0" w:space="0" w:color="auto"/>
        <w:bottom w:val="none" w:sz="0" w:space="0" w:color="auto"/>
        <w:right w:val="none" w:sz="0" w:space="0" w:color="auto"/>
      </w:divBdr>
    </w:div>
    <w:div w:id="713696250">
      <w:bodyDiv w:val="1"/>
      <w:marLeft w:val="0"/>
      <w:marRight w:val="0"/>
      <w:marTop w:val="0"/>
      <w:marBottom w:val="0"/>
      <w:divBdr>
        <w:top w:val="none" w:sz="0" w:space="0" w:color="auto"/>
        <w:left w:val="none" w:sz="0" w:space="0" w:color="auto"/>
        <w:bottom w:val="none" w:sz="0" w:space="0" w:color="auto"/>
        <w:right w:val="none" w:sz="0" w:space="0" w:color="auto"/>
      </w:divBdr>
    </w:div>
    <w:div w:id="959073524">
      <w:bodyDiv w:val="1"/>
      <w:marLeft w:val="0"/>
      <w:marRight w:val="0"/>
      <w:marTop w:val="0"/>
      <w:marBottom w:val="0"/>
      <w:divBdr>
        <w:top w:val="none" w:sz="0" w:space="0" w:color="auto"/>
        <w:left w:val="none" w:sz="0" w:space="0" w:color="auto"/>
        <w:bottom w:val="none" w:sz="0" w:space="0" w:color="auto"/>
        <w:right w:val="none" w:sz="0" w:space="0" w:color="auto"/>
      </w:divBdr>
    </w:div>
    <w:div w:id="1028992921">
      <w:bodyDiv w:val="1"/>
      <w:marLeft w:val="0"/>
      <w:marRight w:val="0"/>
      <w:marTop w:val="0"/>
      <w:marBottom w:val="0"/>
      <w:divBdr>
        <w:top w:val="none" w:sz="0" w:space="0" w:color="auto"/>
        <w:left w:val="none" w:sz="0" w:space="0" w:color="auto"/>
        <w:bottom w:val="none" w:sz="0" w:space="0" w:color="auto"/>
        <w:right w:val="none" w:sz="0" w:space="0" w:color="auto"/>
      </w:divBdr>
      <w:divsChild>
        <w:div w:id="821626833">
          <w:marLeft w:val="0"/>
          <w:marRight w:val="0"/>
          <w:marTop w:val="0"/>
          <w:marBottom w:val="0"/>
          <w:divBdr>
            <w:top w:val="none" w:sz="0" w:space="0" w:color="auto"/>
            <w:left w:val="none" w:sz="0" w:space="0" w:color="auto"/>
            <w:bottom w:val="none" w:sz="0" w:space="0" w:color="auto"/>
            <w:right w:val="none" w:sz="0" w:space="0" w:color="auto"/>
          </w:divBdr>
        </w:div>
        <w:div w:id="1826822832">
          <w:marLeft w:val="0"/>
          <w:marRight w:val="0"/>
          <w:marTop w:val="0"/>
          <w:marBottom w:val="0"/>
          <w:divBdr>
            <w:top w:val="none" w:sz="0" w:space="0" w:color="auto"/>
            <w:left w:val="none" w:sz="0" w:space="0" w:color="auto"/>
            <w:bottom w:val="none" w:sz="0" w:space="0" w:color="auto"/>
            <w:right w:val="none" w:sz="0" w:space="0" w:color="auto"/>
          </w:divBdr>
        </w:div>
        <w:div w:id="1826161933">
          <w:marLeft w:val="0"/>
          <w:marRight w:val="0"/>
          <w:marTop w:val="0"/>
          <w:marBottom w:val="0"/>
          <w:divBdr>
            <w:top w:val="none" w:sz="0" w:space="0" w:color="auto"/>
            <w:left w:val="none" w:sz="0" w:space="0" w:color="auto"/>
            <w:bottom w:val="none" w:sz="0" w:space="0" w:color="auto"/>
            <w:right w:val="none" w:sz="0" w:space="0" w:color="auto"/>
          </w:divBdr>
        </w:div>
        <w:div w:id="391082398">
          <w:marLeft w:val="0"/>
          <w:marRight w:val="0"/>
          <w:marTop w:val="0"/>
          <w:marBottom w:val="0"/>
          <w:divBdr>
            <w:top w:val="none" w:sz="0" w:space="0" w:color="auto"/>
            <w:left w:val="none" w:sz="0" w:space="0" w:color="auto"/>
            <w:bottom w:val="none" w:sz="0" w:space="0" w:color="auto"/>
            <w:right w:val="none" w:sz="0" w:space="0" w:color="auto"/>
          </w:divBdr>
          <w:divsChild>
            <w:div w:id="579600923">
              <w:marLeft w:val="0"/>
              <w:marRight w:val="0"/>
              <w:marTop w:val="0"/>
              <w:marBottom w:val="0"/>
              <w:divBdr>
                <w:top w:val="none" w:sz="0" w:space="0" w:color="auto"/>
                <w:left w:val="none" w:sz="0" w:space="0" w:color="auto"/>
                <w:bottom w:val="none" w:sz="0" w:space="0" w:color="auto"/>
                <w:right w:val="none" w:sz="0" w:space="0" w:color="auto"/>
              </w:divBdr>
              <w:divsChild>
                <w:div w:id="1362514640">
                  <w:marLeft w:val="0"/>
                  <w:marRight w:val="0"/>
                  <w:marTop w:val="0"/>
                  <w:marBottom w:val="0"/>
                  <w:divBdr>
                    <w:top w:val="none" w:sz="0" w:space="0" w:color="auto"/>
                    <w:left w:val="none" w:sz="0" w:space="0" w:color="auto"/>
                    <w:bottom w:val="none" w:sz="0" w:space="0" w:color="auto"/>
                    <w:right w:val="none" w:sz="0" w:space="0" w:color="auto"/>
                  </w:divBdr>
                </w:div>
              </w:divsChild>
            </w:div>
            <w:div w:id="1624841896">
              <w:marLeft w:val="0"/>
              <w:marRight w:val="0"/>
              <w:marTop w:val="0"/>
              <w:marBottom w:val="0"/>
              <w:divBdr>
                <w:top w:val="none" w:sz="0" w:space="0" w:color="auto"/>
                <w:left w:val="none" w:sz="0" w:space="0" w:color="auto"/>
                <w:bottom w:val="none" w:sz="0" w:space="0" w:color="auto"/>
                <w:right w:val="none" w:sz="0" w:space="0" w:color="auto"/>
              </w:divBdr>
            </w:div>
          </w:divsChild>
        </w:div>
        <w:div w:id="2001038415">
          <w:marLeft w:val="0"/>
          <w:marRight w:val="0"/>
          <w:marTop w:val="0"/>
          <w:marBottom w:val="0"/>
          <w:divBdr>
            <w:top w:val="none" w:sz="0" w:space="0" w:color="auto"/>
            <w:left w:val="none" w:sz="0" w:space="0" w:color="auto"/>
            <w:bottom w:val="none" w:sz="0" w:space="0" w:color="auto"/>
            <w:right w:val="none" w:sz="0" w:space="0" w:color="auto"/>
          </w:divBdr>
        </w:div>
        <w:div w:id="914241860">
          <w:marLeft w:val="0"/>
          <w:marRight w:val="0"/>
          <w:marTop w:val="0"/>
          <w:marBottom w:val="0"/>
          <w:divBdr>
            <w:top w:val="none" w:sz="0" w:space="0" w:color="auto"/>
            <w:left w:val="none" w:sz="0" w:space="0" w:color="auto"/>
            <w:bottom w:val="none" w:sz="0" w:space="0" w:color="auto"/>
            <w:right w:val="none" w:sz="0" w:space="0" w:color="auto"/>
          </w:divBdr>
        </w:div>
        <w:div w:id="2138185678">
          <w:marLeft w:val="0"/>
          <w:marRight w:val="0"/>
          <w:marTop w:val="0"/>
          <w:marBottom w:val="0"/>
          <w:divBdr>
            <w:top w:val="none" w:sz="0" w:space="0" w:color="auto"/>
            <w:left w:val="none" w:sz="0" w:space="0" w:color="auto"/>
            <w:bottom w:val="none" w:sz="0" w:space="0" w:color="auto"/>
            <w:right w:val="none" w:sz="0" w:space="0" w:color="auto"/>
          </w:divBdr>
        </w:div>
      </w:divsChild>
    </w:div>
    <w:div w:id="1850176554">
      <w:bodyDiv w:val="1"/>
      <w:marLeft w:val="0"/>
      <w:marRight w:val="0"/>
      <w:marTop w:val="0"/>
      <w:marBottom w:val="0"/>
      <w:divBdr>
        <w:top w:val="none" w:sz="0" w:space="0" w:color="auto"/>
        <w:left w:val="none" w:sz="0" w:space="0" w:color="auto"/>
        <w:bottom w:val="none" w:sz="0" w:space="0" w:color="auto"/>
        <w:right w:val="none" w:sz="0" w:space="0" w:color="auto"/>
      </w:divBdr>
    </w:div>
    <w:div w:id="1974211012">
      <w:bodyDiv w:val="1"/>
      <w:marLeft w:val="0"/>
      <w:marRight w:val="0"/>
      <w:marTop w:val="0"/>
      <w:marBottom w:val="0"/>
      <w:divBdr>
        <w:top w:val="none" w:sz="0" w:space="0" w:color="auto"/>
        <w:left w:val="none" w:sz="0" w:space="0" w:color="auto"/>
        <w:bottom w:val="none" w:sz="0" w:space="0" w:color="auto"/>
        <w:right w:val="none" w:sz="0" w:space="0" w:color="auto"/>
      </w:divBdr>
      <w:divsChild>
        <w:div w:id="1370371583">
          <w:marLeft w:val="0"/>
          <w:marRight w:val="0"/>
          <w:marTop w:val="0"/>
          <w:marBottom w:val="0"/>
          <w:divBdr>
            <w:top w:val="none" w:sz="0" w:space="0" w:color="auto"/>
            <w:left w:val="none" w:sz="0" w:space="0" w:color="auto"/>
            <w:bottom w:val="none" w:sz="0" w:space="0" w:color="auto"/>
            <w:right w:val="none" w:sz="0" w:space="0" w:color="auto"/>
          </w:divBdr>
        </w:div>
        <w:div w:id="473987570">
          <w:marLeft w:val="0"/>
          <w:marRight w:val="0"/>
          <w:marTop w:val="0"/>
          <w:marBottom w:val="0"/>
          <w:divBdr>
            <w:top w:val="none" w:sz="0" w:space="0" w:color="auto"/>
            <w:left w:val="none" w:sz="0" w:space="0" w:color="auto"/>
            <w:bottom w:val="none" w:sz="0" w:space="0" w:color="auto"/>
            <w:right w:val="none" w:sz="0" w:space="0" w:color="auto"/>
          </w:divBdr>
        </w:div>
        <w:div w:id="1413576884">
          <w:marLeft w:val="0"/>
          <w:marRight w:val="0"/>
          <w:marTop w:val="0"/>
          <w:marBottom w:val="0"/>
          <w:divBdr>
            <w:top w:val="none" w:sz="0" w:space="0" w:color="auto"/>
            <w:left w:val="none" w:sz="0" w:space="0" w:color="auto"/>
            <w:bottom w:val="none" w:sz="0" w:space="0" w:color="auto"/>
            <w:right w:val="none" w:sz="0" w:space="0" w:color="auto"/>
          </w:divBdr>
        </w:div>
        <w:div w:id="908610060">
          <w:marLeft w:val="0"/>
          <w:marRight w:val="0"/>
          <w:marTop w:val="0"/>
          <w:marBottom w:val="0"/>
          <w:divBdr>
            <w:top w:val="none" w:sz="0" w:space="0" w:color="auto"/>
            <w:left w:val="none" w:sz="0" w:space="0" w:color="auto"/>
            <w:bottom w:val="none" w:sz="0" w:space="0" w:color="auto"/>
            <w:right w:val="none" w:sz="0" w:space="0" w:color="auto"/>
          </w:divBdr>
        </w:div>
        <w:div w:id="635527635">
          <w:marLeft w:val="0"/>
          <w:marRight w:val="0"/>
          <w:marTop w:val="0"/>
          <w:marBottom w:val="0"/>
          <w:divBdr>
            <w:top w:val="none" w:sz="0" w:space="0" w:color="auto"/>
            <w:left w:val="none" w:sz="0" w:space="0" w:color="auto"/>
            <w:bottom w:val="none" w:sz="0" w:space="0" w:color="auto"/>
            <w:right w:val="none" w:sz="0" w:space="0" w:color="auto"/>
          </w:divBdr>
          <w:divsChild>
            <w:div w:id="1404914731">
              <w:marLeft w:val="0"/>
              <w:marRight w:val="0"/>
              <w:marTop w:val="0"/>
              <w:marBottom w:val="0"/>
              <w:divBdr>
                <w:top w:val="none" w:sz="0" w:space="0" w:color="auto"/>
                <w:left w:val="none" w:sz="0" w:space="0" w:color="auto"/>
                <w:bottom w:val="none" w:sz="0" w:space="0" w:color="auto"/>
                <w:right w:val="none" w:sz="0" w:space="0" w:color="auto"/>
              </w:divBdr>
              <w:divsChild>
                <w:div w:id="1461534015">
                  <w:marLeft w:val="0"/>
                  <w:marRight w:val="0"/>
                  <w:marTop w:val="0"/>
                  <w:marBottom w:val="0"/>
                  <w:divBdr>
                    <w:top w:val="none" w:sz="0" w:space="0" w:color="auto"/>
                    <w:left w:val="none" w:sz="0" w:space="0" w:color="auto"/>
                    <w:bottom w:val="none" w:sz="0" w:space="0" w:color="auto"/>
                    <w:right w:val="none" w:sz="0" w:space="0" w:color="auto"/>
                  </w:divBdr>
                </w:div>
                <w:div w:id="1111433909">
                  <w:marLeft w:val="0"/>
                  <w:marRight w:val="0"/>
                  <w:marTop w:val="0"/>
                  <w:marBottom w:val="0"/>
                  <w:divBdr>
                    <w:top w:val="none" w:sz="0" w:space="0" w:color="auto"/>
                    <w:left w:val="none" w:sz="0" w:space="0" w:color="auto"/>
                    <w:bottom w:val="none" w:sz="0" w:space="0" w:color="auto"/>
                    <w:right w:val="none" w:sz="0" w:space="0" w:color="auto"/>
                  </w:divBdr>
                </w:div>
                <w:div w:id="4954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5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4519-4571-4704-9CC7-445E3A0C1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3173</Words>
  <Characters>17135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Sistema Operacional 32 Bits</Company>
  <LinksUpToDate>false</LinksUpToDate>
  <CharactersWithSpaces>20268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Original MSD-PT-BR</dc:creator>
  <cp:lastModifiedBy>PMA</cp:lastModifiedBy>
  <cp:revision>3</cp:revision>
  <cp:lastPrinted>2023-09-25T12:23:00Z</cp:lastPrinted>
  <dcterms:created xsi:type="dcterms:W3CDTF">2023-10-05T19:07:00Z</dcterms:created>
  <dcterms:modified xsi:type="dcterms:W3CDTF">2023-10-06T12:02:00Z</dcterms:modified>
</cp:coreProperties>
</file>