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DACBA" w14:textId="35AE2200" w:rsidR="009A5B31" w:rsidRPr="00544E60" w:rsidRDefault="009A5B31" w:rsidP="009A5B31">
      <w:pPr>
        <w:shd w:val="clear" w:color="auto" w:fill="FFFFFF" w:themeFill="background1"/>
        <w:autoSpaceDE w:val="0"/>
        <w:autoSpaceDN w:val="0"/>
        <w:adjustRightInd w:val="0"/>
        <w:spacing w:after="120"/>
        <w:jc w:val="center"/>
        <w:rPr>
          <w:rFonts w:ascii="Arial" w:hAnsi="Arial" w:cs="Arial"/>
          <w:b/>
          <w:bCs/>
          <w:sz w:val="24"/>
          <w:szCs w:val="24"/>
        </w:rPr>
      </w:pPr>
      <w:r w:rsidRPr="00544E60">
        <w:rPr>
          <w:rFonts w:ascii="Arial" w:hAnsi="Arial" w:cs="Arial"/>
          <w:b/>
          <w:bCs/>
          <w:sz w:val="24"/>
          <w:szCs w:val="24"/>
        </w:rPr>
        <w:t xml:space="preserve">PROCESSO ADMINISTRATIVO Nº </w:t>
      </w:r>
      <w:r w:rsidR="009663A9">
        <w:rPr>
          <w:rFonts w:ascii="Arial" w:hAnsi="Arial" w:cs="Arial"/>
          <w:b/>
          <w:bCs/>
          <w:sz w:val="24"/>
          <w:szCs w:val="24"/>
        </w:rPr>
        <w:t>006</w:t>
      </w:r>
      <w:r w:rsidRPr="00544E60">
        <w:rPr>
          <w:rFonts w:ascii="Arial" w:hAnsi="Arial" w:cs="Arial"/>
          <w:b/>
          <w:bCs/>
          <w:sz w:val="24"/>
          <w:szCs w:val="24"/>
        </w:rPr>
        <w:t>/202</w:t>
      </w:r>
      <w:r w:rsidR="005E55DB" w:rsidRPr="00544E60">
        <w:rPr>
          <w:rFonts w:ascii="Arial" w:hAnsi="Arial" w:cs="Arial"/>
          <w:b/>
          <w:bCs/>
          <w:sz w:val="24"/>
          <w:szCs w:val="24"/>
        </w:rPr>
        <w:t>3</w:t>
      </w:r>
    </w:p>
    <w:p w14:paraId="11180BC1" w14:textId="1C0A0497" w:rsidR="009A5B31" w:rsidRPr="00544E60" w:rsidRDefault="009A5B31" w:rsidP="009A5B31">
      <w:pPr>
        <w:shd w:val="clear" w:color="auto" w:fill="FFFFFF" w:themeFill="background1"/>
        <w:autoSpaceDE w:val="0"/>
        <w:autoSpaceDN w:val="0"/>
        <w:adjustRightInd w:val="0"/>
        <w:spacing w:after="120"/>
        <w:jc w:val="center"/>
        <w:rPr>
          <w:rFonts w:ascii="Arial" w:hAnsi="Arial" w:cs="Arial"/>
          <w:b/>
          <w:bCs/>
          <w:sz w:val="24"/>
          <w:szCs w:val="24"/>
        </w:rPr>
      </w:pPr>
      <w:r w:rsidRPr="00544E60">
        <w:rPr>
          <w:rFonts w:ascii="Arial" w:hAnsi="Arial" w:cs="Arial"/>
          <w:b/>
          <w:bCs/>
          <w:sz w:val="24"/>
          <w:szCs w:val="24"/>
        </w:rPr>
        <w:t xml:space="preserve">EDITAL CHAMAMENTO PÚBLICO Nº </w:t>
      </w:r>
      <w:r w:rsidR="009663A9">
        <w:rPr>
          <w:rFonts w:ascii="Arial" w:hAnsi="Arial" w:cs="Arial"/>
          <w:b/>
          <w:bCs/>
          <w:sz w:val="24"/>
          <w:szCs w:val="24"/>
        </w:rPr>
        <w:t>001</w:t>
      </w:r>
      <w:r w:rsidRPr="00544E60">
        <w:rPr>
          <w:rFonts w:ascii="Arial" w:hAnsi="Arial" w:cs="Arial"/>
          <w:b/>
          <w:bCs/>
          <w:sz w:val="24"/>
          <w:szCs w:val="24"/>
        </w:rPr>
        <w:t>/202</w:t>
      </w:r>
      <w:r w:rsidR="005E55DB" w:rsidRPr="00544E60">
        <w:rPr>
          <w:rFonts w:ascii="Arial" w:hAnsi="Arial" w:cs="Arial"/>
          <w:b/>
          <w:bCs/>
          <w:sz w:val="24"/>
          <w:szCs w:val="24"/>
        </w:rPr>
        <w:t>3</w:t>
      </w:r>
    </w:p>
    <w:p w14:paraId="6287ADB9" w14:textId="55B15C67" w:rsidR="009A5B31" w:rsidRDefault="009A5B31" w:rsidP="009A5B31">
      <w:pPr>
        <w:shd w:val="clear" w:color="auto" w:fill="FFFFFF" w:themeFill="background1"/>
        <w:autoSpaceDE w:val="0"/>
        <w:autoSpaceDN w:val="0"/>
        <w:adjustRightInd w:val="0"/>
        <w:spacing w:after="120"/>
        <w:jc w:val="center"/>
        <w:rPr>
          <w:rFonts w:ascii="Arial" w:hAnsi="Arial" w:cs="Arial"/>
          <w:b/>
          <w:bCs/>
          <w:sz w:val="24"/>
          <w:szCs w:val="24"/>
        </w:rPr>
      </w:pPr>
      <w:r w:rsidRPr="00544E60">
        <w:rPr>
          <w:rFonts w:ascii="Arial" w:hAnsi="Arial" w:cs="Arial"/>
          <w:b/>
          <w:bCs/>
          <w:sz w:val="24"/>
          <w:szCs w:val="24"/>
        </w:rPr>
        <w:t>CREDENCIAMENTO</w:t>
      </w:r>
    </w:p>
    <w:p w14:paraId="57CF0E85" w14:textId="77777777" w:rsidR="00544E60" w:rsidRPr="00544E60" w:rsidRDefault="00544E60" w:rsidP="009A5B31">
      <w:pPr>
        <w:shd w:val="clear" w:color="auto" w:fill="FFFFFF" w:themeFill="background1"/>
        <w:autoSpaceDE w:val="0"/>
        <w:autoSpaceDN w:val="0"/>
        <w:adjustRightInd w:val="0"/>
        <w:spacing w:after="120"/>
        <w:jc w:val="center"/>
        <w:rPr>
          <w:rFonts w:ascii="Arial" w:hAnsi="Arial" w:cs="Arial"/>
          <w:b/>
          <w:bCs/>
          <w:sz w:val="24"/>
          <w:szCs w:val="24"/>
        </w:rPr>
      </w:pPr>
    </w:p>
    <w:p w14:paraId="0A207E68" w14:textId="77777777" w:rsidR="00361BBF" w:rsidRPr="001C2E74" w:rsidRDefault="00361BBF" w:rsidP="00361BBF">
      <w:pPr>
        <w:autoSpaceDE w:val="0"/>
        <w:autoSpaceDN w:val="0"/>
        <w:adjustRightInd w:val="0"/>
        <w:spacing w:after="120"/>
        <w:jc w:val="center"/>
        <w:rPr>
          <w:rFonts w:ascii="Arial" w:hAnsi="Arial" w:cs="Arial"/>
          <w:b/>
          <w:bCs/>
          <w:sz w:val="24"/>
          <w:szCs w:val="24"/>
        </w:rPr>
      </w:pPr>
      <w:r w:rsidRPr="00544E60">
        <w:rPr>
          <w:rFonts w:ascii="Arial" w:hAnsi="Arial" w:cs="Arial"/>
          <w:b/>
          <w:bCs/>
          <w:sz w:val="24"/>
          <w:szCs w:val="24"/>
        </w:rPr>
        <w:t>ANEXO I</w:t>
      </w:r>
      <w:r w:rsidR="00D85009" w:rsidRPr="00544E60">
        <w:rPr>
          <w:rFonts w:ascii="Arial" w:hAnsi="Arial" w:cs="Arial"/>
          <w:b/>
          <w:bCs/>
          <w:sz w:val="24"/>
          <w:szCs w:val="24"/>
        </w:rPr>
        <w:t xml:space="preserve"> – TERMO DE REFERÊNCIA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0"/>
        <w:gridCol w:w="4591"/>
        <w:gridCol w:w="1006"/>
        <w:gridCol w:w="825"/>
      </w:tblGrid>
      <w:tr w:rsidR="00544E60" w:rsidRPr="00DF7AB5" w14:paraId="7D44976E" w14:textId="77777777" w:rsidTr="00544E60">
        <w:trPr>
          <w:jc w:val="center"/>
        </w:trPr>
        <w:tc>
          <w:tcPr>
            <w:tcW w:w="9062" w:type="dxa"/>
            <w:gridSpan w:val="4"/>
            <w:tcBorders>
              <w:top w:val="single" w:sz="4" w:space="0" w:color="000000"/>
              <w:left w:val="single" w:sz="4" w:space="0" w:color="000000"/>
              <w:bottom w:val="single" w:sz="4" w:space="0" w:color="000000"/>
              <w:right w:val="single" w:sz="4" w:space="0" w:color="000000"/>
            </w:tcBorders>
            <w:hideMark/>
          </w:tcPr>
          <w:p w14:paraId="2BC69B67" w14:textId="77777777" w:rsidR="00544E60" w:rsidRPr="00DF7AB5" w:rsidRDefault="00544E60" w:rsidP="00056F8E">
            <w:pPr>
              <w:pStyle w:val="SemEspaamento"/>
              <w:jc w:val="both"/>
              <w:rPr>
                <w:rFonts w:ascii="Times New Roman" w:hAnsi="Times New Roman"/>
                <w:b/>
                <w:sz w:val="24"/>
                <w:szCs w:val="24"/>
              </w:rPr>
            </w:pPr>
            <w:r w:rsidRPr="00DF7AB5">
              <w:rPr>
                <w:rFonts w:ascii="Times New Roman" w:hAnsi="Times New Roman"/>
                <w:b/>
                <w:sz w:val="24"/>
                <w:szCs w:val="24"/>
              </w:rPr>
              <w:t>1. DADOS DO SOLICITANTE</w:t>
            </w:r>
          </w:p>
        </w:tc>
      </w:tr>
      <w:tr w:rsidR="00544E60" w:rsidRPr="00DF7AB5" w14:paraId="7B5045F8" w14:textId="77777777" w:rsidTr="00544E60">
        <w:trPr>
          <w:trHeight w:val="370"/>
          <w:jc w:val="center"/>
        </w:trPr>
        <w:tc>
          <w:tcPr>
            <w:tcW w:w="9062" w:type="dxa"/>
            <w:gridSpan w:val="4"/>
            <w:tcBorders>
              <w:top w:val="single" w:sz="4" w:space="0" w:color="000000"/>
              <w:left w:val="single" w:sz="4" w:space="0" w:color="000000"/>
              <w:bottom w:val="single" w:sz="4" w:space="0" w:color="000000"/>
              <w:right w:val="single" w:sz="4" w:space="0" w:color="000000"/>
            </w:tcBorders>
            <w:vAlign w:val="center"/>
            <w:hideMark/>
          </w:tcPr>
          <w:p w14:paraId="4B724F12" w14:textId="77777777" w:rsidR="00544E60" w:rsidRPr="00DF7AB5" w:rsidRDefault="00544E60" w:rsidP="00056F8E">
            <w:pPr>
              <w:pStyle w:val="SemEspaamento"/>
              <w:jc w:val="both"/>
              <w:rPr>
                <w:rFonts w:ascii="Times New Roman" w:hAnsi="Times New Roman"/>
                <w:sz w:val="24"/>
                <w:szCs w:val="24"/>
              </w:rPr>
            </w:pPr>
            <w:r w:rsidRPr="00DF7AB5">
              <w:rPr>
                <w:rFonts w:ascii="Times New Roman" w:hAnsi="Times New Roman"/>
                <w:sz w:val="24"/>
                <w:szCs w:val="24"/>
              </w:rPr>
              <w:t>Nome: Guilherme Gomes Zandonadi</w:t>
            </w:r>
          </w:p>
        </w:tc>
      </w:tr>
      <w:tr w:rsidR="00544E60" w:rsidRPr="00DF7AB5" w14:paraId="7D34538F" w14:textId="77777777" w:rsidTr="00544E60">
        <w:trPr>
          <w:jc w:val="center"/>
        </w:trPr>
        <w:tc>
          <w:tcPr>
            <w:tcW w:w="9062" w:type="dxa"/>
            <w:gridSpan w:val="4"/>
            <w:tcBorders>
              <w:top w:val="single" w:sz="4" w:space="0" w:color="000000"/>
              <w:left w:val="single" w:sz="4" w:space="0" w:color="000000"/>
              <w:bottom w:val="single" w:sz="4" w:space="0" w:color="000000"/>
              <w:right w:val="single" w:sz="4" w:space="0" w:color="000000"/>
            </w:tcBorders>
            <w:hideMark/>
          </w:tcPr>
          <w:p w14:paraId="51993287" w14:textId="77777777" w:rsidR="00544E60" w:rsidRPr="00DF7AB5" w:rsidRDefault="00544E60" w:rsidP="00056F8E">
            <w:pPr>
              <w:pStyle w:val="SemEspaamento"/>
              <w:jc w:val="both"/>
              <w:rPr>
                <w:rFonts w:ascii="Times New Roman" w:hAnsi="Times New Roman"/>
                <w:sz w:val="24"/>
                <w:szCs w:val="24"/>
              </w:rPr>
            </w:pPr>
            <w:r w:rsidRPr="00DF7AB5">
              <w:rPr>
                <w:rFonts w:ascii="Times New Roman" w:hAnsi="Times New Roman"/>
                <w:sz w:val="24"/>
                <w:szCs w:val="24"/>
              </w:rPr>
              <w:t>Secretaria: Saúde</w:t>
            </w:r>
          </w:p>
        </w:tc>
      </w:tr>
      <w:tr w:rsidR="00544E60" w:rsidRPr="00DF7AB5" w14:paraId="6ECEF04A" w14:textId="77777777" w:rsidTr="00544E60">
        <w:trPr>
          <w:jc w:val="center"/>
        </w:trPr>
        <w:tc>
          <w:tcPr>
            <w:tcW w:w="9062" w:type="dxa"/>
            <w:gridSpan w:val="4"/>
            <w:tcBorders>
              <w:top w:val="single" w:sz="4" w:space="0" w:color="000000"/>
              <w:left w:val="single" w:sz="4" w:space="0" w:color="000000"/>
              <w:bottom w:val="single" w:sz="4" w:space="0" w:color="000000"/>
              <w:right w:val="single" w:sz="4" w:space="0" w:color="000000"/>
            </w:tcBorders>
          </w:tcPr>
          <w:p w14:paraId="5B769214" w14:textId="77777777" w:rsidR="00544E60" w:rsidRPr="00DF7AB5" w:rsidRDefault="00544E60" w:rsidP="00056F8E">
            <w:pPr>
              <w:pStyle w:val="SemEspaamento"/>
              <w:jc w:val="both"/>
              <w:rPr>
                <w:rFonts w:ascii="Times New Roman" w:hAnsi="Times New Roman"/>
                <w:b/>
                <w:sz w:val="24"/>
                <w:szCs w:val="24"/>
              </w:rPr>
            </w:pPr>
            <w:r w:rsidRPr="00DF7AB5">
              <w:rPr>
                <w:rFonts w:ascii="Times New Roman" w:hAnsi="Times New Roman"/>
                <w:b/>
                <w:sz w:val="24"/>
                <w:szCs w:val="24"/>
              </w:rPr>
              <w:t>2. OBJETO</w:t>
            </w:r>
          </w:p>
        </w:tc>
      </w:tr>
      <w:tr w:rsidR="00544E60" w:rsidRPr="00DF7AB5" w14:paraId="65ECA8F0" w14:textId="77777777" w:rsidTr="00544E60">
        <w:trPr>
          <w:jc w:val="center"/>
        </w:trPr>
        <w:tc>
          <w:tcPr>
            <w:tcW w:w="3044" w:type="dxa"/>
            <w:tcBorders>
              <w:top w:val="single" w:sz="4" w:space="0" w:color="000000"/>
              <w:left w:val="single" w:sz="4" w:space="0" w:color="000000"/>
              <w:bottom w:val="single" w:sz="4" w:space="0" w:color="000000"/>
              <w:right w:val="single" w:sz="4" w:space="0" w:color="auto"/>
            </w:tcBorders>
          </w:tcPr>
          <w:p w14:paraId="13E53DB9" w14:textId="77777777" w:rsidR="00544E60" w:rsidRPr="00DF7AB5" w:rsidRDefault="00544E60" w:rsidP="00056F8E">
            <w:pPr>
              <w:pStyle w:val="SemEspaamento"/>
              <w:jc w:val="both"/>
              <w:rPr>
                <w:rFonts w:ascii="Times New Roman" w:hAnsi="Times New Roman"/>
                <w:sz w:val="24"/>
                <w:szCs w:val="24"/>
              </w:rPr>
            </w:pPr>
            <w:r w:rsidRPr="00DF7AB5">
              <w:rPr>
                <w:rFonts w:ascii="Times New Roman" w:hAnsi="Times New Roman"/>
                <w:sz w:val="24"/>
                <w:szCs w:val="24"/>
              </w:rPr>
              <w:t>Item</w:t>
            </w:r>
          </w:p>
        </w:tc>
        <w:tc>
          <w:tcPr>
            <w:tcW w:w="0" w:type="auto"/>
            <w:tcBorders>
              <w:top w:val="single" w:sz="4" w:space="0" w:color="000000"/>
              <w:left w:val="single" w:sz="4" w:space="0" w:color="000000"/>
              <w:bottom w:val="single" w:sz="4" w:space="0" w:color="000000"/>
              <w:right w:val="single" w:sz="4" w:space="0" w:color="auto"/>
            </w:tcBorders>
          </w:tcPr>
          <w:p w14:paraId="5C7D98FA" w14:textId="77777777" w:rsidR="00544E60" w:rsidRPr="00DF7AB5" w:rsidRDefault="00544E60" w:rsidP="00056F8E">
            <w:pPr>
              <w:pStyle w:val="SemEspaamento"/>
              <w:jc w:val="both"/>
              <w:rPr>
                <w:rFonts w:ascii="Times New Roman" w:hAnsi="Times New Roman"/>
                <w:sz w:val="24"/>
                <w:szCs w:val="24"/>
              </w:rPr>
            </w:pPr>
            <w:r w:rsidRPr="00DF7AB5">
              <w:rPr>
                <w:rFonts w:ascii="Times New Roman" w:hAnsi="Times New Roman"/>
                <w:sz w:val="24"/>
                <w:szCs w:val="24"/>
              </w:rPr>
              <w:t>Objeto</w:t>
            </w:r>
          </w:p>
        </w:tc>
        <w:tc>
          <w:tcPr>
            <w:tcW w:w="0" w:type="auto"/>
            <w:tcBorders>
              <w:top w:val="single" w:sz="4" w:space="0" w:color="000000"/>
              <w:left w:val="single" w:sz="4" w:space="0" w:color="auto"/>
              <w:bottom w:val="single" w:sz="4" w:space="0" w:color="000000"/>
              <w:right w:val="single" w:sz="4" w:space="0" w:color="auto"/>
            </w:tcBorders>
          </w:tcPr>
          <w:p w14:paraId="5962A68E" w14:textId="77777777" w:rsidR="00544E60" w:rsidRPr="00DF7AB5" w:rsidRDefault="00544E60" w:rsidP="00056F8E">
            <w:pPr>
              <w:pStyle w:val="SemEspaamento"/>
              <w:jc w:val="both"/>
              <w:rPr>
                <w:rFonts w:ascii="Times New Roman" w:hAnsi="Times New Roman"/>
                <w:sz w:val="24"/>
                <w:szCs w:val="24"/>
              </w:rPr>
            </w:pPr>
            <w:r w:rsidRPr="00DF7AB5">
              <w:rPr>
                <w:rFonts w:ascii="Times New Roman" w:hAnsi="Times New Roman"/>
                <w:sz w:val="24"/>
                <w:szCs w:val="24"/>
              </w:rPr>
              <w:t>Quantidade</w:t>
            </w:r>
          </w:p>
        </w:tc>
        <w:tc>
          <w:tcPr>
            <w:tcW w:w="0" w:type="auto"/>
            <w:tcBorders>
              <w:top w:val="single" w:sz="4" w:space="0" w:color="000000"/>
              <w:left w:val="single" w:sz="4" w:space="0" w:color="auto"/>
              <w:bottom w:val="single" w:sz="4" w:space="0" w:color="000000"/>
              <w:right w:val="single" w:sz="4" w:space="0" w:color="000000"/>
            </w:tcBorders>
          </w:tcPr>
          <w:p w14:paraId="389C7977" w14:textId="77777777" w:rsidR="00544E60" w:rsidRPr="00DF7AB5" w:rsidRDefault="00544E60" w:rsidP="00056F8E">
            <w:pPr>
              <w:pStyle w:val="SemEspaamento"/>
              <w:jc w:val="both"/>
              <w:rPr>
                <w:rFonts w:ascii="Times New Roman" w:hAnsi="Times New Roman"/>
                <w:sz w:val="24"/>
                <w:szCs w:val="24"/>
              </w:rPr>
            </w:pPr>
            <w:r w:rsidRPr="00DF7AB5">
              <w:rPr>
                <w:rFonts w:ascii="Times New Roman" w:hAnsi="Times New Roman"/>
                <w:sz w:val="24"/>
                <w:szCs w:val="24"/>
              </w:rPr>
              <w:t>Unidade</w:t>
            </w:r>
          </w:p>
        </w:tc>
      </w:tr>
      <w:tr w:rsidR="00544E60" w:rsidRPr="00DF7AB5" w14:paraId="7A200E96" w14:textId="77777777" w:rsidTr="00544E60">
        <w:trPr>
          <w:jc w:val="center"/>
        </w:trPr>
        <w:tc>
          <w:tcPr>
            <w:tcW w:w="3044" w:type="dxa"/>
            <w:tcBorders>
              <w:top w:val="single" w:sz="4" w:space="0" w:color="000000"/>
              <w:left w:val="single" w:sz="4" w:space="0" w:color="000000"/>
              <w:bottom w:val="single" w:sz="4" w:space="0" w:color="000000"/>
              <w:right w:val="single" w:sz="4" w:space="0" w:color="auto"/>
            </w:tcBorders>
          </w:tcPr>
          <w:p w14:paraId="4319EFCE" w14:textId="77777777" w:rsidR="00544E60" w:rsidRPr="00DF7AB5" w:rsidRDefault="00544E60" w:rsidP="00056F8E">
            <w:pPr>
              <w:pStyle w:val="SemEspaamento"/>
              <w:jc w:val="both"/>
              <w:rPr>
                <w:rFonts w:ascii="Times New Roman" w:hAnsi="Times New Roman"/>
                <w:sz w:val="24"/>
                <w:szCs w:val="24"/>
              </w:rPr>
            </w:pPr>
            <w:r w:rsidRPr="00DF7AB5">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auto"/>
            </w:tcBorders>
          </w:tcPr>
          <w:p w14:paraId="55118BE6" w14:textId="77777777" w:rsidR="00544E60" w:rsidRPr="00DF7AB5" w:rsidRDefault="00544E60" w:rsidP="00056F8E">
            <w:pPr>
              <w:pStyle w:val="SemEspaamento"/>
              <w:jc w:val="both"/>
              <w:rPr>
                <w:rFonts w:ascii="Times New Roman" w:hAnsi="Times New Roman"/>
                <w:sz w:val="24"/>
                <w:szCs w:val="24"/>
              </w:rPr>
            </w:pPr>
            <w:r w:rsidRPr="00DF7AB5">
              <w:rPr>
                <w:rFonts w:ascii="Times New Roman" w:hAnsi="Times New Roman"/>
                <w:sz w:val="24"/>
                <w:szCs w:val="24"/>
              </w:rPr>
              <w:t>Credenciamento de atendimento médico na especialidade de pediatria, com projeção de 87 consultas ao mês, período de 12 meses.</w:t>
            </w:r>
          </w:p>
        </w:tc>
        <w:tc>
          <w:tcPr>
            <w:tcW w:w="0" w:type="auto"/>
            <w:tcBorders>
              <w:top w:val="single" w:sz="4" w:space="0" w:color="000000"/>
              <w:left w:val="single" w:sz="4" w:space="0" w:color="auto"/>
              <w:bottom w:val="single" w:sz="4" w:space="0" w:color="000000"/>
              <w:right w:val="single" w:sz="4" w:space="0" w:color="auto"/>
            </w:tcBorders>
          </w:tcPr>
          <w:p w14:paraId="1D30DD22" w14:textId="77777777" w:rsidR="00544E60" w:rsidRPr="00DF7AB5" w:rsidRDefault="00544E60" w:rsidP="00056F8E">
            <w:pPr>
              <w:pStyle w:val="SemEspaamento"/>
              <w:jc w:val="both"/>
              <w:rPr>
                <w:rFonts w:ascii="Times New Roman" w:hAnsi="Times New Roman"/>
                <w:sz w:val="24"/>
                <w:szCs w:val="24"/>
              </w:rPr>
            </w:pPr>
            <w:r w:rsidRPr="00DF7AB5">
              <w:rPr>
                <w:rFonts w:ascii="Times New Roman" w:hAnsi="Times New Roman"/>
                <w:sz w:val="24"/>
                <w:szCs w:val="24"/>
              </w:rPr>
              <w:t>87</w:t>
            </w:r>
          </w:p>
        </w:tc>
        <w:tc>
          <w:tcPr>
            <w:tcW w:w="0" w:type="auto"/>
            <w:tcBorders>
              <w:top w:val="single" w:sz="4" w:space="0" w:color="000000"/>
              <w:left w:val="single" w:sz="4" w:space="0" w:color="auto"/>
              <w:bottom w:val="single" w:sz="4" w:space="0" w:color="000000"/>
              <w:right w:val="single" w:sz="4" w:space="0" w:color="000000"/>
            </w:tcBorders>
          </w:tcPr>
          <w:p w14:paraId="76A02E60" w14:textId="77777777" w:rsidR="00544E60" w:rsidRPr="00DF7AB5" w:rsidRDefault="00544E60" w:rsidP="00056F8E">
            <w:pPr>
              <w:pStyle w:val="SemEspaamento"/>
              <w:jc w:val="both"/>
              <w:rPr>
                <w:rFonts w:ascii="Times New Roman" w:hAnsi="Times New Roman"/>
                <w:sz w:val="24"/>
                <w:szCs w:val="24"/>
              </w:rPr>
            </w:pPr>
            <w:r w:rsidRPr="00DF7AB5">
              <w:rPr>
                <w:rFonts w:ascii="Times New Roman" w:hAnsi="Times New Roman"/>
                <w:sz w:val="24"/>
                <w:szCs w:val="24"/>
              </w:rPr>
              <w:t>Consulta</w:t>
            </w:r>
          </w:p>
        </w:tc>
      </w:tr>
      <w:tr w:rsidR="00544E60" w:rsidRPr="00DF7AB5" w14:paraId="36F8F8D5" w14:textId="77777777" w:rsidTr="00544E60">
        <w:trPr>
          <w:jc w:val="center"/>
        </w:trPr>
        <w:tc>
          <w:tcPr>
            <w:tcW w:w="9062" w:type="dxa"/>
            <w:gridSpan w:val="4"/>
            <w:tcBorders>
              <w:top w:val="single" w:sz="4" w:space="0" w:color="000000"/>
              <w:left w:val="single" w:sz="4" w:space="0" w:color="000000"/>
              <w:bottom w:val="single" w:sz="4" w:space="0" w:color="000000"/>
              <w:right w:val="single" w:sz="4" w:space="0" w:color="000000"/>
            </w:tcBorders>
            <w:hideMark/>
          </w:tcPr>
          <w:p w14:paraId="3ADC781E" w14:textId="77777777" w:rsidR="00544E60" w:rsidRPr="00DF7AB5" w:rsidRDefault="00544E60" w:rsidP="00056F8E">
            <w:pPr>
              <w:pStyle w:val="SemEspaamento"/>
              <w:jc w:val="both"/>
              <w:rPr>
                <w:rFonts w:ascii="Times New Roman" w:hAnsi="Times New Roman"/>
                <w:b/>
                <w:sz w:val="24"/>
                <w:szCs w:val="24"/>
              </w:rPr>
            </w:pPr>
            <w:r w:rsidRPr="00DF7AB5">
              <w:rPr>
                <w:rFonts w:ascii="Times New Roman" w:hAnsi="Times New Roman"/>
                <w:b/>
                <w:sz w:val="24"/>
                <w:szCs w:val="24"/>
              </w:rPr>
              <w:t>3. JUSTIFICATIVA/FUNDAMENTAÇÃO DA CONTRATAÇÃO</w:t>
            </w:r>
          </w:p>
        </w:tc>
      </w:tr>
      <w:tr w:rsidR="00544E60" w:rsidRPr="00DF7AB5" w14:paraId="200BE688" w14:textId="77777777" w:rsidTr="00544E60">
        <w:trPr>
          <w:jc w:val="center"/>
        </w:trPr>
        <w:tc>
          <w:tcPr>
            <w:tcW w:w="9062" w:type="dxa"/>
            <w:gridSpan w:val="4"/>
            <w:tcBorders>
              <w:top w:val="single" w:sz="4" w:space="0" w:color="000000"/>
              <w:left w:val="single" w:sz="4" w:space="0" w:color="000000"/>
              <w:bottom w:val="single" w:sz="4" w:space="0" w:color="000000"/>
              <w:right w:val="single" w:sz="4" w:space="0" w:color="000000"/>
            </w:tcBorders>
            <w:hideMark/>
          </w:tcPr>
          <w:p w14:paraId="086EC65E" w14:textId="77777777" w:rsidR="00544E60" w:rsidRDefault="00544E60" w:rsidP="00056F8E">
            <w:pPr>
              <w:pStyle w:val="SemEspaamento"/>
              <w:jc w:val="both"/>
              <w:rPr>
                <w:rFonts w:ascii="Times New Roman" w:hAnsi="Times New Roman"/>
                <w:sz w:val="24"/>
                <w:szCs w:val="24"/>
              </w:rPr>
            </w:pPr>
            <w:r w:rsidRPr="00DF7AB5">
              <w:rPr>
                <w:rFonts w:ascii="Times New Roman" w:hAnsi="Times New Roman"/>
                <w:sz w:val="24"/>
                <w:szCs w:val="24"/>
              </w:rPr>
              <w:t>Contratação de médico especialista em pediatria para realizações de consultas à população. Conforme aprovação do Conselho Municipal de Saúde.</w:t>
            </w:r>
          </w:p>
          <w:p w14:paraId="1CBCC676" w14:textId="77777777" w:rsidR="00544E60" w:rsidRPr="00E91FF1" w:rsidRDefault="00544E60" w:rsidP="00056F8E">
            <w:pPr>
              <w:pStyle w:val="SemEspaamento"/>
              <w:jc w:val="both"/>
              <w:rPr>
                <w:rFonts w:ascii="Times New Roman" w:hAnsi="Times New Roman"/>
                <w:bCs/>
                <w:sz w:val="24"/>
                <w:szCs w:val="24"/>
              </w:rPr>
            </w:pPr>
            <w:r w:rsidRPr="00E91FF1">
              <w:rPr>
                <w:rFonts w:ascii="Times New Roman" w:hAnsi="Times New Roman"/>
                <w:bCs/>
                <w:sz w:val="24"/>
                <w:szCs w:val="24"/>
              </w:rPr>
              <w:t>Devido à necessidade de contratação de um profissional com essa especialidade em Pediatria para os pacientes deste município, para o atendimento de crianças</w:t>
            </w:r>
            <w:r w:rsidRPr="00E91FF1">
              <w:rPr>
                <w:rFonts w:ascii="Times New Roman" w:hAnsi="Times New Roman"/>
                <w:sz w:val="24"/>
                <w:szCs w:val="24"/>
                <w:shd w:val="clear" w:color="auto" w:fill="FFFFFF"/>
              </w:rPr>
              <w:t xml:space="preserve">. Tendo em vista ao grande número de crianças que precisa atendimento médico pediátrico, a Secretária Municipal de Saúde junto com o </w:t>
            </w:r>
            <w:r w:rsidRPr="00E91FF1">
              <w:rPr>
                <w:rFonts w:ascii="Times New Roman" w:hAnsi="Times New Roman"/>
                <w:bCs/>
                <w:sz w:val="24"/>
                <w:szCs w:val="24"/>
              </w:rPr>
              <w:t>Conselho Municipal de Saúde do nosso município</w:t>
            </w:r>
            <w:r w:rsidRPr="00E91FF1">
              <w:rPr>
                <w:rFonts w:ascii="Times New Roman" w:hAnsi="Times New Roman"/>
                <w:sz w:val="24"/>
                <w:szCs w:val="24"/>
                <w:shd w:val="clear" w:color="auto" w:fill="FFFFFF"/>
              </w:rPr>
              <w:t>, considera de grande valia a contratação desse</w:t>
            </w:r>
            <w:r w:rsidRPr="00E91FF1">
              <w:rPr>
                <w:rFonts w:ascii="Times New Roman" w:hAnsi="Times New Roman"/>
                <w:bCs/>
                <w:sz w:val="24"/>
                <w:szCs w:val="24"/>
              </w:rPr>
              <w:t xml:space="preserve"> profissional com essa especialidade.</w:t>
            </w:r>
          </w:p>
          <w:p w14:paraId="11166D32" w14:textId="77777777" w:rsidR="00544E60" w:rsidRPr="00E91FF1" w:rsidRDefault="00544E60" w:rsidP="00056F8E">
            <w:pPr>
              <w:pStyle w:val="SemEspaamento"/>
              <w:jc w:val="both"/>
              <w:rPr>
                <w:rFonts w:ascii="Times New Roman" w:hAnsi="Times New Roman"/>
                <w:bCs/>
                <w:sz w:val="24"/>
                <w:szCs w:val="24"/>
              </w:rPr>
            </w:pPr>
            <w:r w:rsidRPr="00E91FF1">
              <w:rPr>
                <w:rFonts w:ascii="Times New Roman" w:hAnsi="Times New Roman"/>
                <w:bCs/>
                <w:sz w:val="24"/>
                <w:szCs w:val="24"/>
              </w:rPr>
              <w:t>Neste caso, informamos que não há profissional concursado ocupando o cargo na especialidade em Pediatria no quadro de servidores do município de Anaurilândia/MS. Também não há no quadro de servidores do município de Anaurilândia/MS, nenhum profissional ocupando o cargo efetivo na especialidade em Pediatria.</w:t>
            </w:r>
          </w:p>
          <w:p w14:paraId="2467BFDA" w14:textId="77777777" w:rsidR="00544E60" w:rsidRDefault="00544E60" w:rsidP="00056F8E">
            <w:pPr>
              <w:pStyle w:val="SemEspaamento"/>
              <w:jc w:val="both"/>
              <w:rPr>
                <w:rFonts w:ascii="Times New Roman" w:hAnsi="Times New Roman"/>
                <w:sz w:val="24"/>
                <w:szCs w:val="24"/>
              </w:rPr>
            </w:pPr>
            <w:r w:rsidRPr="00E91FF1">
              <w:rPr>
                <w:rFonts w:ascii="Times New Roman" w:hAnsi="Times New Roman"/>
                <w:bCs/>
                <w:sz w:val="24"/>
                <w:szCs w:val="24"/>
              </w:rPr>
              <w:t xml:space="preserve">Diante do exposto o Conselho Municipal de Saúde do nosso município de Anaurilândia, deliberou e aprovou, conforme Resolução CMSA nº 005/2023 (anexada), para a contratação para prestação serviço em Pediatria, com o pagamento no valor de R$ 90,00 (noventa reais), para cada atendimento realizado, devendo ser atendido por mês a </w:t>
            </w:r>
            <w:r w:rsidRPr="00E91FF1">
              <w:rPr>
                <w:rFonts w:ascii="Times New Roman" w:hAnsi="Times New Roman"/>
                <w:sz w:val="24"/>
                <w:szCs w:val="24"/>
              </w:rPr>
              <w:t xml:space="preserve">projeção de 87 consultas. </w:t>
            </w:r>
          </w:p>
          <w:p w14:paraId="3B37D9E0" w14:textId="77777777" w:rsidR="00544E60" w:rsidRPr="00E740C9" w:rsidRDefault="00544E60" w:rsidP="00056F8E">
            <w:pPr>
              <w:pStyle w:val="SemEspaamento"/>
              <w:jc w:val="both"/>
              <w:rPr>
                <w:rFonts w:ascii="Times New Roman" w:hAnsi="Times New Roman"/>
                <w:sz w:val="24"/>
                <w:szCs w:val="24"/>
              </w:rPr>
            </w:pPr>
            <w:r w:rsidRPr="00E740C9">
              <w:rPr>
                <w:rFonts w:ascii="Times New Roman" w:hAnsi="Times New Roman"/>
                <w:sz w:val="24"/>
                <w:szCs w:val="24"/>
              </w:rPr>
              <w:t>Contratação de médico especialista em pediatria para realizações de consultas à população. Conforme aprovação do Conselho Municipal de Saúde.</w:t>
            </w:r>
          </w:p>
          <w:p w14:paraId="68AE2B62" w14:textId="77777777" w:rsidR="00544E60" w:rsidRPr="00E740C9" w:rsidRDefault="00544E60" w:rsidP="00056F8E">
            <w:pPr>
              <w:pStyle w:val="SemEspaamento"/>
              <w:jc w:val="both"/>
              <w:rPr>
                <w:rFonts w:ascii="Times New Roman" w:hAnsi="Times New Roman"/>
                <w:sz w:val="24"/>
                <w:szCs w:val="24"/>
              </w:rPr>
            </w:pPr>
            <w:r w:rsidRPr="00E740C9">
              <w:rPr>
                <w:rFonts w:ascii="Times New Roman" w:hAnsi="Times New Roman"/>
                <w:sz w:val="24"/>
                <w:szCs w:val="24"/>
              </w:rPr>
              <w:t>Devido à necessidade de contratação de um profissional com essa especialidade em Pediatria para os pacientes deste município, para o atendimento de crianças. Tendo em vista ao grande número de crianças que precisa atendimento médico pediátrico, a Secretária Municipal de Saúde junto com o Conselho Municipal de Saúde do nosso município, considera de grande valia a contratação desse profissional com essa especialidade.</w:t>
            </w:r>
          </w:p>
          <w:p w14:paraId="7CC3339A" w14:textId="77777777" w:rsidR="00544E60" w:rsidRPr="00E740C9" w:rsidRDefault="00544E60" w:rsidP="00056F8E">
            <w:pPr>
              <w:pStyle w:val="SemEspaamento"/>
              <w:jc w:val="both"/>
              <w:rPr>
                <w:rFonts w:ascii="Times New Roman" w:hAnsi="Times New Roman"/>
                <w:sz w:val="24"/>
                <w:szCs w:val="24"/>
              </w:rPr>
            </w:pPr>
            <w:r w:rsidRPr="00E740C9">
              <w:rPr>
                <w:rFonts w:ascii="Times New Roman" w:hAnsi="Times New Roman"/>
                <w:sz w:val="24"/>
                <w:szCs w:val="24"/>
              </w:rPr>
              <w:t>Neste caso, informamos que não há profissional concursado ocupando o cargo na especialidade em Pediatria no quadro de servidores do município de Anaurilândia/MS. Também não há no quadro de servidores do município de Anaurilândia/MS, nenhum profissional ocupando o cargo efetivo na especialidade em Pediatria.</w:t>
            </w:r>
          </w:p>
          <w:p w14:paraId="679F9573" w14:textId="77777777" w:rsidR="00544E60" w:rsidRPr="00E740C9" w:rsidRDefault="00544E60" w:rsidP="00056F8E">
            <w:pPr>
              <w:pStyle w:val="SemEspaamento"/>
              <w:jc w:val="both"/>
              <w:rPr>
                <w:rFonts w:ascii="Times New Roman" w:hAnsi="Times New Roman"/>
                <w:sz w:val="24"/>
                <w:szCs w:val="24"/>
              </w:rPr>
            </w:pPr>
            <w:r w:rsidRPr="00E740C9">
              <w:rPr>
                <w:rFonts w:ascii="Times New Roman" w:hAnsi="Times New Roman"/>
                <w:sz w:val="24"/>
                <w:szCs w:val="24"/>
              </w:rPr>
              <w:t xml:space="preserve">A utilização do instituto do credenciamento possibilitará a Administração Pública contar com todos os profissionais interessados que preencherem os requisitos expressos no edital, a </w:t>
            </w:r>
            <w:r w:rsidRPr="00E740C9">
              <w:rPr>
                <w:rFonts w:ascii="Times New Roman" w:hAnsi="Times New Roman"/>
                <w:sz w:val="24"/>
                <w:szCs w:val="24"/>
              </w:rPr>
              <w:lastRenderedPageBreak/>
              <w:t>qualquer tempo durante sua vigência, se mostra, a rigor, mais célere e eficiente para que os atendimentos sejam feitos de forma tempestiva.</w:t>
            </w:r>
          </w:p>
          <w:p w14:paraId="70355C61" w14:textId="77777777" w:rsidR="00544E60" w:rsidRPr="00E740C9" w:rsidRDefault="00544E60" w:rsidP="00056F8E">
            <w:pPr>
              <w:pStyle w:val="SemEspaamento"/>
              <w:jc w:val="both"/>
              <w:rPr>
                <w:rFonts w:ascii="Times New Roman" w:hAnsi="Times New Roman"/>
                <w:sz w:val="24"/>
                <w:szCs w:val="24"/>
              </w:rPr>
            </w:pPr>
            <w:r w:rsidRPr="00E740C9">
              <w:rPr>
                <w:rFonts w:ascii="Times New Roman" w:hAnsi="Times New Roman"/>
                <w:sz w:val="24"/>
                <w:szCs w:val="24"/>
              </w:rPr>
              <w:t>Isso porque, a tramitação de concurso público com esse propósito levará muito tempo até que se tenha condições hábeis a nomeação e posse do candidato apto.</w:t>
            </w:r>
          </w:p>
          <w:p w14:paraId="4A25DBE4" w14:textId="77777777" w:rsidR="00544E60" w:rsidRPr="00E740C9" w:rsidRDefault="00544E60" w:rsidP="00056F8E">
            <w:pPr>
              <w:pStyle w:val="SemEspaamento"/>
              <w:jc w:val="both"/>
              <w:rPr>
                <w:rFonts w:ascii="Times New Roman" w:hAnsi="Times New Roman"/>
                <w:sz w:val="24"/>
                <w:szCs w:val="24"/>
              </w:rPr>
            </w:pPr>
          </w:p>
          <w:p w14:paraId="29718DF9" w14:textId="77777777" w:rsidR="00544E60" w:rsidRPr="00E740C9" w:rsidRDefault="00544E60" w:rsidP="00056F8E">
            <w:pPr>
              <w:pStyle w:val="SemEspaamento"/>
              <w:jc w:val="both"/>
              <w:rPr>
                <w:rFonts w:ascii="Times New Roman" w:hAnsi="Times New Roman"/>
                <w:sz w:val="24"/>
                <w:szCs w:val="24"/>
              </w:rPr>
            </w:pPr>
            <w:r w:rsidRPr="00E740C9">
              <w:rPr>
                <w:rFonts w:ascii="Times New Roman" w:hAnsi="Times New Roman"/>
                <w:sz w:val="24"/>
                <w:szCs w:val="24"/>
              </w:rPr>
              <w:t>A realização de processo seletivo para a contratação de profissional por excepcional interesse público também não supriria a demanda do órgão por conta do seu prazo de tramitação, potencial não preenchimento de todos os pressupostos legais, bem assim não supriria a elevada escala de atendimentos demandada do profissional.</w:t>
            </w:r>
          </w:p>
          <w:p w14:paraId="046062A0" w14:textId="77777777" w:rsidR="00544E60" w:rsidRPr="00E740C9" w:rsidRDefault="00544E60" w:rsidP="00056F8E">
            <w:pPr>
              <w:pStyle w:val="SemEspaamento"/>
              <w:jc w:val="both"/>
              <w:rPr>
                <w:rFonts w:ascii="Times New Roman" w:hAnsi="Times New Roman"/>
                <w:sz w:val="24"/>
                <w:szCs w:val="24"/>
              </w:rPr>
            </w:pPr>
            <w:r w:rsidRPr="00E740C9">
              <w:rPr>
                <w:rFonts w:ascii="Times New Roman" w:hAnsi="Times New Roman"/>
                <w:sz w:val="24"/>
                <w:szCs w:val="24"/>
              </w:rPr>
              <w:t>Deste modo, o credenciamento do maior número possível de interessados se apresenta como a via mais segura e hábil a atender a demanda da Administração, inclusive, porque sendo um dos condicionantes do instituto a manutenção de sua abertura para novos e eventuais credenciados durante todo seu prazo de vigência, haverá mais possibilidade de o serviço não ser descontinuado no município, favorecendo toda população do município.</w:t>
            </w:r>
          </w:p>
          <w:p w14:paraId="00B44D73" w14:textId="77777777" w:rsidR="00544E60" w:rsidRPr="00DF7AB5" w:rsidRDefault="00544E60" w:rsidP="00056F8E">
            <w:pPr>
              <w:pStyle w:val="SemEspaamento"/>
              <w:jc w:val="both"/>
              <w:rPr>
                <w:rFonts w:ascii="Times New Roman" w:hAnsi="Times New Roman"/>
                <w:sz w:val="24"/>
                <w:szCs w:val="24"/>
              </w:rPr>
            </w:pPr>
            <w:r w:rsidRPr="00E740C9">
              <w:rPr>
                <w:rFonts w:ascii="Times New Roman" w:hAnsi="Times New Roman"/>
                <w:sz w:val="24"/>
                <w:szCs w:val="24"/>
              </w:rPr>
              <w:t>Diante do exposto o Conselho Municipal de Saúde do nosso município de Anaurilândia, deliberou e aprovou, conforme Resolução CMSA nº 005/2023 (anexada), para a contratação para prestação serviço em Pediatria, com o pagamento no valor de R$ 90,00 (noventa reais), para cada atendimento realizado, devendo ser atendido por mês a projeção de 87 consultas.</w:t>
            </w:r>
          </w:p>
        </w:tc>
      </w:tr>
      <w:tr w:rsidR="00544E60" w:rsidRPr="00DF7AB5" w14:paraId="6ED16CEC" w14:textId="77777777" w:rsidTr="00544E60">
        <w:trPr>
          <w:jc w:val="center"/>
        </w:trPr>
        <w:tc>
          <w:tcPr>
            <w:tcW w:w="9062" w:type="dxa"/>
            <w:gridSpan w:val="4"/>
            <w:tcBorders>
              <w:top w:val="single" w:sz="4" w:space="0" w:color="000000"/>
              <w:left w:val="single" w:sz="4" w:space="0" w:color="000000"/>
              <w:bottom w:val="single" w:sz="4" w:space="0" w:color="000000"/>
              <w:right w:val="single" w:sz="4" w:space="0" w:color="000000"/>
            </w:tcBorders>
          </w:tcPr>
          <w:p w14:paraId="0397BA44" w14:textId="77777777" w:rsidR="00544E60" w:rsidRPr="00DF7AB5" w:rsidRDefault="00544E60" w:rsidP="00056F8E">
            <w:pPr>
              <w:pStyle w:val="SemEspaamento"/>
              <w:jc w:val="both"/>
              <w:rPr>
                <w:rFonts w:ascii="Times New Roman" w:hAnsi="Times New Roman"/>
                <w:b/>
                <w:sz w:val="24"/>
                <w:szCs w:val="24"/>
              </w:rPr>
            </w:pPr>
            <w:r w:rsidRPr="00DF7AB5">
              <w:rPr>
                <w:rFonts w:ascii="Times New Roman" w:hAnsi="Times New Roman"/>
                <w:b/>
                <w:sz w:val="24"/>
                <w:szCs w:val="24"/>
              </w:rPr>
              <w:lastRenderedPageBreak/>
              <w:t>4. DOTAÇÃO ORÇAMENTÁRIA</w:t>
            </w:r>
          </w:p>
        </w:tc>
      </w:tr>
      <w:tr w:rsidR="00544E60" w:rsidRPr="00DF7AB5" w14:paraId="3F79C82A" w14:textId="77777777" w:rsidTr="00544E60">
        <w:trPr>
          <w:jc w:val="center"/>
        </w:trPr>
        <w:tc>
          <w:tcPr>
            <w:tcW w:w="9062" w:type="dxa"/>
            <w:gridSpan w:val="4"/>
            <w:tcBorders>
              <w:top w:val="single" w:sz="4" w:space="0" w:color="000000"/>
              <w:left w:val="single" w:sz="4" w:space="0" w:color="000000"/>
              <w:bottom w:val="single" w:sz="4" w:space="0" w:color="000000"/>
              <w:right w:val="single" w:sz="4" w:space="0" w:color="000000"/>
            </w:tcBorders>
          </w:tcPr>
          <w:p w14:paraId="734C945A" w14:textId="77777777" w:rsidR="00544E60" w:rsidRPr="00DF7AB5" w:rsidRDefault="00544E60" w:rsidP="00056F8E">
            <w:pPr>
              <w:pStyle w:val="SemEspaamento"/>
              <w:jc w:val="both"/>
              <w:rPr>
                <w:rFonts w:ascii="Times New Roman" w:hAnsi="Times New Roman"/>
                <w:sz w:val="24"/>
                <w:szCs w:val="24"/>
              </w:rPr>
            </w:pPr>
            <w:r w:rsidRPr="00DF7AB5">
              <w:rPr>
                <w:rFonts w:ascii="Times New Roman" w:hAnsi="Times New Roman"/>
                <w:sz w:val="24"/>
                <w:szCs w:val="24"/>
              </w:rPr>
              <w:t>Os gastos da presente licitação serão suportados pela seguinte dotação orçamentária:</w:t>
            </w:r>
          </w:p>
          <w:p w14:paraId="5BE4379B" w14:textId="77777777" w:rsidR="00544E60" w:rsidRPr="006B4C81" w:rsidRDefault="00544E60" w:rsidP="00056F8E">
            <w:pPr>
              <w:textAlignment w:val="baseline"/>
              <w:rPr>
                <w:sz w:val="24"/>
                <w:szCs w:val="24"/>
              </w:rPr>
            </w:pPr>
            <w:r w:rsidRPr="006B4C81">
              <w:rPr>
                <w:sz w:val="24"/>
                <w:szCs w:val="24"/>
              </w:rPr>
              <w:t>10.301.0015.2027 GESTAO DA ATENCAO PRIMARIA</w:t>
            </w:r>
          </w:p>
          <w:p w14:paraId="5D361956" w14:textId="77777777" w:rsidR="00544E60" w:rsidRPr="006B4C81" w:rsidRDefault="00544E60" w:rsidP="00056F8E">
            <w:pPr>
              <w:textAlignment w:val="baseline"/>
              <w:rPr>
                <w:sz w:val="24"/>
                <w:szCs w:val="24"/>
              </w:rPr>
            </w:pPr>
          </w:p>
          <w:p w14:paraId="7F76E4E2" w14:textId="77777777" w:rsidR="00544E60" w:rsidRPr="006B4C81" w:rsidRDefault="00544E60" w:rsidP="00056F8E">
            <w:pPr>
              <w:textAlignment w:val="baseline"/>
              <w:rPr>
                <w:sz w:val="24"/>
                <w:szCs w:val="24"/>
              </w:rPr>
            </w:pPr>
            <w:r w:rsidRPr="006B4C81">
              <w:rPr>
                <w:sz w:val="24"/>
                <w:szCs w:val="24"/>
              </w:rPr>
              <w:t>339039000000 OUTROS SERVICOS DE TERCEIROS - PESSOA JURIDICA (11)</w:t>
            </w:r>
          </w:p>
          <w:p w14:paraId="0F37C0D8" w14:textId="77777777" w:rsidR="00544E60" w:rsidRPr="006B4C81" w:rsidRDefault="00544E60" w:rsidP="00056F8E">
            <w:pPr>
              <w:textAlignment w:val="baseline"/>
              <w:rPr>
                <w:sz w:val="24"/>
                <w:szCs w:val="24"/>
              </w:rPr>
            </w:pPr>
            <w:r w:rsidRPr="006B4C81">
              <w:rPr>
                <w:sz w:val="24"/>
                <w:szCs w:val="24"/>
              </w:rPr>
              <w:t>339036000000 OUTROS SERVICOS DE TERCEIROS - PESSOA FISICA(10)</w:t>
            </w:r>
          </w:p>
          <w:p w14:paraId="68EDD2FE" w14:textId="77777777" w:rsidR="00544E60" w:rsidRPr="006B4C81" w:rsidRDefault="00544E60" w:rsidP="00056F8E">
            <w:pPr>
              <w:textAlignment w:val="baseline"/>
              <w:rPr>
                <w:sz w:val="24"/>
                <w:szCs w:val="24"/>
              </w:rPr>
            </w:pPr>
          </w:p>
          <w:p w14:paraId="06C440C7" w14:textId="77777777" w:rsidR="00544E60" w:rsidRPr="006B4C81" w:rsidRDefault="00544E60" w:rsidP="00056F8E">
            <w:pPr>
              <w:textAlignment w:val="baseline"/>
              <w:rPr>
                <w:sz w:val="24"/>
                <w:szCs w:val="24"/>
              </w:rPr>
            </w:pPr>
            <w:r w:rsidRPr="006B4C81">
              <w:rPr>
                <w:sz w:val="24"/>
                <w:szCs w:val="24"/>
              </w:rPr>
              <w:t>15001002 INDENTIFICAÇÃO DAS DESPESAS COM AÇOES E SERVIÇOS PUBLICOS DE SAUDE (RECURSO MUNICIPAL)</w:t>
            </w:r>
          </w:p>
          <w:p w14:paraId="31F5D85A" w14:textId="77777777" w:rsidR="00544E60" w:rsidRPr="00DF7AB5" w:rsidRDefault="00544E60" w:rsidP="00056F8E">
            <w:pPr>
              <w:textAlignment w:val="baseline"/>
              <w:rPr>
                <w:b/>
                <w:sz w:val="24"/>
                <w:szCs w:val="24"/>
              </w:rPr>
            </w:pPr>
            <w:r w:rsidRPr="006B4C81">
              <w:rPr>
                <w:sz w:val="24"/>
                <w:szCs w:val="24"/>
              </w:rPr>
              <w:t>18990000 OUTROS RECURSOS VINCULADOS (RECUSO ESTADUAL)</w:t>
            </w:r>
          </w:p>
        </w:tc>
      </w:tr>
      <w:tr w:rsidR="00544E60" w:rsidRPr="00DF7AB5" w14:paraId="41C8B2BC" w14:textId="77777777" w:rsidTr="00544E60">
        <w:trPr>
          <w:jc w:val="center"/>
        </w:trPr>
        <w:tc>
          <w:tcPr>
            <w:tcW w:w="9062" w:type="dxa"/>
            <w:gridSpan w:val="4"/>
            <w:tcBorders>
              <w:top w:val="single" w:sz="4" w:space="0" w:color="000000"/>
              <w:left w:val="single" w:sz="4" w:space="0" w:color="000000"/>
              <w:bottom w:val="single" w:sz="4" w:space="0" w:color="000000"/>
              <w:right w:val="single" w:sz="4" w:space="0" w:color="000000"/>
            </w:tcBorders>
          </w:tcPr>
          <w:p w14:paraId="3E00DA6F" w14:textId="77777777" w:rsidR="00544E60" w:rsidRPr="00DF7AB5" w:rsidRDefault="00544E60" w:rsidP="00056F8E">
            <w:pPr>
              <w:pStyle w:val="SemEspaamento"/>
              <w:jc w:val="both"/>
              <w:rPr>
                <w:rFonts w:ascii="Times New Roman" w:hAnsi="Times New Roman"/>
                <w:b/>
                <w:sz w:val="24"/>
                <w:szCs w:val="24"/>
              </w:rPr>
            </w:pPr>
            <w:r w:rsidRPr="00DF7AB5">
              <w:rPr>
                <w:rFonts w:ascii="Times New Roman" w:hAnsi="Times New Roman"/>
                <w:b/>
                <w:sz w:val="24"/>
                <w:szCs w:val="24"/>
              </w:rPr>
              <w:t>5. CONDIÇÕES ESPECIAIS DE HABILITAÇÃO</w:t>
            </w:r>
          </w:p>
        </w:tc>
      </w:tr>
      <w:tr w:rsidR="00544E60" w:rsidRPr="00DF7AB5" w14:paraId="13B2313B" w14:textId="77777777" w:rsidTr="00544E60">
        <w:trPr>
          <w:jc w:val="center"/>
        </w:trPr>
        <w:tc>
          <w:tcPr>
            <w:tcW w:w="9062" w:type="dxa"/>
            <w:gridSpan w:val="4"/>
            <w:tcBorders>
              <w:top w:val="single" w:sz="4" w:space="0" w:color="000000"/>
              <w:left w:val="single" w:sz="4" w:space="0" w:color="000000"/>
              <w:bottom w:val="single" w:sz="4" w:space="0" w:color="000000"/>
              <w:right w:val="single" w:sz="4" w:space="0" w:color="000000"/>
            </w:tcBorders>
          </w:tcPr>
          <w:p w14:paraId="4B7DAB0A" w14:textId="77777777" w:rsidR="00544E60" w:rsidRPr="00E740C9" w:rsidRDefault="00544E60" w:rsidP="00056F8E">
            <w:pPr>
              <w:autoSpaceDE w:val="0"/>
              <w:autoSpaceDN w:val="0"/>
              <w:adjustRightInd w:val="0"/>
              <w:spacing w:after="120"/>
              <w:jc w:val="both"/>
              <w:rPr>
                <w:sz w:val="24"/>
                <w:szCs w:val="24"/>
              </w:rPr>
            </w:pPr>
            <w:r w:rsidRPr="00E740C9">
              <w:rPr>
                <w:sz w:val="24"/>
                <w:szCs w:val="24"/>
              </w:rPr>
              <w:t xml:space="preserve">Os interessados em prestar os serviços de que trata este edital, deverão entregar em envelope devidamente lacrado, o </w:t>
            </w:r>
            <w:r w:rsidRPr="00E740C9">
              <w:rPr>
                <w:b/>
                <w:sz w:val="24"/>
                <w:szCs w:val="24"/>
              </w:rPr>
              <w:t xml:space="preserve">formulário de inscrição constante no Anexo II e a documentação de habilitação </w:t>
            </w:r>
            <w:r w:rsidRPr="00E740C9">
              <w:rPr>
                <w:sz w:val="24"/>
                <w:szCs w:val="24"/>
              </w:rPr>
              <w:t>descrita neste edital, necessária à análise do credenciamento do interessado, identificado na parte externa com as seguintes inscrições:</w:t>
            </w: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730"/>
            </w:tblGrid>
            <w:tr w:rsidR="00544E60" w:rsidRPr="00E740C9" w14:paraId="5EE4811B" w14:textId="77777777" w:rsidTr="00056F8E">
              <w:trPr>
                <w:trHeight w:val="1199"/>
              </w:trPr>
              <w:tc>
                <w:tcPr>
                  <w:tcW w:w="8820" w:type="dxa"/>
                  <w:tcBorders>
                    <w:top w:val="single" w:sz="18" w:space="0" w:color="auto"/>
                    <w:left w:val="single" w:sz="18" w:space="0" w:color="auto"/>
                    <w:bottom w:val="single" w:sz="18" w:space="0" w:color="auto"/>
                    <w:right w:val="single" w:sz="18" w:space="0" w:color="auto"/>
                  </w:tcBorders>
                </w:tcPr>
                <w:p w14:paraId="2F17892F" w14:textId="77777777" w:rsidR="00544E60" w:rsidRPr="00E740C9" w:rsidRDefault="00544E60" w:rsidP="00056F8E">
                  <w:pPr>
                    <w:autoSpaceDE w:val="0"/>
                    <w:autoSpaceDN w:val="0"/>
                    <w:adjustRightInd w:val="0"/>
                    <w:spacing w:after="120"/>
                    <w:jc w:val="both"/>
                    <w:rPr>
                      <w:b/>
                      <w:sz w:val="24"/>
                      <w:szCs w:val="24"/>
                    </w:rPr>
                  </w:pPr>
                  <w:r w:rsidRPr="00E740C9">
                    <w:rPr>
                      <w:b/>
                      <w:sz w:val="24"/>
                      <w:szCs w:val="24"/>
                    </w:rPr>
                    <w:t>PREFEITURA MUNICIPAL DE ANAURILÂNDIA/MS</w:t>
                  </w:r>
                </w:p>
                <w:p w14:paraId="34F68ECA" w14:textId="77777777" w:rsidR="00544E60" w:rsidRPr="00E740C9" w:rsidRDefault="00544E60" w:rsidP="00056F8E">
                  <w:pPr>
                    <w:autoSpaceDE w:val="0"/>
                    <w:autoSpaceDN w:val="0"/>
                    <w:adjustRightInd w:val="0"/>
                    <w:spacing w:after="120"/>
                    <w:jc w:val="both"/>
                    <w:rPr>
                      <w:b/>
                      <w:sz w:val="24"/>
                      <w:szCs w:val="24"/>
                    </w:rPr>
                  </w:pPr>
                  <w:r w:rsidRPr="00E740C9">
                    <w:rPr>
                      <w:b/>
                      <w:sz w:val="24"/>
                      <w:szCs w:val="24"/>
                    </w:rPr>
                    <w:t>FUNDO MUNICIPAL DE SAÚDE DO MUNICIPIO DE ANAURILÂNDIA/MS</w:t>
                  </w:r>
                </w:p>
                <w:p w14:paraId="71D0B67E" w14:textId="440E027A" w:rsidR="00544E60" w:rsidRPr="00E740C9" w:rsidRDefault="00544E60" w:rsidP="00056F8E">
                  <w:pPr>
                    <w:autoSpaceDE w:val="0"/>
                    <w:autoSpaceDN w:val="0"/>
                    <w:adjustRightInd w:val="0"/>
                    <w:spacing w:after="120"/>
                    <w:jc w:val="both"/>
                    <w:rPr>
                      <w:b/>
                      <w:sz w:val="24"/>
                      <w:szCs w:val="24"/>
                    </w:rPr>
                  </w:pPr>
                  <w:r w:rsidRPr="00E740C9">
                    <w:rPr>
                      <w:b/>
                      <w:sz w:val="24"/>
                      <w:szCs w:val="24"/>
                    </w:rPr>
                    <w:t xml:space="preserve">PROCESSO ADMINISTRATIVO Nº </w:t>
                  </w:r>
                  <w:r w:rsidR="001B6895">
                    <w:rPr>
                      <w:b/>
                      <w:sz w:val="24"/>
                      <w:szCs w:val="24"/>
                    </w:rPr>
                    <w:t>........../2023</w:t>
                  </w:r>
                </w:p>
                <w:p w14:paraId="6EF5FB2E" w14:textId="1BDEBD6C" w:rsidR="00544E60" w:rsidRPr="00E740C9" w:rsidRDefault="00544E60" w:rsidP="00056F8E">
                  <w:pPr>
                    <w:autoSpaceDE w:val="0"/>
                    <w:autoSpaceDN w:val="0"/>
                    <w:adjustRightInd w:val="0"/>
                    <w:spacing w:after="120"/>
                    <w:jc w:val="both"/>
                    <w:rPr>
                      <w:b/>
                      <w:bCs/>
                      <w:iCs/>
                      <w:sz w:val="24"/>
                      <w:szCs w:val="24"/>
                    </w:rPr>
                  </w:pPr>
                  <w:r w:rsidRPr="00E740C9">
                    <w:rPr>
                      <w:b/>
                      <w:sz w:val="24"/>
                      <w:szCs w:val="24"/>
                    </w:rPr>
                    <w:t xml:space="preserve">CHAMAMENTO PÚBLICO PARA CREDENCIAMENTO Nº </w:t>
                  </w:r>
                  <w:r w:rsidR="001B6895">
                    <w:rPr>
                      <w:b/>
                      <w:sz w:val="24"/>
                      <w:szCs w:val="24"/>
                    </w:rPr>
                    <w:t>......./2023</w:t>
                  </w:r>
                </w:p>
                <w:p w14:paraId="6DB1F3D7" w14:textId="77777777" w:rsidR="00544E60" w:rsidRPr="00E740C9" w:rsidRDefault="00544E60" w:rsidP="00056F8E">
                  <w:pPr>
                    <w:autoSpaceDE w:val="0"/>
                    <w:autoSpaceDN w:val="0"/>
                    <w:adjustRightInd w:val="0"/>
                    <w:spacing w:after="120"/>
                    <w:jc w:val="both"/>
                    <w:rPr>
                      <w:b/>
                      <w:sz w:val="24"/>
                      <w:szCs w:val="24"/>
                    </w:rPr>
                  </w:pPr>
                  <w:r w:rsidRPr="00E740C9">
                    <w:rPr>
                      <w:b/>
                      <w:bCs/>
                      <w:iCs/>
                      <w:sz w:val="24"/>
                      <w:szCs w:val="24"/>
                    </w:rPr>
                    <w:t>(RAZÃO SOCIAL DO INTERESSADO)</w:t>
                  </w:r>
                </w:p>
              </w:tc>
            </w:tr>
          </w:tbl>
          <w:p w14:paraId="7F39C857" w14:textId="77777777" w:rsidR="00544E60" w:rsidRPr="00E740C9" w:rsidRDefault="00544E60" w:rsidP="00056F8E">
            <w:pPr>
              <w:autoSpaceDE w:val="0"/>
              <w:autoSpaceDN w:val="0"/>
              <w:adjustRightInd w:val="0"/>
              <w:spacing w:after="120"/>
              <w:jc w:val="both"/>
              <w:rPr>
                <w:sz w:val="24"/>
                <w:szCs w:val="24"/>
              </w:rPr>
            </w:pPr>
            <w:r w:rsidRPr="00E740C9">
              <w:rPr>
                <w:sz w:val="24"/>
                <w:szCs w:val="24"/>
              </w:rPr>
              <w:t xml:space="preserve">5.1.1 </w:t>
            </w:r>
            <w:r w:rsidRPr="00E740C9">
              <w:rPr>
                <w:b/>
                <w:sz w:val="24"/>
                <w:szCs w:val="24"/>
              </w:rPr>
              <w:t>Local de entrega dos envelopes e realização do credenciamento</w:t>
            </w:r>
            <w:r w:rsidRPr="00E740C9">
              <w:rPr>
                <w:sz w:val="24"/>
                <w:szCs w:val="24"/>
              </w:rPr>
              <w:t>: sala de licitação da Prefeitura Municipal de Anaurilândia - MS, na Rua Floriano Peixoto nº 1.000, Centro, CEP 79.770-000, Anaurilândia – MS.</w:t>
            </w:r>
          </w:p>
          <w:p w14:paraId="66C7A225" w14:textId="77777777" w:rsidR="00544E60" w:rsidRPr="00E740C9" w:rsidRDefault="00544E60" w:rsidP="00056F8E">
            <w:pPr>
              <w:autoSpaceDE w:val="0"/>
              <w:autoSpaceDN w:val="0"/>
              <w:adjustRightInd w:val="0"/>
              <w:spacing w:after="120"/>
              <w:jc w:val="both"/>
              <w:rPr>
                <w:sz w:val="24"/>
                <w:szCs w:val="24"/>
              </w:rPr>
            </w:pPr>
            <w:r w:rsidRPr="00E740C9">
              <w:rPr>
                <w:sz w:val="24"/>
                <w:szCs w:val="24"/>
              </w:rPr>
              <w:lastRenderedPageBreak/>
              <w:t xml:space="preserve">5.1.2 </w:t>
            </w:r>
            <w:r w:rsidRPr="00E740C9">
              <w:rPr>
                <w:b/>
                <w:sz w:val="24"/>
                <w:szCs w:val="24"/>
              </w:rPr>
              <w:t>Horário para entrega dos envelopes</w:t>
            </w:r>
            <w:r w:rsidRPr="00E740C9">
              <w:rPr>
                <w:sz w:val="24"/>
                <w:szCs w:val="24"/>
              </w:rPr>
              <w:t>: em dias úteis, das 07h00min às 11h00min e das 13h00min às 16h00min (MS).</w:t>
            </w:r>
          </w:p>
          <w:p w14:paraId="13A45F0E" w14:textId="77777777" w:rsidR="00544E60" w:rsidRPr="00E740C9" w:rsidRDefault="00544E60" w:rsidP="00056F8E">
            <w:pPr>
              <w:autoSpaceDE w:val="0"/>
              <w:autoSpaceDN w:val="0"/>
              <w:adjustRightInd w:val="0"/>
              <w:spacing w:after="120"/>
              <w:jc w:val="both"/>
              <w:rPr>
                <w:sz w:val="24"/>
                <w:szCs w:val="24"/>
              </w:rPr>
            </w:pPr>
            <w:r w:rsidRPr="00E740C9">
              <w:rPr>
                <w:b/>
                <w:sz w:val="24"/>
                <w:szCs w:val="24"/>
              </w:rPr>
              <w:t>5.2.</w:t>
            </w:r>
            <w:r w:rsidRPr="00E740C9">
              <w:rPr>
                <w:sz w:val="24"/>
                <w:szCs w:val="24"/>
              </w:rPr>
              <w:t>Os documentos exigidos para habilitação no presente processo de credenciamento poderão ser apresentados em original, ou por qualquer processo de cópia, desde que devidamente autenticados por cartório competente ou, ainda, através de publicação da imprensa oficial.</w:t>
            </w:r>
          </w:p>
          <w:p w14:paraId="23DF47FF" w14:textId="77777777" w:rsidR="00544E60" w:rsidRPr="00E740C9" w:rsidRDefault="00544E60" w:rsidP="00056F8E">
            <w:pPr>
              <w:autoSpaceDE w:val="0"/>
              <w:autoSpaceDN w:val="0"/>
              <w:adjustRightInd w:val="0"/>
              <w:spacing w:after="120"/>
              <w:jc w:val="both"/>
              <w:rPr>
                <w:sz w:val="24"/>
                <w:szCs w:val="24"/>
              </w:rPr>
            </w:pPr>
            <w:r w:rsidRPr="00E740C9">
              <w:rPr>
                <w:sz w:val="24"/>
                <w:szCs w:val="24"/>
              </w:rPr>
              <w:t>5.2.1 Os documentos poderão, também, ser apresentados em cópias simples, porém acompanhados dos originais para serem autenticados por membro da Comissão Permanente de Licitação.</w:t>
            </w:r>
          </w:p>
          <w:p w14:paraId="47D9C60C" w14:textId="77777777" w:rsidR="00544E60" w:rsidRPr="00E740C9" w:rsidRDefault="00544E60" w:rsidP="00056F8E">
            <w:pPr>
              <w:autoSpaceDE w:val="0"/>
              <w:autoSpaceDN w:val="0"/>
              <w:adjustRightInd w:val="0"/>
              <w:spacing w:after="120"/>
              <w:jc w:val="both"/>
              <w:rPr>
                <w:sz w:val="24"/>
                <w:szCs w:val="24"/>
              </w:rPr>
            </w:pPr>
            <w:r w:rsidRPr="00E740C9">
              <w:rPr>
                <w:sz w:val="24"/>
                <w:szCs w:val="24"/>
              </w:rPr>
              <w:t>5.2.2 As certidões de regularidade e outros documentos emitidos via internet deverão ser devidamente confirmadas e autenticadas pela Comissão Permanente de Licitação.</w:t>
            </w:r>
          </w:p>
          <w:p w14:paraId="088F8DFC" w14:textId="77777777" w:rsidR="00544E60" w:rsidRPr="00E740C9" w:rsidRDefault="00544E60" w:rsidP="00056F8E">
            <w:pPr>
              <w:autoSpaceDE w:val="0"/>
              <w:autoSpaceDN w:val="0"/>
              <w:adjustRightInd w:val="0"/>
              <w:spacing w:after="120"/>
              <w:jc w:val="both"/>
              <w:rPr>
                <w:sz w:val="24"/>
                <w:szCs w:val="24"/>
              </w:rPr>
            </w:pPr>
            <w:r w:rsidRPr="00E740C9">
              <w:rPr>
                <w:sz w:val="24"/>
                <w:szCs w:val="24"/>
              </w:rPr>
              <w:t>5.2.3 Todos os documentos deverão estar dentro dos respectivos prazos de validade na data de entrega do envelope.</w:t>
            </w:r>
          </w:p>
          <w:p w14:paraId="0646A4F0" w14:textId="77777777" w:rsidR="00544E60" w:rsidRPr="00E740C9" w:rsidRDefault="00544E60" w:rsidP="00056F8E">
            <w:pPr>
              <w:autoSpaceDE w:val="0"/>
              <w:autoSpaceDN w:val="0"/>
              <w:adjustRightInd w:val="0"/>
              <w:spacing w:after="120"/>
              <w:jc w:val="both"/>
              <w:rPr>
                <w:sz w:val="24"/>
                <w:szCs w:val="24"/>
              </w:rPr>
            </w:pPr>
            <w:r w:rsidRPr="00E740C9">
              <w:rPr>
                <w:sz w:val="24"/>
                <w:szCs w:val="24"/>
              </w:rPr>
              <w:t>5.2.4 Documentos que não tenham a sua validade expressa e/ou legal fixada pelo órgão emissor serãoconsiderados válidos pelo prazo de 90 (noventa) dias, contados a partir da data de sua emissão.</w:t>
            </w:r>
          </w:p>
          <w:p w14:paraId="5F323AFD" w14:textId="77777777" w:rsidR="00544E60" w:rsidRPr="00E740C9" w:rsidRDefault="00544E60" w:rsidP="00056F8E">
            <w:pPr>
              <w:autoSpaceDE w:val="0"/>
              <w:autoSpaceDN w:val="0"/>
              <w:adjustRightInd w:val="0"/>
              <w:spacing w:after="120"/>
              <w:jc w:val="both"/>
              <w:rPr>
                <w:sz w:val="24"/>
                <w:szCs w:val="24"/>
              </w:rPr>
            </w:pPr>
            <w:r w:rsidRPr="00E740C9">
              <w:rPr>
                <w:sz w:val="24"/>
                <w:szCs w:val="24"/>
              </w:rPr>
              <w:t>5.3 Quando a pessoa jurídica possuir filiais, todos os documentos apresentados deverão se referir aum só local de competência.</w:t>
            </w:r>
          </w:p>
          <w:p w14:paraId="250DF7C5" w14:textId="77777777" w:rsidR="00544E60" w:rsidRPr="00E740C9" w:rsidRDefault="00544E60" w:rsidP="00056F8E">
            <w:pPr>
              <w:autoSpaceDE w:val="0"/>
              <w:autoSpaceDN w:val="0"/>
              <w:adjustRightInd w:val="0"/>
              <w:spacing w:after="120"/>
              <w:jc w:val="both"/>
              <w:rPr>
                <w:sz w:val="24"/>
                <w:szCs w:val="24"/>
              </w:rPr>
            </w:pPr>
            <w:r w:rsidRPr="00E740C9">
              <w:rPr>
                <w:sz w:val="24"/>
                <w:szCs w:val="24"/>
              </w:rPr>
              <w:t>5.4 Toda documentação apresentada deverá ser correspondente a um único CNPJ, salvo, quando,no caso de tributos e contribuições das filiais, a empresa estiver autorizada a centralizá-los em sua matriz ou sede. Neste caso, os documentos comprobatórios de tal centralização, fornecidos pelo(s)órgão(s) competente(s), deverão ser apresentados juntamente com a documentação correspondente.</w:t>
            </w:r>
          </w:p>
          <w:p w14:paraId="23E6FDB6" w14:textId="77777777" w:rsidR="00544E60" w:rsidRPr="00E740C9" w:rsidRDefault="00544E60" w:rsidP="00056F8E">
            <w:pPr>
              <w:shd w:val="clear" w:color="auto" w:fill="FFFFFF"/>
              <w:jc w:val="both"/>
              <w:rPr>
                <w:sz w:val="24"/>
                <w:szCs w:val="24"/>
              </w:rPr>
            </w:pPr>
            <w:r w:rsidRPr="00E740C9">
              <w:rPr>
                <w:sz w:val="24"/>
                <w:szCs w:val="24"/>
                <w:bdr w:val="none" w:sz="0" w:space="0" w:color="auto" w:frame="1"/>
              </w:rPr>
              <w:t>5.5. Para credenciamento da PESSOA FÍSICA OU JURÍDICA no credenciamento deflagrado pelo órgão, os interessados deverão apresentar os seguintes documentos:</w:t>
            </w:r>
          </w:p>
          <w:tbl>
            <w:tblPr>
              <w:tblW w:w="0" w:type="auto"/>
              <w:shd w:val="clear" w:color="auto" w:fill="FFFFFF"/>
              <w:tblCellMar>
                <w:left w:w="0" w:type="dxa"/>
                <w:right w:w="0" w:type="dxa"/>
              </w:tblCellMar>
              <w:tblLook w:val="04A0" w:firstRow="1" w:lastRow="0" w:firstColumn="1" w:lastColumn="0" w:noHBand="0" w:noVBand="1"/>
            </w:tblPr>
            <w:tblGrid>
              <w:gridCol w:w="696"/>
              <w:gridCol w:w="5658"/>
              <w:gridCol w:w="1236"/>
              <w:gridCol w:w="1236"/>
            </w:tblGrid>
            <w:tr w:rsidR="00544E60" w:rsidRPr="00E740C9" w14:paraId="37F281E7" w14:textId="77777777" w:rsidTr="00056F8E">
              <w:tc>
                <w:tcPr>
                  <w:tcW w:w="6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9FEAFB" w14:textId="77777777" w:rsidR="00544E60" w:rsidRPr="00E740C9" w:rsidRDefault="00544E60" w:rsidP="00056F8E">
                  <w:pPr>
                    <w:jc w:val="center"/>
                    <w:rPr>
                      <w:sz w:val="24"/>
                      <w:szCs w:val="24"/>
                    </w:rPr>
                  </w:pPr>
                  <w:r w:rsidRPr="00E740C9">
                    <w:rPr>
                      <w:b/>
                      <w:bCs/>
                      <w:sz w:val="24"/>
                      <w:szCs w:val="24"/>
                      <w:bdr w:val="none" w:sz="0" w:space="0" w:color="auto" w:frame="1"/>
                    </w:rPr>
                    <w:t>Item</w:t>
                  </w:r>
                </w:p>
              </w:tc>
              <w:tc>
                <w:tcPr>
                  <w:tcW w:w="58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06A467" w14:textId="77777777" w:rsidR="00544E60" w:rsidRPr="00E740C9" w:rsidRDefault="00544E60" w:rsidP="00056F8E">
                  <w:pPr>
                    <w:jc w:val="center"/>
                    <w:rPr>
                      <w:sz w:val="24"/>
                      <w:szCs w:val="24"/>
                    </w:rPr>
                  </w:pPr>
                  <w:r w:rsidRPr="00E740C9">
                    <w:rPr>
                      <w:b/>
                      <w:bCs/>
                      <w:sz w:val="24"/>
                      <w:szCs w:val="24"/>
                      <w:bdr w:val="none" w:sz="0" w:space="0" w:color="auto" w:frame="1"/>
                    </w:rPr>
                    <w:t>Documento</w:t>
                  </w:r>
                </w:p>
              </w:tc>
              <w:tc>
                <w:tcPr>
                  <w:tcW w:w="9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DE021F" w14:textId="77777777" w:rsidR="00544E60" w:rsidRPr="00E740C9" w:rsidRDefault="00544E60" w:rsidP="00056F8E">
                  <w:pPr>
                    <w:jc w:val="center"/>
                    <w:rPr>
                      <w:sz w:val="24"/>
                      <w:szCs w:val="24"/>
                    </w:rPr>
                  </w:pPr>
                  <w:r w:rsidRPr="00E740C9">
                    <w:rPr>
                      <w:b/>
                      <w:bCs/>
                      <w:sz w:val="24"/>
                      <w:szCs w:val="24"/>
                      <w:bdr w:val="none" w:sz="0" w:space="0" w:color="auto" w:frame="1"/>
                    </w:rPr>
                    <w:t>Pessoa Física</w:t>
                  </w:r>
                </w:p>
              </w:tc>
              <w:tc>
                <w:tcPr>
                  <w:tcW w:w="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043F05" w14:textId="77777777" w:rsidR="00544E60" w:rsidRPr="00E740C9" w:rsidRDefault="00544E60" w:rsidP="00056F8E">
                  <w:pPr>
                    <w:jc w:val="center"/>
                    <w:rPr>
                      <w:sz w:val="24"/>
                      <w:szCs w:val="24"/>
                    </w:rPr>
                  </w:pPr>
                  <w:r w:rsidRPr="00E740C9">
                    <w:rPr>
                      <w:b/>
                      <w:bCs/>
                      <w:sz w:val="24"/>
                      <w:szCs w:val="24"/>
                      <w:bdr w:val="none" w:sz="0" w:space="0" w:color="auto" w:frame="1"/>
                    </w:rPr>
                    <w:t>Pessoa Jurídica</w:t>
                  </w:r>
                </w:p>
              </w:tc>
            </w:tr>
            <w:tr w:rsidR="00544E60" w:rsidRPr="00E740C9" w14:paraId="58D171E0" w14:textId="77777777" w:rsidTr="00056F8E">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6E41A6" w14:textId="77777777" w:rsidR="00544E60" w:rsidRPr="00E740C9" w:rsidRDefault="00544E60" w:rsidP="00056F8E">
                  <w:pPr>
                    <w:jc w:val="center"/>
                    <w:rPr>
                      <w:sz w:val="24"/>
                      <w:szCs w:val="24"/>
                    </w:rPr>
                  </w:pPr>
                  <w:r w:rsidRPr="00E740C9">
                    <w:rPr>
                      <w:sz w:val="24"/>
                      <w:szCs w:val="24"/>
                      <w:bdr w:val="none" w:sz="0" w:space="0" w:color="auto" w:frame="1"/>
                    </w:rPr>
                    <w:t>A</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D96921" w14:textId="77777777" w:rsidR="00544E60" w:rsidRPr="00E740C9" w:rsidRDefault="00544E60" w:rsidP="00056F8E">
                  <w:pPr>
                    <w:jc w:val="both"/>
                    <w:rPr>
                      <w:sz w:val="24"/>
                      <w:szCs w:val="24"/>
                    </w:rPr>
                  </w:pPr>
                  <w:r w:rsidRPr="00E740C9">
                    <w:rPr>
                      <w:sz w:val="24"/>
                      <w:szCs w:val="24"/>
                      <w:bdr w:val="none" w:sz="0" w:space="0" w:color="auto" w:frame="1"/>
                    </w:rPr>
                    <w:t>Requerimento para credenciamento, conforme modelo no Anexo II do edital;</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A2D926" w14:textId="77777777" w:rsidR="00544E60" w:rsidRPr="00E740C9" w:rsidRDefault="00544E60" w:rsidP="00056F8E">
                  <w:pPr>
                    <w:ind w:left="720"/>
                    <w:jc w:val="center"/>
                    <w:rPr>
                      <w:sz w:val="24"/>
                      <w:szCs w:val="24"/>
                    </w:rPr>
                  </w:pPr>
                  <w:r w:rsidRPr="00E740C9">
                    <w:rPr>
                      <w:sz w:val="24"/>
                      <w:szCs w:val="24"/>
                      <w:bdr w:val="none" w:sz="0" w:space="0" w:color="auto" w:frame="1"/>
                    </w:rPr>
                    <w:t>ü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716F8E" w14:textId="77777777" w:rsidR="00544E60" w:rsidRPr="00E740C9" w:rsidRDefault="00544E60" w:rsidP="00056F8E">
                  <w:pPr>
                    <w:ind w:left="720"/>
                    <w:jc w:val="center"/>
                    <w:rPr>
                      <w:sz w:val="24"/>
                      <w:szCs w:val="24"/>
                    </w:rPr>
                  </w:pPr>
                  <w:r w:rsidRPr="00E740C9">
                    <w:rPr>
                      <w:sz w:val="24"/>
                      <w:szCs w:val="24"/>
                      <w:bdr w:val="none" w:sz="0" w:space="0" w:color="auto" w:frame="1"/>
                    </w:rPr>
                    <w:t>ü   </w:t>
                  </w:r>
                </w:p>
              </w:tc>
            </w:tr>
            <w:tr w:rsidR="00544E60" w:rsidRPr="00E740C9" w14:paraId="088C50FD" w14:textId="77777777" w:rsidTr="00056F8E">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0A8FAA" w14:textId="77777777" w:rsidR="00544E60" w:rsidRPr="00E740C9" w:rsidRDefault="00544E60" w:rsidP="00056F8E">
                  <w:pPr>
                    <w:jc w:val="center"/>
                    <w:rPr>
                      <w:sz w:val="24"/>
                      <w:szCs w:val="24"/>
                    </w:rPr>
                  </w:pPr>
                  <w:r w:rsidRPr="00E740C9">
                    <w:rPr>
                      <w:sz w:val="24"/>
                      <w:szCs w:val="24"/>
                      <w:bdr w:val="none" w:sz="0" w:space="0" w:color="auto" w:frame="1"/>
                    </w:rPr>
                    <w:t>B</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365F2D" w14:textId="77777777" w:rsidR="00544E60" w:rsidRPr="00E740C9" w:rsidRDefault="00544E60" w:rsidP="00056F8E">
                  <w:pPr>
                    <w:jc w:val="both"/>
                    <w:rPr>
                      <w:sz w:val="24"/>
                      <w:szCs w:val="24"/>
                    </w:rPr>
                  </w:pPr>
                  <w:r w:rsidRPr="00E740C9">
                    <w:rPr>
                      <w:sz w:val="24"/>
                      <w:szCs w:val="24"/>
                      <w:bdr w:val="none" w:sz="0" w:space="0" w:color="auto" w:frame="1"/>
                    </w:rPr>
                    <w:t>Comprovante de inscrição no CNPJ válido;</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EE02E9" w14:textId="77777777" w:rsidR="00544E60" w:rsidRPr="00E740C9" w:rsidRDefault="00544E60" w:rsidP="00056F8E">
                  <w:pPr>
                    <w:jc w:val="center"/>
                    <w:rPr>
                      <w:sz w:val="24"/>
                      <w:szCs w:val="24"/>
                    </w:rPr>
                  </w:pPr>
                  <w:r w:rsidRPr="00E740C9">
                    <w:rPr>
                      <w:sz w:val="24"/>
                      <w:szCs w:val="24"/>
                      <w:bdr w:val="none" w:sz="0" w:space="0" w:color="auto" w:frame="1"/>
                    </w:rPr>
                    <w:t>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F27C04" w14:textId="77777777" w:rsidR="00544E60" w:rsidRPr="00E740C9" w:rsidRDefault="00544E60" w:rsidP="00056F8E">
                  <w:pPr>
                    <w:ind w:left="720"/>
                    <w:jc w:val="center"/>
                    <w:rPr>
                      <w:sz w:val="24"/>
                      <w:szCs w:val="24"/>
                    </w:rPr>
                  </w:pPr>
                  <w:r w:rsidRPr="00E740C9">
                    <w:rPr>
                      <w:sz w:val="24"/>
                      <w:szCs w:val="24"/>
                      <w:bdr w:val="none" w:sz="0" w:space="0" w:color="auto" w:frame="1"/>
                    </w:rPr>
                    <w:t>ü   </w:t>
                  </w:r>
                </w:p>
              </w:tc>
            </w:tr>
            <w:tr w:rsidR="00544E60" w:rsidRPr="00E740C9" w14:paraId="3E056AE5" w14:textId="77777777" w:rsidTr="00056F8E">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0BC1D8" w14:textId="77777777" w:rsidR="00544E60" w:rsidRPr="00E740C9" w:rsidRDefault="00544E60" w:rsidP="00056F8E">
                  <w:pPr>
                    <w:jc w:val="center"/>
                    <w:rPr>
                      <w:sz w:val="24"/>
                      <w:szCs w:val="24"/>
                    </w:rPr>
                  </w:pPr>
                  <w:r w:rsidRPr="00E740C9">
                    <w:rPr>
                      <w:sz w:val="24"/>
                      <w:szCs w:val="24"/>
                      <w:bdr w:val="none" w:sz="0" w:space="0" w:color="auto" w:frame="1"/>
                    </w:rPr>
                    <w:t>C</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183D56" w14:textId="77777777" w:rsidR="00544E60" w:rsidRPr="00E740C9" w:rsidRDefault="00544E60" w:rsidP="00056F8E">
                  <w:pPr>
                    <w:jc w:val="both"/>
                    <w:rPr>
                      <w:sz w:val="24"/>
                      <w:szCs w:val="24"/>
                    </w:rPr>
                  </w:pPr>
                  <w:r w:rsidRPr="00E740C9">
                    <w:rPr>
                      <w:sz w:val="24"/>
                      <w:szCs w:val="24"/>
                      <w:bdr w:val="none" w:sz="0" w:space="0" w:color="auto" w:frame="1"/>
                    </w:rPr>
                    <w:t>Comprovante de inscrição no CPF válido;</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F5B2C1" w14:textId="77777777" w:rsidR="00544E60" w:rsidRPr="00E740C9" w:rsidRDefault="00544E60" w:rsidP="00056F8E">
                  <w:pPr>
                    <w:ind w:left="720"/>
                    <w:jc w:val="center"/>
                    <w:rPr>
                      <w:sz w:val="24"/>
                      <w:szCs w:val="24"/>
                    </w:rPr>
                  </w:pPr>
                  <w:r w:rsidRPr="00E740C9">
                    <w:rPr>
                      <w:sz w:val="24"/>
                      <w:szCs w:val="24"/>
                      <w:bdr w:val="none" w:sz="0" w:space="0" w:color="auto" w:frame="1"/>
                    </w:rPr>
                    <w:t>ü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D77DE4" w14:textId="77777777" w:rsidR="00544E60" w:rsidRPr="00E740C9" w:rsidRDefault="00544E60" w:rsidP="00056F8E">
                  <w:pPr>
                    <w:spacing w:after="120"/>
                    <w:jc w:val="center"/>
                    <w:rPr>
                      <w:sz w:val="24"/>
                      <w:szCs w:val="24"/>
                    </w:rPr>
                  </w:pPr>
                  <w:r w:rsidRPr="00E740C9">
                    <w:rPr>
                      <w:sz w:val="24"/>
                      <w:szCs w:val="24"/>
                    </w:rPr>
                    <w:t> </w:t>
                  </w:r>
                </w:p>
              </w:tc>
            </w:tr>
            <w:tr w:rsidR="00544E60" w:rsidRPr="00E740C9" w14:paraId="435E64C6" w14:textId="77777777" w:rsidTr="00056F8E">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E2AF93" w14:textId="77777777" w:rsidR="00544E60" w:rsidRPr="00E740C9" w:rsidRDefault="00544E60" w:rsidP="00056F8E">
                  <w:pPr>
                    <w:jc w:val="center"/>
                    <w:rPr>
                      <w:sz w:val="24"/>
                      <w:szCs w:val="24"/>
                    </w:rPr>
                  </w:pPr>
                  <w:r w:rsidRPr="00E740C9">
                    <w:rPr>
                      <w:sz w:val="24"/>
                      <w:szCs w:val="24"/>
                      <w:bdr w:val="none" w:sz="0" w:space="0" w:color="auto" w:frame="1"/>
                    </w:rPr>
                    <w:t>D</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76992E" w14:textId="77777777" w:rsidR="00544E60" w:rsidRPr="00E740C9" w:rsidRDefault="00544E60" w:rsidP="00056F8E">
                  <w:pPr>
                    <w:jc w:val="both"/>
                    <w:rPr>
                      <w:sz w:val="24"/>
                      <w:szCs w:val="24"/>
                    </w:rPr>
                  </w:pPr>
                  <w:r w:rsidRPr="00E740C9">
                    <w:rPr>
                      <w:sz w:val="24"/>
                      <w:szCs w:val="24"/>
                      <w:bdr w:val="none" w:sz="0" w:space="0" w:color="auto" w:frame="1"/>
                    </w:rPr>
                    <w:t>Documento de Identificação Pessoal (RG, CNH ou equivalente);</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DF6070" w14:textId="77777777" w:rsidR="00544E60" w:rsidRPr="00E740C9" w:rsidRDefault="00544E60" w:rsidP="00056F8E">
                  <w:pPr>
                    <w:ind w:left="720"/>
                    <w:jc w:val="center"/>
                    <w:rPr>
                      <w:sz w:val="24"/>
                      <w:szCs w:val="24"/>
                    </w:rPr>
                  </w:pPr>
                  <w:r w:rsidRPr="00E740C9">
                    <w:rPr>
                      <w:sz w:val="24"/>
                      <w:szCs w:val="24"/>
                      <w:bdr w:val="none" w:sz="0" w:space="0" w:color="auto" w:frame="1"/>
                    </w:rPr>
                    <w:t>ü  </w:t>
                  </w:r>
                  <w:r w:rsidRPr="00E740C9">
                    <w:rPr>
                      <w:sz w:val="24"/>
                      <w:szCs w:val="24"/>
                    </w:rPr>
                    <w:t>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8383A7" w14:textId="77777777" w:rsidR="00544E60" w:rsidRPr="00E740C9" w:rsidRDefault="00544E60" w:rsidP="00056F8E">
                  <w:pPr>
                    <w:spacing w:after="120"/>
                    <w:jc w:val="center"/>
                    <w:rPr>
                      <w:sz w:val="24"/>
                      <w:szCs w:val="24"/>
                    </w:rPr>
                  </w:pPr>
                  <w:r w:rsidRPr="00E740C9">
                    <w:rPr>
                      <w:sz w:val="24"/>
                      <w:szCs w:val="24"/>
                    </w:rPr>
                    <w:t> </w:t>
                  </w:r>
                </w:p>
              </w:tc>
            </w:tr>
            <w:tr w:rsidR="00544E60" w:rsidRPr="00E740C9" w14:paraId="2418797D" w14:textId="77777777" w:rsidTr="00056F8E">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4CE83C" w14:textId="77777777" w:rsidR="00544E60" w:rsidRPr="00E740C9" w:rsidRDefault="00544E60" w:rsidP="00056F8E">
                  <w:pPr>
                    <w:jc w:val="center"/>
                    <w:rPr>
                      <w:sz w:val="24"/>
                      <w:szCs w:val="24"/>
                    </w:rPr>
                  </w:pPr>
                  <w:r w:rsidRPr="00E740C9">
                    <w:rPr>
                      <w:sz w:val="24"/>
                      <w:szCs w:val="24"/>
                      <w:bdr w:val="none" w:sz="0" w:space="0" w:color="auto" w:frame="1"/>
                    </w:rPr>
                    <w:t>E</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75F346" w14:textId="77777777" w:rsidR="00544E60" w:rsidRPr="00E740C9" w:rsidRDefault="00544E60" w:rsidP="00056F8E">
                  <w:pPr>
                    <w:jc w:val="both"/>
                    <w:rPr>
                      <w:sz w:val="24"/>
                      <w:szCs w:val="24"/>
                    </w:rPr>
                  </w:pPr>
                  <w:r w:rsidRPr="00E740C9">
                    <w:rPr>
                      <w:sz w:val="24"/>
                      <w:szCs w:val="24"/>
                      <w:bdr w:val="none" w:sz="0" w:space="0" w:color="auto" w:frame="1"/>
                    </w:rPr>
                    <w:t>Cópia do Contrato Social e alterações ou a última alteração consolidada;</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02CE72" w14:textId="77777777" w:rsidR="00544E60" w:rsidRPr="00E740C9" w:rsidRDefault="00544E60" w:rsidP="00056F8E">
                  <w:pPr>
                    <w:jc w:val="center"/>
                    <w:rPr>
                      <w:sz w:val="24"/>
                      <w:szCs w:val="24"/>
                    </w:rPr>
                  </w:pPr>
                  <w:r w:rsidRPr="00E740C9">
                    <w:rPr>
                      <w:sz w:val="24"/>
                      <w:szCs w:val="24"/>
                      <w:bdr w:val="none" w:sz="0" w:space="0" w:color="auto" w:frame="1"/>
                    </w:rPr>
                    <w:t>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B6DBBC" w14:textId="77777777" w:rsidR="00544E60" w:rsidRPr="00E740C9" w:rsidRDefault="00544E60" w:rsidP="00056F8E">
                  <w:pPr>
                    <w:ind w:left="720"/>
                    <w:jc w:val="center"/>
                    <w:rPr>
                      <w:sz w:val="24"/>
                      <w:szCs w:val="24"/>
                    </w:rPr>
                  </w:pPr>
                  <w:r w:rsidRPr="00E740C9">
                    <w:rPr>
                      <w:sz w:val="24"/>
                      <w:szCs w:val="24"/>
                      <w:bdr w:val="none" w:sz="0" w:space="0" w:color="auto" w:frame="1"/>
                    </w:rPr>
                    <w:t>ü   </w:t>
                  </w:r>
                </w:p>
              </w:tc>
            </w:tr>
            <w:tr w:rsidR="00544E60" w:rsidRPr="00E740C9" w14:paraId="3B0749EE" w14:textId="77777777" w:rsidTr="00056F8E">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F9811B" w14:textId="77777777" w:rsidR="00544E60" w:rsidRPr="00E740C9" w:rsidRDefault="00544E60" w:rsidP="00056F8E">
                  <w:pPr>
                    <w:jc w:val="center"/>
                    <w:rPr>
                      <w:sz w:val="24"/>
                      <w:szCs w:val="24"/>
                    </w:rPr>
                  </w:pPr>
                  <w:r w:rsidRPr="00E740C9">
                    <w:rPr>
                      <w:sz w:val="24"/>
                      <w:szCs w:val="24"/>
                      <w:bdr w:val="none" w:sz="0" w:space="0" w:color="auto" w:frame="1"/>
                    </w:rPr>
                    <w:t>F</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DADAB3" w14:textId="77777777" w:rsidR="00544E60" w:rsidRPr="00E740C9" w:rsidRDefault="00544E60" w:rsidP="00056F8E">
                  <w:pPr>
                    <w:jc w:val="both"/>
                    <w:rPr>
                      <w:sz w:val="24"/>
                      <w:szCs w:val="24"/>
                    </w:rPr>
                  </w:pPr>
                  <w:r w:rsidRPr="00E740C9">
                    <w:rPr>
                      <w:sz w:val="24"/>
                      <w:szCs w:val="24"/>
                      <w:bdr w:val="none" w:sz="0" w:space="0" w:color="auto" w:frame="1"/>
                    </w:rPr>
                    <w:t>Certidão Negativa de Débitos com a Fazenda Municipal;</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04E277" w14:textId="77777777" w:rsidR="00544E60" w:rsidRPr="00E740C9" w:rsidRDefault="00544E60" w:rsidP="00056F8E">
                  <w:pPr>
                    <w:ind w:left="720"/>
                    <w:jc w:val="center"/>
                    <w:rPr>
                      <w:sz w:val="24"/>
                      <w:szCs w:val="24"/>
                    </w:rPr>
                  </w:pPr>
                  <w:r w:rsidRPr="00E740C9">
                    <w:rPr>
                      <w:sz w:val="24"/>
                      <w:szCs w:val="24"/>
                      <w:bdr w:val="none" w:sz="0" w:space="0" w:color="auto" w:frame="1"/>
                    </w:rPr>
                    <w:t>ü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70B61C" w14:textId="77777777" w:rsidR="00544E60" w:rsidRPr="00E740C9" w:rsidRDefault="00544E60" w:rsidP="00056F8E">
                  <w:pPr>
                    <w:ind w:left="720"/>
                    <w:jc w:val="center"/>
                    <w:rPr>
                      <w:sz w:val="24"/>
                      <w:szCs w:val="24"/>
                    </w:rPr>
                  </w:pPr>
                  <w:r w:rsidRPr="00E740C9">
                    <w:rPr>
                      <w:sz w:val="24"/>
                      <w:szCs w:val="24"/>
                      <w:bdr w:val="none" w:sz="0" w:space="0" w:color="auto" w:frame="1"/>
                    </w:rPr>
                    <w:t>ü   </w:t>
                  </w:r>
                </w:p>
              </w:tc>
            </w:tr>
            <w:tr w:rsidR="00544E60" w:rsidRPr="00E740C9" w14:paraId="17AE3B4C" w14:textId="77777777" w:rsidTr="00056F8E">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AC0FBF" w14:textId="77777777" w:rsidR="00544E60" w:rsidRPr="00E740C9" w:rsidRDefault="00544E60" w:rsidP="00056F8E">
                  <w:pPr>
                    <w:jc w:val="center"/>
                    <w:rPr>
                      <w:sz w:val="24"/>
                      <w:szCs w:val="24"/>
                    </w:rPr>
                  </w:pPr>
                  <w:r w:rsidRPr="00E740C9">
                    <w:rPr>
                      <w:sz w:val="24"/>
                      <w:szCs w:val="24"/>
                      <w:bdr w:val="none" w:sz="0" w:space="0" w:color="auto" w:frame="1"/>
                    </w:rPr>
                    <w:t>G</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E4D585" w14:textId="77777777" w:rsidR="00544E60" w:rsidRPr="00E740C9" w:rsidRDefault="00544E60" w:rsidP="00056F8E">
                  <w:pPr>
                    <w:jc w:val="both"/>
                    <w:rPr>
                      <w:sz w:val="24"/>
                      <w:szCs w:val="24"/>
                    </w:rPr>
                  </w:pPr>
                  <w:r w:rsidRPr="00E740C9">
                    <w:rPr>
                      <w:sz w:val="24"/>
                      <w:szCs w:val="24"/>
                      <w:bdr w:val="none" w:sz="0" w:space="0" w:color="auto" w:frame="1"/>
                    </w:rPr>
                    <w:t>Certidão de Regularidade do Fundo de Garantia por Tempo de Serviço (FGTS);</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E045EE" w14:textId="77777777" w:rsidR="00544E60" w:rsidRPr="00E740C9" w:rsidRDefault="00544E60" w:rsidP="00056F8E">
                  <w:pPr>
                    <w:ind w:left="720"/>
                    <w:jc w:val="center"/>
                    <w:rPr>
                      <w:sz w:val="24"/>
                      <w:szCs w:val="24"/>
                    </w:rPr>
                  </w:pPr>
                  <w:r w:rsidRPr="00E740C9">
                    <w:rPr>
                      <w:sz w:val="24"/>
                      <w:szCs w:val="24"/>
                      <w:bdr w:val="none" w:sz="0" w:space="0" w:color="auto" w:frame="1"/>
                    </w:rPr>
                    <w:t>ü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E7838B" w14:textId="77777777" w:rsidR="00544E60" w:rsidRPr="00E740C9" w:rsidRDefault="00544E60" w:rsidP="00056F8E">
                  <w:pPr>
                    <w:ind w:left="720"/>
                    <w:jc w:val="center"/>
                    <w:rPr>
                      <w:sz w:val="24"/>
                      <w:szCs w:val="24"/>
                    </w:rPr>
                  </w:pPr>
                  <w:r w:rsidRPr="00E740C9">
                    <w:rPr>
                      <w:sz w:val="24"/>
                      <w:szCs w:val="24"/>
                      <w:bdr w:val="none" w:sz="0" w:space="0" w:color="auto" w:frame="1"/>
                    </w:rPr>
                    <w:t>ü   </w:t>
                  </w:r>
                </w:p>
              </w:tc>
            </w:tr>
            <w:tr w:rsidR="00544E60" w:rsidRPr="00E740C9" w14:paraId="558A4828" w14:textId="77777777" w:rsidTr="00056F8E">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25973F" w14:textId="77777777" w:rsidR="00544E60" w:rsidRPr="00E740C9" w:rsidRDefault="00544E60" w:rsidP="00056F8E">
                  <w:pPr>
                    <w:jc w:val="center"/>
                    <w:rPr>
                      <w:sz w:val="24"/>
                      <w:szCs w:val="24"/>
                    </w:rPr>
                  </w:pPr>
                  <w:r w:rsidRPr="00E740C9">
                    <w:rPr>
                      <w:sz w:val="24"/>
                      <w:szCs w:val="24"/>
                      <w:bdr w:val="none" w:sz="0" w:space="0" w:color="auto" w:frame="1"/>
                    </w:rPr>
                    <w:t>H</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280E0C" w14:textId="77777777" w:rsidR="00544E60" w:rsidRPr="00E740C9" w:rsidRDefault="00544E60" w:rsidP="00056F8E">
                  <w:pPr>
                    <w:jc w:val="both"/>
                    <w:rPr>
                      <w:sz w:val="24"/>
                      <w:szCs w:val="24"/>
                    </w:rPr>
                  </w:pPr>
                  <w:r w:rsidRPr="00E740C9">
                    <w:rPr>
                      <w:sz w:val="24"/>
                      <w:szCs w:val="24"/>
                      <w:bdr w:val="none" w:sz="0" w:space="0" w:color="auto" w:frame="1"/>
                    </w:rPr>
                    <w:t>Certidão Negativa de Débitos com a Fazenda Federal;</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AFCB1B" w14:textId="77777777" w:rsidR="00544E60" w:rsidRPr="00E740C9" w:rsidRDefault="00544E60" w:rsidP="00056F8E">
                  <w:pPr>
                    <w:ind w:left="720"/>
                    <w:jc w:val="center"/>
                    <w:rPr>
                      <w:sz w:val="24"/>
                      <w:szCs w:val="24"/>
                    </w:rPr>
                  </w:pPr>
                  <w:r w:rsidRPr="00E740C9">
                    <w:rPr>
                      <w:sz w:val="24"/>
                      <w:szCs w:val="24"/>
                      <w:bdr w:val="none" w:sz="0" w:space="0" w:color="auto" w:frame="1"/>
                    </w:rPr>
                    <w:t>ü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0FC878" w14:textId="77777777" w:rsidR="00544E60" w:rsidRPr="00E740C9" w:rsidRDefault="00544E60" w:rsidP="00056F8E">
                  <w:pPr>
                    <w:ind w:left="720"/>
                    <w:jc w:val="center"/>
                    <w:rPr>
                      <w:sz w:val="24"/>
                      <w:szCs w:val="24"/>
                    </w:rPr>
                  </w:pPr>
                  <w:r w:rsidRPr="00E740C9">
                    <w:rPr>
                      <w:sz w:val="24"/>
                      <w:szCs w:val="24"/>
                      <w:bdr w:val="none" w:sz="0" w:space="0" w:color="auto" w:frame="1"/>
                    </w:rPr>
                    <w:t>ü   </w:t>
                  </w:r>
                </w:p>
              </w:tc>
            </w:tr>
            <w:tr w:rsidR="00544E60" w:rsidRPr="00E740C9" w14:paraId="17B9B550" w14:textId="77777777" w:rsidTr="00056F8E">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FF18F3" w14:textId="77777777" w:rsidR="00544E60" w:rsidRPr="00E740C9" w:rsidRDefault="00544E60" w:rsidP="00056F8E">
                  <w:pPr>
                    <w:jc w:val="center"/>
                    <w:rPr>
                      <w:sz w:val="24"/>
                      <w:szCs w:val="24"/>
                    </w:rPr>
                  </w:pPr>
                  <w:r w:rsidRPr="00E740C9">
                    <w:rPr>
                      <w:sz w:val="24"/>
                      <w:szCs w:val="24"/>
                      <w:bdr w:val="none" w:sz="0" w:space="0" w:color="auto" w:frame="1"/>
                    </w:rPr>
                    <w:t>I</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6CEF3B" w14:textId="77777777" w:rsidR="00544E60" w:rsidRPr="00E740C9" w:rsidRDefault="00544E60" w:rsidP="00056F8E">
                  <w:pPr>
                    <w:jc w:val="both"/>
                    <w:rPr>
                      <w:sz w:val="24"/>
                      <w:szCs w:val="24"/>
                    </w:rPr>
                  </w:pPr>
                  <w:r w:rsidRPr="00E740C9">
                    <w:rPr>
                      <w:sz w:val="24"/>
                      <w:szCs w:val="24"/>
                      <w:bdr w:val="none" w:sz="0" w:space="0" w:color="auto" w:frame="1"/>
                    </w:rPr>
                    <w:t>Certidão Negativa de Débitos Trabalhistas;</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2272D1" w14:textId="77777777" w:rsidR="00544E60" w:rsidRPr="00E740C9" w:rsidRDefault="00544E60" w:rsidP="00056F8E">
                  <w:pPr>
                    <w:ind w:left="720"/>
                    <w:jc w:val="center"/>
                    <w:rPr>
                      <w:sz w:val="24"/>
                      <w:szCs w:val="24"/>
                    </w:rPr>
                  </w:pPr>
                  <w:r w:rsidRPr="00E740C9">
                    <w:rPr>
                      <w:sz w:val="24"/>
                      <w:szCs w:val="24"/>
                      <w:bdr w:val="none" w:sz="0" w:space="0" w:color="auto" w:frame="1"/>
                    </w:rPr>
                    <w:t>ü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9B813B" w14:textId="77777777" w:rsidR="00544E60" w:rsidRPr="00E740C9" w:rsidRDefault="00544E60" w:rsidP="00056F8E">
                  <w:pPr>
                    <w:ind w:left="720"/>
                    <w:jc w:val="center"/>
                    <w:rPr>
                      <w:sz w:val="24"/>
                      <w:szCs w:val="24"/>
                    </w:rPr>
                  </w:pPr>
                  <w:r w:rsidRPr="00E740C9">
                    <w:rPr>
                      <w:sz w:val="24"/>
                      <w:szCs w:val="24"/>
                      <w:bdr w:val="none" w:sz="0" w:space="0" w:color="auto" w:frame="1"/>
                    </w:rPr>
                    <w:t>ü   </w:t>
                  </w:r>
                </w:p>
              </w:tc>
            </w:tr>
            <w:tr w:rsidR="00544E60" w:rsidRPr="00E740C9" w14:paraId="6A523E10" w14:textId="77777777" w:rsidTr="00056F8E">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6D81B9" w14:textId="77777777" w:rsidR="00544E60" w:rsidRPr="00E740C9" w:rsidRDefault="00544E60" w:rsidP="00056F8E">
                  <w:pPr>
                    <w:jc w:val="center"/>
                    <w:rPr>
                      <w:sz w:val="24"/>
                      <w:szCs w:val="24"/>
                    </w:rPr>
                  </w:pPr>
                  <w:r w:rsidRPr="00E740C9">
                    <w:rPr>
                      <w:sz w:val="24"/>
                      <w:szCs w:val="24"/>
                      <w:bdr w:val="none" w:sz="0" w:space="0" w:color="auto" w:frame="1"/>
                    </w:rPr>
                    <w:t>J</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1670DE" w14:textId="77777777" w:rsidR="00544E60" w:rsidRPr="00E740C9" w:rsidRDefault="00544E60" w:rsidP="00056F8E">
                  <w:pPr>
                    <w:jc w:val="both"/>
                    <w:rPr>
                      <w:sz w:val="24"/>
                      <w:szCs w:val="24"/>
                    </w:rPr>
                  </w:pPr>
                  <w:r w:rsidRPr="00E740C9">
                    <w:rPr>
                      <w:sz w:val="24"/>
                      <w:szCs w:val="24"/>
                      <w:bdr w:val="none" w:sz="0" w:space="0" w:color="auto" w:frame="1"/>
                    </w:rPr>
                    <w:t>Certidão Negativa de falência;</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F4EC9D" w14:textId="77777777" w:rsidR="00544E60" w:rsidRPr="00E740C9" w:rsidRDefault="00544E60" w:rsidP="00056F8E">
                  <w:pPr>
                    <w:spacing w:after="120"/>
                    <w:jc w:val="center"/>
                    <w:rPr>
                      <w:sz w:val="24"/>
                      <w:szCs w:val="24"/>
                    </w:rPr>
                  </w:pPr>
                  <w:r w:rsidRPr="00E740C9">
                    <w:rPr>
                      <w:sz w:val="24"/>
                      <w:szCs w:val="24"/>
                    </w:rPr>
                    <w:t>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25EF18" w14:textId="77777777" w:rsidR="00544E60" w:rsidRPr="00E740C9" w:rsidRDefault="00544E60" w:rsidP="00056F8E">
                  <w:pPr>
                    <w:ind w:left="720"/>
                    <w:jc w:val="center"/>
                    <w:rPr>
                      <w:sz w:val="24"/>
                      <w:szCs w:val="24"/>
                    </w:rPr>
                  </w:pPr>
                  <w:r w:rsidRPr="00E740C9">
                    <w:rPr>
                      <w:sz w:val="24"/>
                      <w:szCs w:val="24"/>
                      <w:bdr w:val="none" w:sz="0" w:space="0" w:color="auto" w:frame="1"/>
                    </w:rPr>
                    <w:t>ü  </w:t>
                  </w:r>
                  <w:r w:rsidRPr="00E740C9">
                    <w:rPr>
                      <w:sz w:val="24"/>
                      <w:szCs w:val="24"/>
                    </w:rPr>
                    <w:t> </w:t>
                  </w:r>
                </w:p>
              </w:tc>
            </w:tr>
            <w:tr w:rsidR="00544E60" w:rsidRPr="00E740C9" w14:paraId="7321A5A3" w14:textId="77777777" w:rsidTr="00056F8E">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23DD8D" w14:textId="77777777" w:rsidR="00544E60" w:rsidRPr="00E740C9" w:rsidRDefault="00544E60" w:rsidP="00056F8E">
                  <w:pPr>
                    <w:jc w:val="center"/>
                    <w:rPr>
                      <w:sz w:val="24"/>
                      <w:szCs w:val="24"/>
                    </w:rPr>
                  </w:pPr>
                  <w:r w:rsidRPr="00E740C9">
                    <w:rPr>
                      <w:sz w:val="24"/>
                      <w:szCs w:val="24"/>
                      <w:bdr w:val="none" w:sz="0" w:space="0" w:color="auto" w:frame="1"/>
                    </w:rPr>
                    <w:lastRenderedPageBreak/>
                    <w:t>K</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F76016" w14:textId="77777777" w:rsidR="00544E60" w:rsidRPr="00E740C9" w:rsidRDefault="00544E60" w:rsidP="00056F8E">
                  <w:pPr>
                    <w:jc w:val="both"/>
                    <w:rPr>
                      <w:sz w:val="24"/>
                      <w:szCs w:val="24"/>
                    </w:rPr>
                  </w:pPr>
                  <w:r w:rsidRPr="00E740C9">
                    <w:rPr>
                      <w:sz w:val="24"/>
                      <w:szCs w:val="24"/>
                      <w:bdr w:val="none" w:sz="0" w:space="0" w:color="auto" w:frame="1"/>
                    </w:rPr>
                    <w:t>Declaração de atendimento ao disposto no artigo 7, inciso XXXIII, da Constituição Federal (Anexo III);</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2DFB30" w14:textId="77777777" w:rsidR="00544E60" w:rsidRPr="00E740C9" w:rsidRDefault="00544E60" w:rsidP="00056F8E">
                  <w:pPr>
                    <w:ind w:left="720"/>
                    <w:jc w:val="center"/>
                    <w:rPr>
                      <w:sz w:val="24"/>
                      <w:szCs w:val="24"/>
                    </w:rPr>
                  </w:pPr>
                  <w:r w:rsidRPr="00E740C9">
                    <w:rPr>
                      <w:sz w:val="24"/>
                      <w:szCs w:val="24"/>
                      <w:bdr w:val="none" w:sz="0" w:space="0" w:color="auto" w:frame="1"/>
                    </w:rPr>
                    <w:t>ü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0A606A" w14:textId="77777777" w:rsidR="00544E60" w:rsidRPr="00E740C9" w:rsidRDefault="00544E60" w:rsidP="00056F8E">
                  <w:pPr>
                    <w:ind w:left="720"/>
                    <w:jc w:val="center"/>
                    <w:rPr>
                      <w:sz w:val="24"/>
                      <w:szCs w:val="24"/>
                    </w:rPr>
                  </w:pPr>
                  <w:r w:rsidRPr="00E740C9">
                    <w:rPr>
                      <w:sz w:val="24"/>
                      <w:szCs w:val="24"/>
                      <w:bdr w:val="none" w:sz="0" w:space="0" w:color="auto" w:frame="1"/>
                    </w:rPr>
                    <w:t>ü   </w:t>
                  </w:r>
                </w:p>
              </w:tc>
            </w:tr>
            <w:tr w:rsidR="00544E60" w:rsidRPr="00E740C9" w14:paraId="0630823F" w14:textId="77777777" w:rsidTr="00056F8E">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DC43F7" w14:textId="77777777" w:rsidR="00544E60" w:rsidRPr="00E740C9" w:rsidRDefault="00544E60" w:rsidP="00056F8E">
                  <w:pPr>
                    <w:jc w:val="center"/>
                    <w:rPr>
                      <w:sz w:val="24"/>
                      <w:szCs w:val="24"/>
                    </w:rPr>
                  </w:pPr>
                  <w:r w:rsidRPr="00E740C9">
                    <w:rPr>
                      <w:sz w:val="24"/>
                      <w:szCs w:val="24"/>
                      <w:bdr w:val="none" w:sz="0" w:space="0" w:color="auto" w:frame="1"/>
                    </w:rPr>
                    <w:t>L</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284E58" w14:textId="77777777" w:rsidR="00544E60" w:rsidRPr="00E740C9" w:rsidRDefault="00544E60" w:rsidP="00056F8E">
                  <w:pPr>
                    <w:jc w:val="both"/>
                    <w:rPr>
                      <w:sz w:val="24"/>
                      <w:szCs w:val="24"/>
                    </w:rPr>
                  </w:pPr>
                  <w:r w:rsidRPr="00E740C9">
                    <w:rPr>
                      <w:sz w:val="24"/>
                      <w:szCs w:val="24"/>
                      <w:bdr w:val="none" w:sz="0" w:space="0" w:color="auto" w:frame="1"/>
                    </w:rPr>
                    <w:t>Comprovante de Conclusão do Curso de Graduação em MEDICINA, por instituição reconhecida pelo MEC, do(s) profissional(is) responsável(is) pela realização dos serviços;</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526A4B" w14:textId="77777777" w:rsidR="00544E60" w:rsidRPr="00E740C9" w:rsidRDefault="00544E60" w:rsidP="00056F8E">
                  <w:pPr>
                    <w:ind w:left="720"/>
                    <w:jc w:val="center"/>
                    <w:rPr>
                      <w:sz w:val="24"/>
                      <w:szCs w:val="24"/>
                    </w:rPr>
                  </w:pPr>
                  <w:r w:rsidRPr="00E740C9">
                    <w:rPr>
                      <w:sz w:val="24"/>
                      <w:szCs w:val="24"/>
                      <w:bdr w:val="none" w:sz="0" w:space="0" w:color="auto" w:frame="1"/>
                    </w:rPr>
                    <w:t>ü  </w:t>
                  </w:r>
                  <w:r w:rsidRPr="00E740C9">
                    <w:rPr>
                      <w:sz w:val="24"/>
                      <w:szCs w:val="24"/>
                    </w:rPr>
                    <w:t>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C4C7C4" w14:textId="77777777" w:rsidR="00544E60" w:rsidRPr="00E740C9" w:rsidRDefault="00544E60" w:rsidP="00056F8E">
                  <w:pPr>
                    <w:ind w:left="720"/>
                    <w:jc w:val="center"/>
                    <w:rPr>
                      <w:sz w:val="24"/>
                      <w:szCs w:val="24"/>
                    </w:rPr>
                  </w:pPr>
                  <w:r w:rsidRPr="00E740C9">
                    <w:rPr>
                      <w:sz w:val="24"/>
                      <w:szCs w:val="24"/>
                      <w:bdr w:val="none" w:sz="0" w:space="0" w:color="auto" w:frame="1"/>
                    </w:rPr>
                    <w:t>ü  </w:t>
                  </w:r>
                  <w:r w:rsidRPr="00E740C9">
                    <w:rPr>
                      <w:sz w:val="24"/>
                      <w:szCs w:val="24"/>
                    </w:rPr>
                    <w:t> </w:t>
                  </w:r>
                </w:p>
              </w:tc>
            </w:tr>
            <w:tr w:rsidR="00544E60" w:rsidRPr="00E740C9" w14:paraId="7A22016E" w14:textId="77777777" w:rsidTr="00056F8E">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016EC6" w14:textId="77777777" w:rsidR="00544E60" w:rsidRPr="00E740C9" w:rsidRDefault="00544E60" w:rsidP="00056F8E">
                  <w:pPr>
                    <w:jc w:val="center"/>
                    <w:rPr>
                      <w:sz w:val="24"/>
                      <w:szCs w:val="24"/>
                    </w:rPr>
                  </w:pPr>
                  <w:r w:rsidRPr="00E740C9">
                    <w:rPr>
                      <w:sz w:val="24"/>
                      <w:szCs w:val="24"/>
                      <w:bdr w:val="none" w:sz="0" w:space="0" w:color="auto" w:frame="1"/>
                    </w:rPr>
                    <w:t>M</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036B22" w14:textId="77777777" w:rsidR="00544E60" w:rsidRPr="00E740C9" w:rsidRDefault="00544E60" w:rsidP="00056F8E">
                  <w:pPr>
                    <w:jc w:val="both"/>
                    <w:rPr>
                      <w:sz w:val="24"/>
                      <w:szCs w:val="24"/>
                    </w:rPr>
                  </w:pPr>
                  <w:r w:rsidRPr="00E740C9">
                    <w:rPr>
                      <w:sz w:val="24"/>
                      <w:szCs w:val="24"/>
                      <w:bdr w:val="none" w:sz="0" w:space="0" w:color="auto" w:frame="1"/>
                    </w:rPr>
                    <w:t>Comprovação do registro do(s) profissional(is) responsável(is) pela prestação dos serviços, junto ao Conselho Regional de Medicina de Mato Grosso do Sul – CRM/MS;</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31E2F2" w14:textId="77777777" w:rsidR="00544E60" w:rsidRPr="00E740C9" w:rsidRDefault="00544E60" w:rsidP="00056F8E">
                  <w:pPr>
                    <w:ind w:left="720"/>
                    <w:jc w:val="center"/>
                    <w:rPr>
                      <w:sz w:val="24"/>
                      <w:szCs w:val="24"/>
                    </w:rPr>
                  </w:pPr>
                  <w:r w:rsidRPr="00E740C9">
                    <w:rPr>
                      <w:sz w:val="24"/>
                      <w:szCs w:val="24"/>
                      <w:bdr w:val="none" w:sz="0" w:space="0" w:color="auto" w:frame="1"/>
                    </w:rPr>
                    <w:t>ü  </w:t>
                  </w:r>
                  <w:r w:rsidRPr="00E740C9">
                    <w:rPr>
                      <w:sz w:val="24"/>
                      <w:szCs w:val="24"/>
                    </w:rPr>
                    <w:t>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DC57D3" w14:textId="77777777" w:rsidR="00544E60" w:rsidRPr="00E740C9" w:rsidRDefault="00544E60" w:rsidP="00056F8E">
                  <w:pPr>
                    <w:ind w:left="720"/>
                    <w:jc w:val="center"/>
                    <w:rPr>
                      <w:sz w:val="24"/>
                      <w:szCs w:val="24"/>
                    </w:rPr>
                  </w:pPr>
                  <w:r w:rsidRPr="00E740C9">
                    <w:rPr>
                      <w:sz w:val="24"/>
                      <w:szCs w:val="24"/>
                      <w:bdr w:val="none" w:sz="0" w:space="0" w:color="auto" w:frame="1"/>
                    </w:rPr>
                    <w:t>ü  </w:t>
                  </w:r>
                  <w:r w:rsidRPr="00E740C9">
                    <w:rPr>
                      <w:sz w:val="24"/>
                      <w:szCs w:val="24"/>
                    </w:rPr>
                    <w:t> </w:t>
                  </w:r>
                </w:p>
              </w:tc>
            </w:tr>
          </w:tbl>
          <w:p w14:paraId="059DD99E" w14:textId="77777777" w:rsidR="00544E60" w:rsidRPr="00E740C9" w:rsidRDefault="00544E60" w:rsidP="00056F8E">
            <w:pPr>
              <w:pStyle w:val="SemEspaamento"/>
              <w:jc w:val="both"/>
              <w:rPr>
                <w:rFonts w:ascii="Times New Roman" w:hAnsi="Times New Roman"/>
                <w:sz w:val="24"/>
                <w:szCs w:val="24"/>
              </w:rPr>
            </w:pPr>
          </w:p>
        </w:tc>
      </w:tr>
      <w:tr w:rsidR="00544E60" w:rsidRPr="00DF7AB5" w14:paraId="3B999487" w14:textId="77777777" w:rsidTr="00544E60">
        <w:trPr>
          <w:jc w:val="center"/>
        </w:trPr>
        <w:tc>
          <w:tcPr>
            <w:tcW w:w="9062" w:type="dxa"/>
            <w:gridSpan w:val="4"/>
            <w:tcBorders>
              <w:top w:val="single" w:sz="4" w:space="0" w:color="000000"/>
              <w:left w:val="single" w:sz="4" w:space="0" w:color="000000"/>
              <w:bottom w:val="single" w:sz="4" w:space="0" w:color="000000"/>
              <w:right w:val="single" w:sz="4" w:space="0" w:color="000000"/>
            </w:tcBorders>
          </w:tcPr>
          <w:p w14:paraId="36176C11" w14:textId="77777777" w:rsidR="00544E60" w:rsidRPr="00DF7AB5" w:rsidRDefault="00544E60" w:rsidP="00056F8E">
            <w:pPr>
              <w:pStyle w:val="SemEspaamento"/>
              <w:jc w:val="both"/>
              <w:rPr>
                <w:rFonts w:ascii="Times New Roman" w:hAnsi="Times New Roman"/>
                <w:b/>
                <w:sz w:val="24"/>
                <w:szCs w:val="24"/>
              </w:rPr>
            </w:pPr>
            <w:r w:rsidRPr="00DF7AB5">
              <w:rPr>
                <w:rFonts w:ascii="Times New Roman" w:hAnsi="Times New Roman"/>
                <w:b/>
                <w:sz w:val="24"/>
                <w:szCs w:val="24"/>
              </w:rPr>
              <w:lastRenderedPageBreak/>
              <w:t xml:space="preserve">6. </w:t>
            </w:r>
            <w:r>
              <w:rPr>
                <w:rFonts w:ascii="Times New Roman" w:hAnsi="Times New Roman"/>
                <w:b/>
                <w:sz w:val="24"/>
                <w:szCs w:val="24"/>
              </w:rPr>
              <w:t>PRAZO, FORMA E CONDIÇÕES DE PAGAMENTOS:</w:t>
            </w:r>
          </w:p>
        </w:tc>
      </w:tr>
      <w:tr w:rsidR="00544E60" w:rsidRPr="00DF7AB5" w14:paraId="1ACDE46D" w14:textId="77777777" w:rsidTr="00544E60">
        <w:trPr>
          <w:jc w:val="center"/>
        </w:trPr>
        <w:tc>
          <w:tcPr>
            <w:tcW w:w="9062" w:type="dxa"/>
            <w:gridSpan w:val="4"/>
            <w:tcBorders>
              <w:top w:val="single" w:sz="4" w:space="0" w:color="000000"/>
              <w:left w:val="single" w:sz="4" w:space="0" w:color="000000"/>
              <w:bottom w:val="single" w:sz="4" w:space="0" w:color="000000"/>
              <w:right w:val="single" w:sz="4" w:space="0" w:color="000000"/>
            </w:tcBorders>
          </w:tcPr>
          <w:p w14:paraId="0DE3DC68" w14:textId="77777777" w:rsidR="00544E60" w:rsidRPr="002C1C60" w:rsidRDefault="00544E60" w:rsidP="00056F8E">
            <w:pPr>
              <w:jc w:val="both"/>
              <w:rPr>
                <w:b/>
                <w:sz w:val="24"/>
                <w:szCs w:val="24"/>
              </w:rPr>
            </w:pPr>
            <w:r w:rsidRPr="002C1C60">
              <w:rPr>
                <w:sz w:val="24"/>
                <w:szCs w:val="24"/>
              </w:rPr>
              <w:t xml:space="preserve">O pagamento dos serviços prestados será efetuado mensalmente até o 10º (décimo) dia útil ao mês subsequente ao da sua prestação, tendo em conta o número de procedimentos efetivamente realizados, multiplicado pelo valor constante </w:t>
            </w:r>
            <w:r w:rsidRPr="002C1C60">
              <w:rPr>
                <w:b/>
                <w:sz w:val="24"/>
                <w:szCs w:val="24"/>
              </w:rPr>
              <w:t>na Tabela de Remuneração.</w:t>
            </w:r>
          </w:p>
          <w:p w14:paraId="798B41B1" w14:textId="77777777" w:rsidR="00544E60" w:rsidRPr="002C1C60" w:rsidRDefault="00544E60" w:rsidP="00056F8E">
            <w:pPr>
              <w:jc w:val="both"/>
              <w:rPr>
                <w:sz w:val="24"/>
                <w:szCs w:val="24"/>
              </w:rPr>
            </w:pPr>
            <w:r w:rsidRPr="002C1C60">
              <w:rPr>
                <w:sz w:val="24"/>
                <w:szCs w:val="24"/>
              </w:rPr>
              <w:t>O credenciado deverá apresentar as autorizações para prestação dos serviços especializados, relação com a individualização do atendimento realizado na especialidade, onde deverão constar o nome do paciente, data e horário do atendimento e outras informações que não violem o sigilo profissional, e nota fiscal dos serviços prestados até o último dia útil do mês de competência.</w:t>
            </w:r>
          </w:p>
          <w:p w14:paraId="6E64212E" w14:textId="77777777" w:rsidR="00544E60" w:rsidRPr="002C1C60" w:rsidRDefault="00544E60" w:rsidP="00056F8E">
            <w:pPr>
              <w:jc w:val="both"/>
              <w:rPr>
                <w:sz w:val="24"/>
                <w:szCs w:val="24"/>
              </w:rPr>
            </w:pPr>
            <w:r w:rsidRPr="002C1C60">
              <w:rPr>
                <w:sz w:val="24"/>
                <w:szCs w:val="24"/>
              </w:rPr>
              <w:t>As despesas com alimentação, transporte, remuneração, impostos incidentes sobre os serviços, assim como todas as demais despesas que venham a incidir sobre a execução dos serviços contratados, serão de responsabilidade dos credenciados.</w:t>
            </w:r>
          </w:p>
          <w:p w14:paraId="1259C18C" w14:textId="77777777" w:rsidR="00544E60" w:rsidRPr="00E740C9" w:rsidRDefault="00544E60" w:rsidP="00056F8E">
            <w:pPr>
              <w:pStyle w:val="SemEspaamento"/>
              <w:jc w:val="both"/>
              <w:rPr>
                <w:rFonts w:ascii="Times New Roman" w:hAnsi="Times New Roman"/>
                <w:shd w:val="clear" w:color="auto" w:fill="FFFFFF"/>
              </w:rPr>
            </w:pPr>
            <w:r w:rsidRPr="00E740C9">
              <w:rPr>
                <w:rFonts w:ascii="Times New Roman" w:hAnsi="Times New Roman"/>
                <w:shd w:val="clear" w:color="auto" w:fill="FFFFFF"/>
              </w:rPr>
              <w:t>O valor total estimado para as despesas da presente contratação ao longo dos 12 (doze) meses iniciais do processo de credenciamento é de R$ 93.960,00 (noventa e três mil novecentos e sessenta reais) e serão executados conforme demanda da contratante, seguindo o cronograma de execução físico-financeiro abaixo:</w:t>
            </w:r>
          </w:p>
          <w:p w14:paraId="1862D7A0" w14:textId="77777777" w:rsidR="00544E60" w:rsidRPr="00E740C9" w:rsidRDefault="00544E60" w:rsidP="00056F8E">
            <w:pPr>
              <w:pStyle w:val="SemEspaamento"/>
              <w:jc w:val="both"/>
              <w:rPr>
                <w:rFonts w:ascii="Times New Roman" w:hAnsi="Times New Roman"/>
                <w:b/>
              </w:rPr>
            </w:pPr>
          </w:p>
          <w:tbl>
            <w:tblPr>
              <w:tblW w:w="8730" w:type="dxa"/>
              <w:shd w:val="clear" w:color="auto" w:fill="FFFFFF"/>
              <w:tblCellMar>
                <w:left w:w="0" w:type="dxa"/>
                <w:right w:w="0" w:type="dxa"/>
              </w:tblCellMar>
              <w:tblLook w:val="04A0" w:firstRow="1" w:lastRow="0" w:firstColumn="1" w:lastColumn="0" w:noHBand="0" w:noVBand="1"/>
            </w:tblPr>
            <w:tblGrid>
              <w:gridCol w:w="1101"/>
              <w:gridCol w:w="626"/>
              <w:gridCol w:w="626"/>
              <w:gridCol w:w="626"/>
              <w:gridCol w:w="625"/>
              <w:gridCol w:w="625"/>
              <w:gridCol w:w="625"/>
              <w:gridCol w:w="699"/>
              <w:gridCol w:w="699"/>
              <w:gridCol w:w="699"/>
              <w:gridCol w:w="625"/>
              <w:gridCol w:w="625"/>
              <w:gridCol w:w="625"/>
            </w:tblGrid>
            <w:tr w:rsidR="00544E60" w:rsidRPr="00E740C9" w14:paraId="3BBBC589" w14:textId="77777777" w:rsidTr="00056F8E">
              <w:tc>
                <w:tcPr>
                  <w:tcW w:w="10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F6DEB5" w14:textId="77777777" w:rsidR="00544E60" w:rsidRPr="00E740C9" w:rsidRDefault="00544E60" w:rsidP="00056F8E">
                  <w:pPr>
                    <w:rPr>
                      <w:rFonts w:ascii="Calibri" w:hAnsi="Calibri" w:cs="Segoe UI"/>
                    </w:rPr>
                  </w:pPr>
                  <w:r w:rsidRPr="00E740C9">
                    <w:rPr>
                      <w:b/>
                      <w:bCs/>
                      <w:bdr w:val="none" w:sz="0" w:space="0" w:color="auto" w:frame="1"/>
                    </w:rPr>
                    <w:t>DESCRIÇÃO</w:t>
                  </w:r>
                </w:p>
              </w:tc>
              <w:tc>
                <w:tcPr>
                  <w:tcW w:w="7681" w:type="dxa"/>
                  <w:gridSpan w:val="1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3CA8777" w14:textId="77777777" w:rsidR="00544E60" w:rsidRPr="00E740C9" w:rsidRDefault="00544E60" w:rsidP="00056F8E">
                  <w:pPr>
                    <w:rPr>
                      <w:rFonts w:ascii="Calibri" w:hAnsi="Calibri" w:cs="Segoe UI"/>
                    </w:rPr>
                  </w:pPr>
                  <w:r w:rsidRPr="00E740C9">
                    <w:rPr>
                      <w:b/>
                      <w:bCs/>
                      <w:bdr w:val="none" w:sz="0" w:space="0" w:color="auto" w:frame="1"/>
                    </w:rPr>
                    <w:t>CRONOGRAMA FÍSICO FINANCEIRO</w:t>
                  </w:r>
                </w:p>
              </w:tc>
            </w:tr>
            <w:tr w:rsidR="00544E60" w:rsidRPr="00E740C9" w14:paraId="45B33ADB" w14:textId="77777777" w:rsidTr="00056F8E">
              <w:tc>
                <w:tcPr>
                  <w:tcW w:w="1051"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95E26D" w14:textId="77777777" w:rsidR="00544E60" w:rsidRPr="00E740C9" w:rsidRDefault="00544E60" w:rsidP="00056F8E">
                  <w:pPr>
                    <w:rPr>
                      <w:rFonts w:ascii="Calibri" w:hAnsi="Calibri" w:cs="Segoe UI"/>
                    </w:rPr>
                  </w:pPr>
                  <w:r w:rsidRPr="00E740C9">
                    <w:rPr>
                      <w:bdr w:val="none" w:sz="0" w:space="0" w:color="auto" w:frame="1"/>
                    </w:rPr>
                    <w:t>Serviços médicos em pediatria</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1C3847" w14:textId="77777777" w:rsidR="00544E60" w:rsidRPr="00E740C9" w:rsidRDefault="00544E60" w:rsidP="00056F8E">
                  <w:pPr>
                    <w:rPr>
                      <w:rFonts w:ascii="Calibri" w:hAnsi="Calibri" w:cs="Segoe UI"/>
                    </w:rPr>
                  </w:pPr>
                  <w:r w:rsidRPr="00E740C9">
                    <w:rPr>
                      <w:bdr w:val="none" w:sz="0" w:space="0" w:color="auto" w:frame="1"/>
                    </w:rPr>
                    <w:t>Mês 4/2023</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A7DCF9" w14:textId="77777777" w:rsidR="00544E60" w:rsidRPr="00E740C9" w:rsidRDefault="00544E60" w:rsidP="00056F8E">
                  <w:pPr>
                    <w:rPr>
                      <w:rFonts w:ascii="Calibri" w:hAnsi="Calibri" w:cs="Segoe UI"/>
                    </w:rPr>
                  </w:pPr>
                  <w:r w:rsidRPr="00E740C9">
                    <w:rPr>
                      <w:bdr w:val="none" w:sz="0" w:space="0" w:color="auto" w:frame="1"/>
                    </w:rPr>
                    <w:t>Mês 5/2023</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D52CD9" w14:textId="77777777" w:rsidR="00544E60" w:rsidRPr="00E740C9" w:rsidRDefault="00544E60" w:rsidP="00056F8E">
                  <w:pPr>
                    <w:rPr>
                      <w:rFonts w:ascii="Calibri" w:hAnsi="Calibri" w:cs="Segoe UI"/>
                    </w:rPr>
                  </w:pPr>
                  <w:r w:rsidRPr="00E740C9">
                    <w:rPr>
                      <w:bdr w:val="none" w:sz="0" w:space="0" w:color="auto" w:frame="1"/>
                    </w:rPr>
                    <w:t>Mês 6/2023</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266C5A" w14:textId="77777777" w:rsidR="00544E60" w:rsidRPr="00E740C9" w:rsidRDefault="00544E60" w:rsidP="00056F8E">
                  <w:pPr>
                    <w:rPr>
                      <w:rFonts w:ascii="Calibri" w:hAnsi="Calibri" w:cs="Segoe UI"/>
                    </w:rPr>
                  </w:pPr>
                  <w:r w:rsidRPr="00E740C9">
                    <w:rPr>
                      <w:bdr w:val="none" w:sz="0" w:space="0" w:color="auto" w:frame="1"/>
                    </w:rPr>
                    <w:t>Mês 7/2023</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17ABA3" w14:textId="77777777" w:rsidR="00544E60" w:rsidRPr="00E740C9" w:rsidRDefault="00544E60" w:rsidP="00056F8E">
                  <w:pPr>
                    <w:rPr>
                      <w:rFonts w:ascii="Calibri" w:hAnsi="Calibri" w:cs="Segoe UI"/>
                    </w:rPr>
                  </w:pPr>
                  <w:r w:rsidRPr="00E740C9">
                    <w:rPr>
                      <w:bdr w:val="none" w:sz="0" w:space="0" w:color="auto" w:frame="1"/>
                    </w:rPr>
                    <w:t>Mês 8/2023</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20581D" w14:textId="77777777" w:rsidR="00544E60" w:rsidRPr="00E740C9" w:rsidRDefault="00544E60" w:rsidP="00056F8E">
                  <w:pPr>
                    <w:rPr>
                      <w:rFonts w:ascii="Calibri" w:hAnsi="Calibri" w:cs="Segoe UI"/>
                    </w:rPr>
                  </w:pPr>
                  <w:r w:rsidRPr="00E740C9">
                    <w:rPr>
                      <w:bdr w:val="none" w:sz="0" w:space="0" w:color="auto" w:frame="1"/>
                    </w:rPr>
                    <w:t>Mês 9/2023</w:t>
                  </w:r>
                </w:p>
              </w:tc>
              <w:tc>
                <w:tcPr>
                  <w:tcW w:w="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E150D0" w14:textId="77777777" w:rsidR="00544E60" w:rsidRPr="00E740C9" w:rsidRDefault="00544E60" w:rsidP="00056F8E">
                  <w:pPr>
                    <w:rPr>
                      <w:rFonts w:ascii="Calibri" w:hAnsi="Calibri" w:cs="Segoe UI"/>
                    </w:rPr>
                  </w:pPr>
                  <w:r w:rsidRPr="00E740C9">
                    <w:rPr>
                      <w:bdr w:val="none" w:sz="0" w:space="0" w:color="auto" w:frame="1"/>
                    </w:rPr>
                    <w:t>Mês 10/2023</w:t>
                  </w:r>
                </w:p>
              </w:tc>
              <w:tc>
                <w:tcPr>
                  <w:tcW w:w="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E61434" w14:textId="77777777" w:rsidR="00544E60" w:rsidRPr="00E740C9" w:rsidRDefault="00544E60" w:rsidP="00056F8E">
                  <w:pPr>
                    <w:rPr>
                      <w:rFonts w:ascii="Calibri" w:hAnsi="Calibri" w:cs="Segoe UI"/>
                    </w:rPr>
                  </w:pPr>
                  <w:r w:rsidRPr="00E740C9">
                    <w:rPr>
                      <w:bdr w:val="none" w:sz="0" w:space="0" w:color="auto" w:frame="1"/>
                    </w:rPr>
                    <w:t>Mês 11/2023</w:t>
                  </w:r>
                </w:p>
              </w:tc>
              <w:tc>
                <w:tcPr>
                  <w:tcW w:w="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A1E428" w14:textId="77777777" w:rsidR="00544E60" w:rsidRPr="00E740C9" w:rsidRDefault="00544E60" w:rsidP="00056F8E">
                  <w:pPr>
                    <w:rPr>
                      <w:rFonts w:ascii="Calibri" w:hAnsi="Calibri" w:cs="Segoe UI"/>
                    </w:rPr>
                  </w:pPr>
                  <w:r w:rsidRPr="00E740C9">
                    <w:rPr>
                      <w:bdr w:val="none" w:sz="0" w:space="0" w:color="auto" w:frame="1"/>
                    </w:rPr>
                    <w:t>Mês 12/2023</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BAC77E" w14:textId="77777777" w:rsidR="00544E60" w:rsidRPr="00E740C9" w:rsidRDefault="00544E60" w:rsidP="00056F8E">
                  <w:pPr>
                    <w:rPr>
                      <w:rFonts w:ascii="Calibri" w:hAnsi="Calibri" w:cs="Segoe UI"/>
                    </w:rPr>
                  </w:pPr>
                  <w:r w:rsidRPr="00E740C9">
                    <w:rPr>
                      <w:bdr w:val="none" w:sz="0" w:space="0" w:color="auto" w:frame="1"/>
                    </w:rPr>
                    <w:t>Mês 1/2024</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841B5E" w14:textId="77777777" w:rsidR="00544E60" w:rsidRPr="00E740C9" w:rsidRDefault="00544E60" w:rsidP="00056F8E">
                  <w:pPr>
                    <w:rPr>
                      <w:rFonts w:ascii="Calibri" w:hAnsi="Calibri" w:cs="Segoe UI"/>
                    </w:rPr>
                  </w:pPr>
                  <w:r w:rsidRPr="00E740C9">
                    <w:rPr>
                      <w:bdr w:val="none" w:sz="0" w:space="0" w:color="auto" w:frame="1"/>
                    </w:rPr>
                    <w:t>Mês 2/2024</w:t>
                  </w:r>
                </w:p>
              </w:tc>
              <w:tc>
                <w:tcPr>
                  <w:tcW w:w="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1AC2E2" w14:textId="77777777" w:rsidR="00544E60" w:rsidRPr="00E740C9" w:rsidRDefault="00544E60" w:rsidP="00056F8E">
                  <w:pPr>
                    <w:rPr>
                      <w:rFonts w:ascii="Calibri" w:hAnsi="Calibri" w:cs="Segoe UI"/>
                    </w:rPr>
                  </w:pPr>
                  <w:r w:rsidRPr="00E740C9">
                    <w:rPr>
                      <w:bdr w:val="none" w:sz="0" w:space="0" w:color="auto" w:frame="1"/>
                    </w:rPr>
                    <w:t>Mês 3/2024</w:t>
                  </w:r>
                </w:p>
              </w:tc>
            </w:tr>
            <w:tr w:rsidR="00544E60" w:rsidRPr="00E740C9" w14:paraId="1962C44C" w14:textId="77777777" w:rsidTr="00056F8E">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7E5CCD6" w14:textId="77777777" w:rsidR="00544E60" w:rsidRPr="00E740C9" w:rsidRDefault="00544E60" w:rsidP="00056F8E">
                  <w:pPr>
                    <w:rPr>
                      <w:rFonts w:ascii="Calibri" w:hAnsi="Calibri" w:cs="Segoe UI"/>
                    </w:rPr>
                  </w:pP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EFE917" w14:textId="77777777" w:rsidR="00544E60" w:rsidRPr="00E740C9" w:rsidRDefault="00544E60" w:rsidP="00056F8E">
                  <w:pPr>
                    <w:rPr>
                      <w:rFonts w:ascii="Calibri" w:hAnsi="Calibri" w:cs="Segoe UI"/>
                    </w:rPr>
                  </w:pPr>
                  <w:r w:rsidRPr="00E740C9">
                    <w:rPr>
                      <w:bdr w:val="none" w:sz="0" w:space="0" w:color="auto" w:frame="1"/>
                    </w:rPr>
                    <w:t>1/12</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CDC570" w14:textId="77777777" w:rsidR="00544E60" w:rsidRPr="00E740C9" w:rsidRDefault="00544E60" w:rsidP="00056F8E">
                  <w:pPr>
                    <w:rPr>
                      <w:rFonts w:ascii="Calibri" w:hAnsi="Calibri" w:cs="Segoe UI"/>
                    </w:rPr>
                  </w:pPr>
                  <w:r w:rsidRPr="00E740C9">
                    <w:rPr>
                      <w:bdr w:val="none" w:sz="0" w:space="0" w:color="auto" w:frame="1"/>
                    </w:rPr>
                    <w:t>1/12</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1C285E" w14:textId="77777777" w:rsidR="00544E60" w:rsidRPr="00E740C9" w:rsidRDefault="00544E60" w:rsidP="00056F8E">
                  <w:pPr>
                    <w:rPr>
                      <w:rFonts w:ascii="Calibri" w:hAnsi="Calibri" w:cs="Segoe UI"/>
                    </w:rPr>
                  </w:pPr>
                  <w:r w:rsidRPr="00E740C9">
                    <w:rPr>
                      <w:bdr w:val="none" w:sz="0" w:space="0" w:color="auto" w:frame="1"/>
                    </w:rPr>
                    <w:t>1/12</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4546FC" w14:textId="77777777" w:rsidR="00544E60" w:rsidRPr="00E740C9" w:rsidRDefault="00544E60" w:rsidP="00056F8E">
                  <w:pPr>
                    <w:rPr>
                      <w:rFonts w:ascii="Calibri" w:hAnsi="Calibri" w:cs="Segoe UI"/>
                    </w:rPr>
                  </w:pPr>
                  <w:r w:rsidRPr="00E740C9">
                    <w:rPr>
                      <w:bdr w:val="none" w:sz="0" w:space="0" w:color="auto" w:frame="1"/>
                    </w:rPr>
                    <w:t>1/12</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C10B29" w14:textId="77777777" w:rsidR="00544E60" w:rsidRPr="00E740C9" w:rsidRDefault="00544E60" w:rsidP="00056F8E">
                  <w:pPr>
                    <w:rPr>
                      <w:rFonts w:ascii="Calibri" w:hAnsi="Calibri" w:cs="Segoe UI"/>
                    </w:rPr>
                  </w:pPr>
                  <w:r w:rsidRPr="00E740C9">
                    <w:rPr>
                      <w:bdr w:val="none" w:sz="0" w:space="0" w:color="auto" w:frame="1"/>
                    </w:rPr>
                    <w:t>1/12</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D60706" w14:textId="77777777" w:rsidR="00544E60" w:rsidRPr="00E740C9" w:rsidRDefault="00544E60" w:rsidP="00056F8E">
                  <w:pPr>
                    <w:rPr>
                      <w:rFonts w:ascii="Calibri" w:hAnsi="Calibri" w:cs="Segoe UI"/>
                    </w:rPr>
                  </w:pPr>
                  <w:r w:rsidRPr="00E740C9">
                    <w:rPr>
                      <w:bdr w:val="none" w:sz="0" w:space="0" w:color="auto" w:frame="1"/>
                    </w:rPr>
                    <w:t>1/12</w:t>
                  </w:r>
                </w:p>
              </w:tc>
              <w:tc>
                <w:tcPr>
                  <w:tcW w:w="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D856EE" w14:textId="77777777" w:rsidR="00544E60" w:rsidRPr="00E740C9" w:rsidRDefault="00544E60" w:rsidP="00056F8E">
                  <w:pPr>
                    <w:rPr>
                      <w:rFonts w:ascii="Calibri" w:hAnsi="Calibri" w:cs="Segoe UI"/>
                    </w:rPr>
                  </w:pPr>
                  <w:r w:rsidRPr="00E740C9">
                    <w:rPr>
                      <w:bdr w:val="none" w:sz="0" w:space="0" w:color="auto" w:frame="1"/>
                    </w:rPr>
                    <w:t>1/12</w:t>
                  </w:r>
                </w:p>
              </w:tc>
              <w:tc>
                <w:tcPr>
                  <w:tcW w:w="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8BDBEE" w14:textId="77777777" w:rsidR="00544E60" w:rsidRPr="00E740C9" w:rsidRDefault="00544E60" w:rsidP="00056F8E">
                  <w:pPr>
                    <w:rPr>
                      <w:rFonts w:ascii="Calibri" w:hAnsi="Calibri" w:cs="Segoe UI"/>
                    </w:rPr>
                  </w:pPr>
                  <w:r w:rsidRPr="00E740C9">
                    <w:rPr>
                      <w:bdr w:val="none" w:sz="0" w:space="0" w:color="auto" w:frame="1"/>
                    </w:rPr>
                    <w:t>1/12</w:t>
                  </w:r>
                </w:p>
              </w:tc>
              <w:tc>
                <w:tcPr>
                  <w:tcW w:w="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80E96B" w14:textId="77777777" w:rsidR="00544E60" w:rsidRPr="00E740C9" w:rsidRDefault="00544E60" w:rsidP="00056F8E">
                  <w:pPr>
                    <w:rPr>
                      <w:rFonts w:ascii="Calibri" w:hAnsi="Calibri" w:cs="Segoe UI"/>
                    </w:rPr>
                  </w:pPr>
                  <w:r w:rsidRPr="00E740C9">
                    <w:rPr>
                      <w:bdr w:val="none" w:sz="0" w:space="0" w:color="auto" w:frame="1"/>
                    </w:rPr>
                    <w:t>1/12</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876AF1" w14:textId="77777777" w:rsidR="00544E60" w:rsidRPr="00E740C9" w:rsidRDefault="00544E60" w:rsidP="00056F8E">
                  <w:pPr>
                    <w:rPr>
                      <w:rFonts w:ascii="Calibri" w:hAnsi="Calibri" w:cs="Segoe UI"/>
                    </w:rPr>
                  </w:pPr>
                  <w:r w:rsidRPr="00E740C9">
                    <w:rPr>
                      <w:bdr w:val="none" w:sz="0" w:space="0" w:color="auto" w:frame="1"/>
                    </w:rPr>
                    <w:t>1/12</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1E5473" w14:textId="77777777" w:rsidR="00544E60" w:rsidRPr="00E740C9" w:rsidRDefault="00544E60" w:rsidP="00056F8E">
                  <w:pPr>
                    <w:rPr>
                      <w:rFonts w:ascii="Calibri" w:hAnsi="Calibri" w:cs="Segoe UI"/>
                    </w:rPr>
                  </w:pPr>
                  <w:r w:rsidRPr="00E740C9">
                    <w:rPr>
                      <w:bdr w:val="none" w:sz="0" w:space="0" w:color="auto" w:frame="1"/>
                    </w:rPr>
                    <w:t>1/12</w:t>
                  </w:r>
                </w:p>
              </w:tc>
              <w:tc>
                <w:tcPr>
                  <w:tcW w:w="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9AA2C1" w14:textId="77777777" w:rsidR="00544E60" w:rsidRPr="00E740C9" w:rsidRDefault="00544E60" w:rsidP="00056F8E">
                  <w:pPr>
                    <w:rPr>
                      <w:rFonts w:ascii="Calibri" w:hAnsi="Calibri" w:cs="Segoe UI"/>
                    </w:rPr>
                  </w:pPr>
                  <w:r w:rsidRPr="00E740C9">
                    <w:rPr>
                      <w:bdr w:val="none" w:sz="0" w:space="0" w:color="auto" w:frame="1"/>
                    </w:rPr>
                    <w:t>1/12</w:t>
                  </w:r>
                </w:p>
              </w:tc>
            </w:tr>
          </w:tbl>
          <w:p w14:paraId="7D114696" w14:textId="77777777" w:rsidR="00544E60" w:rsidRPr="00DF7AB5" w:rsidRDefault="00544E60" w:rsidP="00056F8E">
            <w:pPr>
              <w:pStyle w:val="SemEspaamento"/>
              <w:jc w:val="both"/>
              <w:rPr>
                <w:rFonts w:ascii="Times New Roman" w:hAnsi="Times New Roman"/>
                <w:b/>
                <w:sz w:val="24"/>
                <w:szCs w:val="24"/>
              </w:rPr>
            </w:pPr>
          </w:p>
        </w:tc>
      </w:tr>
      <w:tr w:rsidR="00544E60" w:rsidRPr="00DF7AB5" w14:paraId="6F71D69A" w14:textId="77777777" w:rsidTr="00544E60">
        <w:trPr>
          <w:jc w:val="center"/>
        </w:trPr>
        <w:tc>
          <w:tcPr>
            <w:tcW w:w="9062" w:type="dxa"/>
            <w:gridSpan w:val="4"/>
            <w:tcBorders>
              <w:top w:val="single" w:sz="4" w:space="0" w:color="000000"/>
              <w:left w:val="single" w:sz="4" w:space="0" w:color="000000"/>
              <w:bottom w:val="single" w:sz="4" w:space="0" w:color="000000"/>
              <w:right w:val="single" w:sz="4" w:space="0" w:color="000000"/>
            </w:tcBorders>
          </w:tcPr>
          <w:p w14:paraId="67C0EDDB" w14:textId="77777777" w:rsidR="00544E60" w:rsidRPr="00DF7AB5" w:rsidRDefault="00544E60" w:rsidP="00056F8E">
            <w:pPr>
              <w:autoSpaceDE w:val="0"/>
              <w:autoSpaceDN w:val="0"/>
              <w:adjustRightInd w:val="0"/>
              <w:jc w:val="both"/>
              <w:rPr>
                <w:b/>
                <w:sz w:val="24"/>
                <w:szCs w:val="24"/>
              </w:rPr>
            </w:pPr>
            <w:r w:rsidRPr="00DF7AB5">
              <w:rPr>
                <w:b/>
                <w:sz w:val="24"/>
                <w:szCs w:val="24"/>
              </w:rPr>
              <w:t>7. CONDIÇÕES DE RECEBIMENTO/PRAZO E LOCAL DE ENTREGA</w:t>
            </w:r>
          </w:p>
        </w:tc>
      </w:tr>
      <w:tr w:rsidR="00544E60" w:rsidRPr="00DF7AB5" w14:paraId="5F9E92D4" w14:textId="77777777" w:rsidTr="00544E60">
        <w:trPr>
          <w:jc w:val="center"/>
        </w:trPr>
        <w:tc>
          <w:tcPr>
            <w:tcW w:w="9062" w:type="dxa"/>
            <w:gridSpan w:val="4"/>
            <w:tcBorders>
              <w:top w:val="single" w:sz="4" w:space="0" w:color="000000"/>
              <w:left w:val="single" w:sz="4" w:space="0" w:color="000000"/>
              <w:bottom w:val="single" w:sz="4" w:space="0" w:color="000000"/>
              <w:right w:val="single" w:sz="4" w:space="0" w:color="000000"/>
            </w:tcBorders>
          </w:tcPr>
          <w:p w14:paraId="7D42CF4C" w14:textId="77777777" w:rsidR="00544E60" w:rsidRPr="004A20AC" w:rsidRDefault="00544E60" w:rsidP="00056F8E">
            <w:pPr>
              <w:autoSpaceDE w:val="0"/>
              <w:autoSpaceDN w:val="0"/>
              <w:adjustRightInd w:val="0"/>
              <w:jc w:val="both"/>
              <w:rPr>
                <w:rFonts w:eastAsia="Calibri"/>
                <w:sz w:val="24"/>
                <w:szCs w:val="24"/>
              </w:rPr>
            </w:pPr>
            <w:r w:rsidRPr="004A20AC">
              <w:rPr>
                <w:rFonts w:eastAsia="Calibri"/>
                <w:sz w:val="24"/>
                <w:szCs w:val="24"/>
              </w:rPr>
              <w:t>O serviço deverá ser prestado em local designado pela Secretaria Municipal de Saúde, na Unidade Básica de Saúde Eduardo Fernandes dos Santos.</w:t>
            </w:r>
          </w:p>
          <w:p w14:paraId="07179278" w14:textId="77777777" w:rsidR="00544E60" w:rsidRPr="004A20AC" w:rsidRDefault="00544E60" w:rsidP="00056F8E">
            <w:pPr>
              <w:pStyle w:val="xmsonormal"/>
              <w:shd w:val="clear" w:color="auto" w:fill="FFFFFF"/>
              <w:spacing w:before="0" w:beforeAutospacing="0" w:after="160" w:afterAutospacing="0" w:line="235" w:lineRule="atLeast"/>
              <w:jc w:val="both"/>
            </w:pPr>
            <w:r w:rsidRPr="004A20AC">
              <w:rPr>
                <w:b/>
                <w:bCs/>
              </w:rPr>
              <w:t>7.2. </w:t>
            </w:r>
            <w:r w:rsidRPr="004A20AC">
              <w:t>O Credenciado deverá proceder à realização dos serviços e atendimentos conforme Ordem de Serviço / Autorização de Fornecimento emitida pela Secretaria Municipal de Saúde de Anaurilândia/MS, onde constarão todas as informações relativas ao horário de atendimento, endereços, rotinas e demais informações pertinentes e necessárias à realização dos atendimentos.</w:t>
            </w:r>
          </w:p>
          <w:p w14:paraId="2E5AC2D0" w14:textId="77777777" w:rsidR="00544E60" w:rsidRPr="004A20AC" w:rsidRDefault="00544E60" w:rsidP="00056F8E">
            <w:pPr>
              <w:pStyle w:val="xmsonormal"/>
              <w:shd w:val="clear" w:color="auto" w:fill="FFFFFF"/>
              <w:spacing w:before="0" w:beforeAutospacing="0" w:after="160" w:afterAutospacing="0" w:line="235" w:lineRule="atLeast"/>
              <w:jc w:val="both"/>
            </w:pPr>
            <w:r w:rsidRPr="004A20AC">
              <w:rPr>
                <w:b/>
                <w:bCs/>
              </w:rPr>
              <w:t>7.3. </w:t>
            </w:r>
            <w:r w:rsidRPr="004A20AC">
              <w:t>No ato do credenciamento, a pessoa jurídica deverá credenciar seus profissionais (pessoa física), apresentando toda a documentação exigida para o credenciamento, conforme as regras descritas neste Edital.</w:t>
            </w:r>
          </w:p>
          <w:p w14:paraId="6AF06865" w14:textId="77777777" w:rsidR="00544E60" w:rsidRPr="004A20AC" w:rsidRDefault="00544E60" w:rsidP="00056F8E">
            <w:pPr>
              <w:pStyle w:val="xmsonormal"/>
              <w:shd w:val="clear" w:color="auto" w:fill="FFFFFF"/>
              <w:spacing w:before="0" w:beforeAutospacing="0" w:after="160" w:afterAutospacing="0" w:line="235" w:lineRule="atLeast"/>
              <w:jc w:val="both"/>
            </w:pPr>
            <w:r w:rsidRPr="004A20AC">
              <w:rPr>
                <w:b/>
                <w:bCs/>
              </w:rPr>
              <w:lastRenderedPageBreak/>
              <w:t>7.4. </w:t>
            </w:r>
            <w:r w:rsidRPr="004A20AC">
              <w:t>Os serviços objeto deste credenciamento serão distribuídos igualitariamente para todos os credenciados, ressalvado o acontecimento de fatos imponderáveis e supervenientes que justifiquem providência diversa;</w:t>
            </w:r>
          </w:p>
          <w:p w14:paraId="23E1EBCB" w14:textId="77777777" w:rsidR="00544E60" w:rsidRPr="004A20AC" w:rsidRDefault="00544E60" w:rsidP="00056F8E">
            <w:pPr>
              <w:pStyle w:val="xmsonormal"/>
              <w:shd w:val="clear" w:color="auto" w:fill="FFFFFF"/>
              <w:spacing w:before="0" w:beforeAutospacing="0" w:after="160" w:afterAutospacing="0" w:line="235" w:lineRule="atLeast"/>
              <w:jc w:val="both"/>
            </w:pPr>
            <w:r w:rsidRPr="004A20AC">
              <w:rPr>
                <w:b/>
                <w:bCs/>
              </w:rPr>
              <w:t>7.5. </w:t>
            </w:r>
            <w:r w:rsidRPr="004A20AC">
              <w:t>Em caso de o número de serviços impossibilitarem a divisão igualitária entre os credenciados, o numerário restante de serviços será sorteado entre os mesmos.</w:t>
            </w:r>
          </w:p>
          <w:p w14:paraId="2D1FA363" w14:textId="77777777" w:rsidR="00544E60" w:rsidRPr="004A20AC" w:rsidRDefault="00544E60" w:rsidP="00056F8E">
            <w:pPr>
              <w:pStyle w:val="xmsonormal"/>
              <w:shd w:val="clear" w:color="auto" w:fill="FFFFFF"/>
              <w:spacing w:before="0" w:beforeAutospacing="0" w:after="160" w:afterAutospacing="0" w:line="235" w:lineRule="atLeast"/>
              <w:jc w:val="both"/>
            </w:pPr>
            <w:r w:rsidRPr="004A20AC">
              <w:rPr>
                <w:b/>
                <w:bCs/>
              </w:rPr>
              <w:t>7.6. </w:t>
            </w:r>
            <w:r w:rsidRPr="004A20AC">
              <w:t>Uma vez realizada a distribuição dos serviços fica o credenciado obrigado a realizá-los conforme indicado pela Secretaria Municipal de Saúde de Anaurilândia/MS.</w:t>
            </w:r>
          </w:p>
          <w:p w14:paraId="31CBE23C" w14:textId="77777777" w:rsidR="00544E60" w:rsidRPr="004A20AC" w:rsidRDefault="00544E60" w:rsidP="00056F8E">
            <w:pPr>
              <w:pStyle w:val="xmsonormal"/>
              <w:shd w:val="clear" w:color="auto" w:fill="FFFFFF"/>
              <w:spacing w:before="0" w:beforeAutospacing="0" w:after="160" w:afterAutospacing="0" w:line="235" w:lineRule="atLeast"/>
              <w:jc w:val="both"/>
            </w:pPr>
            <w:r w:rsidRPr="004A20AC">
              <w:rPr>
                <w:b/>
                <w:bCs/>
              </w:rPr>
              <w:t>7.7. </w:t>
            </w:r>
            <w:r w:rsidRPr="004A20AC">
              <w:t>É vedada expressamente a cobrança por parte dos credenciados de qualquer sobretaxa em relação aos preços descritos prefixados no presente edital.</w:t>
            </w:r>
          </w:p>
          <w:p w14:paraId="75B2E665" w14:textId="77777777" w:rsidR="00544E60" w:rsidRPr="004A20AC" w:rsidRDefault="00544E60" w:rsidP="00056F8E">
            <w:pPr>
              <w:pStyle w:val="xmsonormal"/>
              <w:shd w:val="clear" w:color="auto" w:fill="FFFFFF"/>
              <w:spacing w:before="0" w:beforeAutospacing="0" w:after="160" w:afterAutospacing="0" w:line="235" w:lineRule="atLeast"/>
              <w:jc w:val="both"/>
            </w:pPr>
            <w:r w:rsidRPr="004A20AC">
              <w:rPr>
                <w:b/>
                <w:bCs/>
              </w:rPr>
              <w:t>7.8. </w:t>
            </w:r>
            <w:r w:rsidRPr="004A20AC">
              <w:t>É permitido o credenciamento de interessados a qualquer tempo, durante a vigência do edital.</w:t>
            </w:r>
          </w:p>
          <w:p w14:paraId="6B3D9F49" w14:textId="77777777" w:rsidR="00544E60" w:rsidRPr="004A20AC" w:rsidRDefault="00544E60" w:rsidP="00056F8E">
            <w:pPr>
              <w:pStyle w:val="xmsonormal"/>
              <w:shd w:val="clear" w:color="auto" w:fill="FFFFFF"/>
              <w:spacing w:before="0" w:beforeAutospacing="0" w:after="160" w:afterAutospacing="0" w:line="235" w:lineRule="atLeast"/>
              <w:jc w:val="both"/>
            </w:pPr>
            <w:r w:rsidRPr="004A20AC">
              <w:rPr>
                <w:b/>
                <w:bCs/>
              </w:rPr>
              <w:t>7.9. </w:t>
            </w:r>
            <w:r w:rsidRPr="004A20AC">
              <w:t>Em caso de credenciamento após o início da realização dos Agendamentos, o novo credenciado, aguardará nova distribuição, em conformidade com o caso e conforme interesse da administração.</w:t>
            </w:r>
          </w:p>
          <w:p w14:paraId="36149141" w14:textId="77777777" w:rsidR="00544E60" w:rsidRPr="004A20AC" w:rsidRDefault="00544E60" w:rsidP="00056F8E">
            <w:pPr>
              <w:pStyle w:val="xmsonormal"/>
              <w:shd w:val="clear" w:color="auto" w:fill="FFFFFF"/>
              <w:spacing w:before="0" w:beforeAutospacing="0" w:after="160" w:afterAutospacing="0" w:line="235" w:lineRule="atLeast"/>
              <w:jc w:val="both"/>
            </w:pPr>
            <w:r w:rsidRPr="004A20AC">
              <w:rPr>
                <w:b/>
                <w:bCs/>
              </w:rPr>
              <w:t>7.10. </w:t>
            </w:r>
            <w:r w:rsidRPr="004A20AC">
              <w:t>É permitido aos credenciados se descredenciarem, mediante denúncia de ajuste, a qualquer tempo, bastando notificar a Secretaria Municipal de Saúde de Anaurilândia, com a antecedência mínima de 30 (trinta) dias, de acordo com os termos de credenciamento.</w:t>
            </w:r>
          </w:p>
          <w:p w14:paraId="4E154D71" w14:textId="77777777" w:rsidR="00544E60" w:rsidRPr="004A20AC" w:rsidRDefault="00544E60" w:rsidP="00056F8E">
            <w:pPr>
              <w:pStyle w:val="xmsonormal"/>
              <w:shd w:val="clear" w:color="auto" w:fill="FFFFFF"/>
              <w:spacing w:before="0" w:beforeAutospacing="0" w:after="160" w:afterAutospacing="0" w:line="235" w:lineRule="atLeast"/>
              <w:jc w:val="both"/>
            </w:pPr>
            <w:r w:rsidRPr="004A20AC">
              <w:rPr>
                <w:b/>
                <w:bCs/>
              </w:rPr>
              <w:t>7.11. </w:t>
            </w:r>
            <w:r w:rsidRPr="004A20AC">
              <w:t>O credenciado está sujeito à fiscalização dos serviços no ato da prestação e posteriormente, reservando-se a Secretaria Municipal de Saúde, através do responsável, o direito de não receber os serviços, caso os mesmos não cumpram os requisitos mínimos exigidos neste Edital.</w:t>
            </w:r>
          </w:p>
          <w:p w14:paraId="2248D84C" w14:textId="77777777" w:rsidR="00544E60" w:rsidRPr="00DF7AB5" w:rsidRDefault="00544E60" w:rsidP="00056F8E">
            <w:pPr>
              <w:pStyle w:val="xmsonormal"/>
              <w:shd w:val="clear" w:color="auto" w:fill="FFFFFF"/>
              <w:spacing w:before="0" w:beforeAutospacing="0" w:after="160" w:afterAutospacing="0" w:line="235" w:lineRule="atLeast"/>
              <w:jc w:val="both"/>
            </w:pPr>
            <w:r w:rsidRPr="004A20AC">
              <w:rPr>
                <w:b/>
                <w:bCs/>
              </w:rPr>
              <w:t>7.12</w:t>
            </w:r>
            <w:r w:rsidRPr="004A20AC">
              <w:t>. Caso os serviços prestados sejam entregues, fornecidos ou realizados em desacordo com os requisitos estabelecidos pela Secretaria Municipal de Saúde, o Credenciado deverá providenciar a correção, substituição ou complementação, imediatamente, conforme as regras e/ou exigências da Secretaria Municipal de Saúde ou necessidades legais referentes à prática da profissão.</w:t>
            </w:r>
          </w:p>
        </w:tc>
      </w:tr>
      <w:tr w:rsidR="00544E60" w:rsidRPr="00DF7AB5" w14:paraId="3220D1AE" w14:textId="77777777" w:rsidTr="00544E60">
        <w:trPr>
          <w:jc w:val="center"/>
        </w:trPr>
        <w:tc>
          <w:tcPr>
            <w:tcW w:w="9062" w:type="dxa"/>
            <w:gridSpan w:val="4"/>
            <w:tcBorders>
              <w:top w:val="single" w:sz="4" w:space="0" w:color="000000"/>
              <w:left w:val="single" w:sz="4" w:space="0" w:color="000000"/>
              <w:bottom w:val="single" w:sz="4" w:space="0" w:color="000000"/>
              <w:right w:val="single" w:sz="4" w:space="0" w:color="000000"/>
            </w:tcBorders>
          </w:tcPr>
          <w:p w14:paraId="6173CA32" w14:textId="77777777" w:rsidR="00544E60" w:rsidRPr="00DF7AB5" w:rsidRDefault="00544E60" w:rsidP="00056F8E">
            <w:pPr>
              <w:autoSpaceDE w:val="0"/>
              <w:autoSpaceDN w:val="0"/>
              <w:adjustRightInd w:val="0"/>
              <w:jc w:val="both"/>
              <w:rPr>
                <w:rFonts w:eastAsia="Calibri"/>
                <w:b/>
                <w:sz w:val="24"/>
                <w:szCs w:val="24"/>
              </w:rPr>
            </w:pPr>
            <w:r w:rsidRPr="00DF7AB5">
              <w:rPr>
                <w:rFonts w:eastAsia="Calibri"/>
                <w:b/>
                <w:sz w:val="24"/>
                <w:szCs w:val="24"/>
              </w:rPr>
              <w:lastRenderedPageBreak/>
              <w:t>8. FISCAL DO CONTRATO</w:t>
            </w:r>
          </w:p>
        </w:tc>
      </w:tr>
      <w:tr w:rsidR="00544E60" w:rsidRPr="00DF7AB5" w14:paraId="60DF3230" w14:textId="77777777" w:rsidTr="00544E60">
        <w:trPr>
          <w:jc w:val="center"/>
        </w:trPr>
        <w:tc>
          <w:tcPr>
            <w:tcW w:w="9062" w:type="dxa"/>
            <w:gridSpan w:val="4"/>
            <w:tcBorders>
              <w:top w:val="single" w:sz="4" w:space="0" w:color="000000"/>
              <w:left w:val="single" w:sz="4" w:space="0" w:color="000000"/>
              <w:bottom w:val="single" w:sz="4" w:space="0" w:color="000000"/>
              <w:right w:val="single" w:sz="4" w:space="0" w:color="000000"/>
            </w:tcBorders>
          </w:tcPr>
          <w:p w14:paraId="3018E12B" w14:textId="77777777" w:rsidR="00544E60" w:rsidRPr="00DF7AB5" w:rsidRDefault="00544E60" w:rsidP="00056F8E">
            <w:pPr>
              <w:jc w:val="both"/>
              <w:rPr>
                <w:sz w:val="24"/>
                <w:szCs w:val="24"/>
              </w:rPr>
            </w:pPr>
            <w:r w:rsidRPr="00DF7AB5">
              <w:rPr>
                <w:sz w:val="24"/>
                <w:szCs w:val="24"/>
              </w:rPr>
              <w:t>Responsável pelo recebimento: Leocenir Peralta da Silva;</w:t>
            </w:r>
          </w:p>
          <w:p w14:paraId="45830A1C" w14:textId="77777777" w:rsidR="00544E60" w:rsidRPr="00DF7AB5" w:rsidRDefault="00544E60" w:rsidP="00056F8E">
            <w:pPr>
              <w:jc w:val="both"/>
              <w:rPr>
                <w:sz w:val="24"/>
                <w:szCs w:val="24"/>
              </w:rPr>
            </w:pPr>
            <w:r w:rsidRPr="00DF7AB5">
              <w:rPr>
                <w:sz w:val="24"/>
                <w:szCs w:val="24"/>
              </w:rPr>
              <w:t>Telefone: (67) 3445 1717;</w:t>
            </w:r>
          </w:p>
          <w:p w14:paraId="4F27A5B1" w14:textId="77777777" w:rsidR="00544E60" w:rsidRPr="00DF7AB5" w:rsidRDefault="00544E60" w:rsidP="00056F8E">
            <w:pPr>
              <w:jc w:val="both"/>
              <w:rPr>
                <w:sz w:val="24"/>
                <w:szCs w:val="24"/>
              </w:rPr>
            </w:pPr>
            <w:r w:rsidRPr="00DF7AB5">
              <w:rPr>
                <w:sz w:val="24"/>
                <w:szCs w:val="24"/>
              </w:rPr>
              <w:t>E-mail: sms.anaurilandia@gmail.com</w:t>
            </w:r>
          </w:p>
          <w:p w14:paraId="3F0C691E" w14:textId="77777777" w:rsidR="00544E60" w:rsidRPr="00DF7AB5" w:rsidRDefault="00544E60" w:rsidP="00056F8E">
            <w:pPr>
              <w:jc w:val="both"/>
              <w:rPr>
                <w:sz w:val="24"/>
                <w:szCs w:val="24"/>
              </w:rPr>
            </w:pPr>
            <w:r w:rsidRPr="00DF7AB5">
              <w:rPr>
                <w:sz w:val="24"/>
                <w:szCs w:val="24"/>
              </w:rPr>
              <w:t>Fiscal de Contrato: Leocenir Peralta da Silva.</w:t>
            </w:r>
          </w:p>
          <w:p w14:paraId="5A297A5D" w14:textId="77777777" w:rsidR="00544E60" w:rsidRPr="00DF7AB5" w:rsidRDefault="00544E60" w:rsidP="00056F8E">
            <w:pPr>
              <w:pStyle w:val="Default"/>
              <w:jc w:val="both"/>
              <w:rPr>
                <w:rFonts w:ascii="Times New Roman" w:hAnsi="Times New Roman" w:cs="Times New Roman"/>
              </w:rPr>
            </w:pPr>
            <w:r w:rsidRPr="00DF7AB5">
              <w:rPr>
                <w:rFonts w:ascii="Times New Roman" w:hAnsi="Times New Roman" w:cs="Times New Roman"/>
              </w:rPr>
              <w:t>O acompanhamento e a fiscalização da execução do objeto consistem na verificação da conformidade da prestação dos serviços, dos materiais, técnicas e equipamentos empregados, de forma a assegurar o perfeito cumprimento do ajuste, na forma dos arts. 67 e 73, da Lei n. 8.666/1993.</w:t>
            </w:r>
          </w:p>
          <w:p w14:paraId="04483328" w14:textId="77777777" w:rsidR="00544E60" w:rsidRPr="00DF7AB5" w:rsidRDefault="00544E60" w:rsidP="00056F8E">
            <w:pPr>
              <w:autoSpaceDE w:val="0"/>
              <w:autoSpaceDN w:val="0"/>
              <w:adjustRightInd w:val="0"/>
              <w:jc w:val="both"/>
              <w:rPr>
                <w:rFonts w:eastAsia="Calibri"/>
                <w:sz w:val="24"/>
                <w:szCs w:val="24"/>
              </w:rPr>
            </w:pPr>
            <w:r w:rsidRPr="00DF7AB5">
              <w:rPr>
                <w:sz w:val="24"/>
                <w:szCs w:val="24"/>
              </w:rPr>
              <w:t>A fiscalização não exclui nem reduz a responsabilidade da Contratada, inclusive perante terceiros, por qualquer irregularidade, ainda que resultante de imperfeições técnicas ou vícios redibitórios, e, na ocorrência desta, não implica em co-responsabilidade da Administração ou de seus agentes e prepostos, conforme dispõe o art. 70, da Lei n. 8.666/1993;</w:t>
            </w:r>
          </w:p>
        </w:tc>
      </w:tr>
      <w:tr w:rsidR="00544E60" w:rsidRPr="00DF7AB5" w14:paraId="11A52566" w14:textId="77777777" w:rsidTr="00544E60">
        <w:trPr>
          <w:jc w:val="center"/>
        </w:trPr>
        <w:tc>
          <w:tcPr>
            <w:tcW w:w="9062" w:type="dxa"/>
            <w:gridSpan w:val="4"/>
            <w:tcBorders>
              <w:top w:val="single" w:sz="4" w:space="0" w:color="000000"/>
              <w:left w:val="single" w:sz="4" w:space="0" w:color="000000"/>
              <w:bottom w:val="single" w:sz="4" w:space="0" w:color="000000"/>
              <w:right w:val="single" w:sz="4" w:space="0" w:color="000000"/>
            </w:tcBorders>
          </w:tcPr>
          <w:p w14:paraId="6D953F2A" w14:textId="77777777" w:rsidR="00544E60" w:rsidRPr="00DF7AB5" w:rsidRDefault="00544E60" w:rsidP="00056F8E">
            <w:pPr>
              <w:autoSpaceDE w:val="0"/>
              <w:autoSpaceDN w:val="0"/>
              <w:adjustRightInd w:val="0"/>
              <w:jc w:val="both"/>
              <w:rPr>
                <w:rFonts w:eastAsia="Calibri"/>
                <w:b/>
                <w:sz w:val="24"/>
                <w:szCs w:val="24"/>
              </w:rPr>
            </w:pPr>
            <w:r w:rsidRPr="00DF7AB5">
              <w:rPr>
                <w:rFonts w:eastAsia="Calibri"/>
                <w:b/>
                <w:sz w:val="24"/>
                <w:szCs w:val="24"/>
              </w:rPr>
              <w:t>9. FORMA DE REALIZAÇÃO DO PROCEDIMENTO</w:t>
            </w:r>
          </w:p>
        </w:tc>
      </w:tr>
      <w:tr w:rsidR="00544E60" w:rsidRPr="00DF7AB5" w14:paraId="7C9AD87D" w14:textId="77777777" w:rsidTr="00544E60">
        <w:trPr>
          <w:jc w:val="center"/>
        </w:trPr>
        <w:tc>
          <w:tcPr>
            <w:tcW w:w="9062" w:type="dxa"/>
            <w:gridSpan w:val="4"/>
            <w:tcBorders>
              <w:top w:val="single" w:sz="4" w:space="0" w:color="000000"/>
              <w:left w:val="single" w:sz="4" w:space="0" w:color="000000"/>
              <w:bottom w:val="single" w:sz="4" w:space="0" w:color="000000"/>
              <w:right w:val="single" w:sz="4" w:space="0" w:color="000000"/>
            </w:tcBorders>
          </w:tcPr>
          <w:p w14:paraId="07986657" w14:textId="77777777" w:rsidR="00544E60" w:rsidRPr="00DF7AB5" w:rsidRDefault="00544E60" w:rsidP="00056F8E">
            <w:pPr>
              <w:autoSpaceDE w:val="0"/>
              <w:autoSpaceDN w:val="0"/>
              <w:adjustRightInd w:val="0"/>
              <w:jc w:val="both"/>
              <w:rPr>
                <w:rFonts w:eastAsia="Calibri"/>
                <w:sz w:val="24"/>
                <w:szCs w:val="24"/>
              </w:rPr>
            </w:pPr>
            <w:r w:rsidRPr="00DF7AB5">
              <w:rPr>
                <w:rFonts w:eastAsia="Calibri"/>
                <w:sz w:val="24"/>
                <w:szCs w:val="24"/>
              </w:rPr>
              <w:lastRenderedPageBreak/>
              <w:t>O procedimento deverá ser realizado na modalidade: Chamamento Público para fins de Credenciamento.</w:t>
            </w:r>
          </w:p>
        </w:tc>
      </w:tr>
      <w:tr w:rsidR="00544E60" w:rsidRPr="00DF7AB5" w14:paraId="7C338BDD" w14:textId="77777777" w:rsidTr="00544E60">
        <w:trPr>
          <w:jc w:val="center"/>
        </w:trPr>
        <w:tc>
          <w:tcPr>
            <w:tcW w:w="9062" w:type="dxa"/>
            <w:gridSpan w:val="4"/>
            <w:tcBorders>
              <w:top w:val="single" w:sz="4" w:space="0" w:color="000000"/>
              <w:left w:val="single" w:sz="4" w:space="0" w:color="000000"/>
              <w:bottom w:val="single" w:sz="4" w:space="0" w:color="000000"/>
              <w:right w:val="single" w:sz="4" w:space="0" w:color="000000"/>
            </w:tcBorders>
          </w:tcPr>
          <w:p w14:paraId="5B703F26" w14:textId="77777777" w:rsidR="00544E60" w:rsidRPr="00DF7AB5" w:rsidRDefault="00544E60" w:rsidP="00056F8E">
            <w:pPr>
              <w:autoSpaceDE w:val="0"/>
              <w:autoSpaceDN w:val="0"/>
              <w:adjustRightInd w:val="0"/>
              <w:jc w:val="both"/>
              <w:rPr>
                <w:rFonts w:eastAsia="Calibri"/>
                <w:b/>
                <w:sz w:val="24"/>
                <w:szCs w:val="24"/>
              </w:rPr>
            </w:pPr>
            <w:r w:rsidRPr="00DF7AB5">
              <w:rPr>
                <w:rFonts w:eastAsia="Calibri"/>
                <w:b/>
                <w:sz w:val="24"/>
                <w:szCs w:val="24"/>
              </w:rPr>
              <w:t>10. OBRIGAÇÕES DA CONTRATANTE</w:t>
            </w:r>
          </w:p>
        </w:tc>
      </w:tr>
      <w:tr w:rsidR="00544E60" w:rsidRPr="00DF7AB5" w14:paraId="032A7D46" w14:textId="77777777" w:rsidTr="00544E60">
        <w:trPr>
          <w:jc w:val="center"/>
        </w:trPr>
        <w:tc>
          <w:tcPr>
            <w:tcW w:w="9062" w:type="dxa"/>
            <w:gridSpan w:val="4"/>
            <w:tcBorders>
              <w:top w:val="single" w:sz="4" w:space="0" w:color="000000"/>
              <w:left w:val="single" w:sz="4" w:space="0" w:color="000000"/>
              <w:bottom w:val="single" w:sz="4" w:space="0" w:color="000000"/>
              <w:right w:val="single" w:sz="4" w:space="0" w:color="000000"/>
            </w:tcBorders>
          </w:tcPr>
          <w:p w14:paraId="60898F2D" w14:textId="77777777" w:rsidR="00544E60" w:rsidRPr="00DF7AB5" w:rsidRDefault="00544E60" w:rsidP="00056F8E">
            <w:pPr>
              <w:autoSpaceDE w:val="0"/>
              <w:autoSpaceDN w:val="0"/>
              <w:adjustRightInd w:val="0"/>
              <w:jc w:val="both"/>
              <w:rPr>
                <w:rFonts w:eastAsia="Calibri"/>
                <w:sz w:val="24"/>
                <w:szCs w:val="24"/>
              </w:rPr>
            </w:pPr>
            <w:r w:rsidRPr="00DF7AB5">
              <w:rPr>
                <w:rFonts w:eastAsia="Calibri"/>
                <w:sz w:val="24"/>
                <w:szCs w:val="24"/>
              </w:rPr>
              <w:t>I. Cumprir todos os compromissos financeiros assumidos com a CONTRATADA;</w:t>
            </w:r>
          </w:p>
          <w:p w14:paraId="18468EC9" w14:textId="77777777" w:rsidR="00544E60" w:rsidRPr="00DF7AB5" w:rsidRDefault="00544E60" w:rsidP="00056F8E">
            <w:pPr>
              <w:autoSpaceDE w:val="0"/>
              <w:autoSpaceDN w:val="0"/>
              <w:adjustRightInd w:val="0"/>
              <w:jc w:val="both"/>
              <w:rPr>
                <w:rFonts w:eastAsia="Calibri"/>
                <w:sz w:val="24"/>
                <w:szCs w:val="24"/>
              </w:rPr>
            </w:pPr>
            <w:r w:rsidRPr="00DF7AB5">
              <w:rPr>
                <w:rFonts w:eastAsia="Calibri"/>
                <w:sz w:val="24"/>
                <w:szCs w:val="24"/>
              </w:rPr>
              <w:t>II. Notificar, formal e tempestivamente, a CONTRATADA sobre as irregularidades observadas no cumprimento deste Contrato;</w:t>
            </w:r>
          </w:p>
          <w:p w14:paraId="65E07BE6" w14:textId="77777777" w:rsidR="00544E60" w:rsidRPr="00DF7AB5" w:rsidRDefault="00544E60" w:rsidP="00056F8E">
            <w:pPr>
              <w:autoSpaceDE w:val="0"/>
              <w:autoSpaceDN w:val="0"/>
              <w:adjustRightInd w:val="0"/>
              <w:jc w:val="both"/>
              <w:rPr>
                <w:rFonts w:eastAsia="Calibri"/>
                <w:sz w:val="24"/>
                <w:szCs w:val="24"/>
              </w:rPr>
            </w:pPr>
            <w:r w:rsidRPr="00DF7AB5">
              <w:rPr>
                <w:rFonts w:eastAsia="Calibri"/>
                <w:sz w:val="24"/>
                <w:szCs w:val="24"/>
              </w:rPr>
              <w:t>III. Notificar a CONTRATADA por escrito e com antecedência, sobre multas, penalidades e quaisquer débitos de sua responsabilidade;</w:t>
            </w:r>
          </w:p>
          <w:p w14:paraId="6FFE2050" w14:textId="77777777" w:rsidR="00544E60" w:rsidRPr="00DF7AB5" w:rsidRDefault="00544E60" w:rsidP="00056F8E">
            <w:pPr>
              <w:autoSpaceDE w:val="0"/>
              <w:autoSpaceDN w:val="0"/>
              <w:adjustRightInd w:val="0"/>
              <w:jc w:val="both"/>
              <w:rPr>
                <w:rFonts w:eastAsia="Calibri"/>
                <w:sz w:val="24"/>
                <w:szCs w:val="24"/>
              </w:rPr>
            </w:pPr>
            <w:r w:rsidRPr="00DF7AB5">
              <w:rPr>
                <w:rFonts w:eastAsia="Calibri"/>
                <w:sz w:val="24"/>
                <w:szCs w:val="24"/>
              </w:rPr>
              <w:t>IV. Aplicar as sanções administrativas contratuais pertinentes, em caso de inadimplemento.</w:t>
            </w:r>
          </w:p>
        </w:tc>
      </w:tr>
      <w:tr w:rsidR="00544E60" w:rsidRPr="00DF7AB5" w14:paraId="02AE9BF5" w14:textId="77777777" w:rsidTr="00544E60">
        <w:trPr>
          <w:jc w:val="center"/>
        </w:trPr>
        <w:tc>
          <w:tcPr>
            <w:tcW w:w="9062" w:type="dxa"/>
            <w:gridSpan w:val="4"/>
            <w:tcBorders>
              <w:top w:val="single" w:sz="4" w:space="0" w:color="000000"/>
              <w:left w:val="single" w:sz="4" w:space="0" w:color="000000"/>
              <w:bottom w:val="single" w:sz="4" w:space="0" w:color="000000"/>
              <w:right w:val="single" w:sz="4" w:space="0" w:color="000000"/>
            </w:tcBorders>
          </w:tcPr>
          <w:p w14:paraId="1014A29A" w14:textId="77777777" w:rsidR="00544E60" w:rsidRPr="00DF7AB5" w:rsidRDefault="00544E60" w:rsidP="00056F8E">
            <w:pPr>
              <w:autoSpaceDE w:val="0"/>
              <w:autoSpaceDN w:val="0"/>
              <w:adjustRightInd w:val="0"/>
              <w:jc w:val="both"/>
              <w:rPr>
                <w:rFonts w:eastAsia="Calibri"/>
                <w:b/>
                <w:sz w:val="24"/>
                <w:szCs w:val="24"/>
              </w:rPr>
            </w:pPr>
            <w:r w:rsidRPr="00DF7AB5">
              <w:rPr>
                <w:rFonts w:eastAsia="Calibri"/>
                <w:b/>
                <w:sz w:val="24"/>
                <w:szCs w:val="24"/>
              </w:rPr>
              <w:t>11. OBRIGAÇÕES DA CONTRATADA</w:t>
            </w:r>
          </w:p>
        </w:tc>
      </w:tr>
      <w:tr w:rsidR="00544E60" w:rsidRPr="00DF7AB5" w14:paraId="20AC75C9" w14:textId="77777777" w:rsidTr="00544E60">
        <w:trPr>
          <w:jc w:val="center"/>
        </w:trPr>
        <w:tc>
          <w:tcPr>
            <w:tcW w:w="9062" w:type="dxa"/>
            <w:gridSpan w:val="4"/>
            <w:tcBorders>
              <w:top w:val="single" w:sz="4" w:space="0" w:color="000000"/>
              <w:left w:val="single" w:sz="4" w:space="0" w:color="000000"/>
              <w:bottom w:val="single" w:sz="4" w:space="0" w:color="000000"/>
              <w:right w:val="single" w:sz="4" w:space="0" w:color="000000"/>
            </w:tcBorders>
          </w:tcPr>
          <w:p w14:paraId="7FA1BE59" w14:textId="77777777" w:rsidR="00544E60" w:rsidRPr="00DF7AB5" w:rsidRDefault="00544E60" w:rsidP="00056F8E">
            <w:pPr>
              <w:autoSpaceDE w:val="0"/>
              <w:autoSpaceDN w:val="0"/>
              <w:adjustRightInd w:val="0"/>
              <w:jc w:val="both"/>
              <w:rPr>
                <w:rFonts w:eastAsia="Calibri"/>
                <w:sz w:val="24"/>
                <w:szCs w:val="24"/>
              </w:rPr>
            </w:pPr>
            <w:r w:rsidRPr="00DF7AB5">
              <w:rPr>
                <w:rFonts w:eastAsia="Calibri"/>
                <w:sz w:val="24"/>
                <w:szCs w:val="24"/>
              </w:rPr>
              <w:t>I. Efetuar os ensaios, testes e demais provas exigidas por normas técnicas oficiais para a boa execução do objeto do contrato por sua conta, na forma do art. 75 da Lei 8666/93.</w:t>
            </w:r>
          </w:p>
          <w:p w14:paraId="7B104CF3" w14:textId="77777777" w:rsidR="00544E60" w:rsidRPr="004A20AC" w:rsidRDefault="00544E60" w:rsidP="00056F8E">
            <w:pPr>
              <w:autoSpaceDE w:val="0"/>
              <w:autoSpaceDN w:val="0"/>
              <w:adjustRightInd w:val="0"/>
              <w:jc w:val="both"/>
              <w:rPr>
                <w:color w:val="242424"/>
                <w:sz w:val="24"/>
                <w:szCs w:val="24"/>
                <w:shd w:val="clear" w:color="auto" w:fill="FFFFFF"/>
              </w:rPr>
            </w:pPr>
            <w:r w:rsidRPr="004A20AC">
              <w:rPr>
                <w:color w:val="242424"/>
                <w:sz w:val="24"/>
                <w:szCs w:val="24"/>
                <w:shd w:val="clear" w:color="auto" w:fill="FFFFFF"/>
              </w:rPr>
              <w:t>II – Entregar os serviços contratados observando a adequada técnica inerente à profissão;</w:t>
            </w:r>
          </w:p>
          <w:p w14:paraId="3B64F758" w14:textId="77777777" w:rsidR="00544E60" w:rsidRPr="00DF7AB5" w:rsidRDefault="00544E60" w:rsidP="00056F8E">
            <w:pPr>
              <w:autoSpaceDE w:val="0"/>
              <w:autoSpaceDN w:val="0"/>
              <w:adjustRightInd w:val="0"/>
              <w:jc w:val="both"/>
              <w:rPr>
                <w:rFonts w:eastAsia="Calibri"/>
                <w:sz w:val="24"/>
                <w:szCs w:val="24"/>
              </w:rPr>
            </w:pPr>
            <w:r w:rsidRPr="00DF7AB5">
              <w:rPr>
                <w:rFonts w:eastAsia="Calibri"/>
                <w:sz w:val="24"/>
                <w:szCs w:val="24"/>
              </w:rPr>
              <w:t>III. Responsabilizar-se pelos serviços executados, sob pena de responder pelos danos causados a Administração.</w:t>
            </w:r>
          </w:p>
          <w:p w14:paraId="2B71C88E" w14:textId="77777777" w:rsidR="00544E60" w:rsidRPr="00DF7AB5" w:rsidRDefault="00544E60" w:rsidP="00056F8E">
            <w:pPr>
              <w:autoSpaceDE w:val="0"/>
              <w:autoSpaceDN w:val="0"/>
              <w:adjustRightInd w:val="0"/>
              <w:jc w:val="both"/>
              <w:rPr>
                <w:rFonts w:eastAsia="Calibri"/>
                <w:sz w:val="24"/>
                <w:szCs w:val="24"/>
              </w:rPr>
            </w:pPr>
            <w:r w:rsidRPr="00DF7AB5">
              <w:rPr>
                <w:rFonts w:eastAsia="Calibri"/>
                <w:sz w:val="24"/>
                <w:szCs w:val="24"/>
              </w:rPr>
              <w:t>IV. Não transferir a outrem, no todo ou em parte, o objeto adjudicado.</w:t>
            </w:r>
          </w:p>
          <w:p w14:paraId="4727C468" w14:textId="77777777" w:rsidR="00544E60" w:rsidRPr="00DF7AB5" w:rsidRDefault="00544E60" w:rsidP="00056F8E">
            <w:pPr>
              <w:autoSpaceDE w:val="0"/>
              <w:autoSpaceDN w:val="0"/>
              <w:adjustRightInd w:val="0"/>
              <w:jc w:val="both"/>
              <w:rPr>
                <w:rFonts w:eastAsia="Calibri"/>
                <w:sz w:val="24"/>
                <w:szCs w:val="24"/>
              </w:rPr>
            </w:pPr>
            <w:r w:rsidRPr="00DF7AB5">
              <w:rPr>
                <w:rFonts w:eastAsia="Calibri"/>
                <w:sz w:val="24"/>
                <w:szCs w:val="24"/>
              </w:rPr>
              <w:t>V. Aceitar nas mesmas condições contratuais os acréscimos ou supressões de até 25% (vinte e cinco por cento), de acordo com o § 1º do artigo 65 da Lei Federal nº 8.666/93.</w:t>
            </w:r>
          </w:p>
          <w:p w14:paraId="5BA694EF" w14:textId="77777777" w:rsidR="00544E60" w:rsidRPr="00DF7AB5" w:rsidRDefault="00544E60" w:rsidP="00056F8E">
            <w:pPr>
              <w:autoSpaceDE w:val="0"/>
              <w:autoSpaceDN w:val="0"/>
              <w:adjustRightInd w:val="0"/>
              <w:jc w:val="both"/>
              <w:rPr>
                <w:rFonts w:eastAsia="Calibri"/>
                <w:sz w:val="24"/>
                <w:szCs w:val="24"/>
              </w:rPr>
            </w:pPr>
            <w:r w:rsidRPr="00DF7AB5">
              <w:rPr>
                <w:rFonts w:eastAsia="Calibri"/>
                <w:sz w:val="24"/>
                <w:szCs w:val="24"/>
              </w:rPr>
              <w:t>VI. Manter todas as condições de habilitação e qualificação exigidas na presente licitação, bem como a compatibilidade com as obrigações assumidas.</w:t>
            </w:r>
          </w:p>
        </w:tc>
      </w:tr>
      <w:tr w:rsidR="00544E60" w:rsidRPr="00DF7AB5" w14:paraId="19E23DF7" w14:textId="77777777" w:rsidTr="00544E60">
        <w:trPr>
          <w:jc w:val="center"/>
        </w:trPr>
        <w:tc>
          <w:tcPr>
            <w:tcW w:w="9062" w:type="dxa"/>
            <w:gridSpan w:val="4"/>
            <w:tcBorders>
              <w:top w:val="single" w:sz="4" w:space="0" w:color="000000"/>
              <w:left w:val="single" w:sz="4" w:space="0" w:color="000000"/>
              <w:bottom w:val="single" w:sz="4" w:space="0" w:color="000000"/>
              <w:right w:val="single" w:sz="4" w:space="0" w:color="000000"/>
            </w:tcBorders>
          </w:tcPr>
          <w:p w14:paraId="132F5526" w14:textId="77777777" w:rsidR="00544E60" w:rsidRPr="00DF7AB5" w:rsidRDefault="00544E60" w:rsidP="00056F8E">
            <w:pPr>
              <w:autoSpaceDE w:val="0"/>
              <w:autoSpaceDN w:val="0"/>
              <w:adjustRightInd w:val="0"/>
              <w:jc w:val="both"/>
              <w:rPr>
                <w:rFonts w:eastAsia="Calibri"/>
                <w:b/>
                <w:sz w:val="24"/>
                <w:szCs w:val="24"/>
              </w:rPr>
            </w:pPr>
            <w:r w:rsidRPr="00DF7AB5">
              <w:rPr>
                <w:rFonts w:eastAsia="Calibri"/>
                <w:b/>
                <w:sz w:val="24"/>
                <w:szCs w:val="24"/>
              </w:rPr>
              <w:t>12. PRAZO DA VIGÊNCIA DO CONTRATO</w:t>
            </w:r>
          </w:p>
        </w:tc>
      </w:tr>
      <w:tr w:rsidR="00544E60" w:rsidRPr="00DF7AB5" w14:paraId="3D90F98B" w14:textId="77777777" w:rsidTr="00544E60">
        <w:trPr>
          <w:jc w:val="center"/>
        </w:trPr>
        <w:tc>
          <w:tcPr>
            <w:tcW w:w="9062" w:type="dxa"/>
            <w:gridSpan w:val="4"/>
            <w:tcBorders>
              <w:top w:val="single" w:sz="4" w:space="0" w:color="000000"/>
              <w:left w:val="single" w:sz="4" w:space="0" w:color="000000"/>
              <w:bottom w:val="single" w:sz="4" w:space="0" w:color="000000"/>
              <w:right w:val="single" w:sz="4" w:space="0" w:color="000000"/>
            </w:tcBorders>
          </w:tcPr>
          <w:p w14:paraId="176FF830" w14:textId="77777777" w:rsidR="00544E60" w:rsidRPr="004A20AC" w:rsidRDefault="00544E60" w:rsidP="00056F8E">
            <w:pPr>
              <w:autoSpaceDE w:val="0"/>
              <w:autoSpaceDN w:val="0"/>
              <w:adjustRightInd w:val="0"/>
              <w:jc w:val="both"/>
              <w:rPr>
                <w:rFonts w:eastAsia="Calibri"/>
                <w:sz w:val="24"/>
                <w:szCs w:val="24"/>
              </w:rPr>
            </w:pPr>
            <w:r w:rsidRPr="004A20AC">
              <w:rPr>
                <w:sz w:val="24"/>
                <w:szCs w:val="24"/>
                <w:shd w:val="clear" w:color="auto" w:fill="FFFFFF"/>
              </w:rPr>
              <w:t>O termo de credenciamento vigorará pelo prazo inicial de 12 (doze) meses a contar de sua assinatura, prorrogável a critério exclusivo de oportunidade e conveniência da Administração Municipal, por igual período, mediante a manutenção da documentação relacionada, pelo prazo máximo nunca superior a 60 (sessenta meses), contudo, vinculado à prorrogação de vigência do Processo de Chamamento para Credenciamento objeto deste edital.</w:t>
            </w:r>
          </w:p>
        </w:tc>
      </w:tr>
      <w:tr w:rsidR="00544E60" w:rsidRPr="00DF7AB5" w14:paraId="19994586" w14:textId="77777777" w:rsidTr="00544E60">
        <w:trPr>
          <w:jc w:val="center"/>
        </w:trPr>
        <w:tc>
          <w:tcPr>
            <w:tcW w:w="9062" w:type="dxa"/>
            <w:gridSpan w:val="4"/>
            <w:tcBorders>
              <w:top w:val="single" w:sz="4" w:space="0" w:color="000000"/>
              <w:left w:val="single" w:sz="4" w:space="0" w:color="000000"/>
              <w:bottom w:val="single" w:sz="4" w:space="0" w:color="000000"/>
              <w:right w:val="single" w:sz="4" w:space="0" w:color="000000"/>
            </w:tcBorders>
          </w:tcPr>
          <w:p w14:paraId="7DC2147F" w14:textId="77777777" w:rsidR="00544E60" w:rsidRPr="00DF7AB5" w:rsidRDefault="00544E60" w:rsidP="00056F8E">
            <w:pPr>
              <w:autoSpaceDE w:val="0"/>
              <w:autoSpaceDN w:val="0"/>
              <w:adjustRightInd w:val="0"/>
              <w:jc w:val="both"/>
              <w:rPr>
                <w:rFonts w:eastAsia="Calibri"/>
                <w:b/>
                <w:sz w:val="24"/>
                <w:szCs w:val="24"/>
              </w:rPr>
            </w:pPr>
            <w:r w:rsidRPr="00DF7AB5">
              <w:rPr>
                <w:rFonts w:eastAsia="Calibri"/>
                <w:b/>
                <w:sz w:val="24"/>
                <w:szCs w:val="24"/>
              </w:rPr>
              <w:t>13. TIPO DA LICITAÇÃO</w:t>
            </w:r>
          </w:p>
        </w:tc>
      </w:tr>
      <w:tr w:rsidR="00544E60" w:rsidRPr="00DF7AB5" w14:paraId="116F1423" w14:textId="77777777" w:rsidTr="00544E60">
        <w:trPr>
          <w:jc w:val="center"/>
        </w:trPr>
        <w:tc>
          <w:tcPr>
            <w:tcW w:w="9062" w:type="dxa"/>
            <w:gridSpan w:val="4"/>
            <w:tcBorders>
              <w:top w:val="single" w:sz="4" w:space="0" w:color="000000"/>
              <w:left w:val="single" w:sz="4" w:space="0" w:color="000000"/>
              <w:bottom w:val="single" w:sz="4" w:space="0" w:color="000000"/>
              <w:right w:val="single" w:sz="4" w:space="0" w:color="000000"/>
            </w:tcBorders>
          </w:tcPr>
          <w:p w14:paraId="280CE30C" w14:textId="77777777" w:rsidR="00544E60" w:rsidRPr="00DF7AB5" w:rsidRDefault="00544E60" w:rsidP="00056F8E">
            <w:pPr>
              <w:autoSpaceDE w:val="0"/>
              <w:autoSpaceDN w:val="0"/>
              <w:adjustRightInd w:val="0"/>
              <w:jc w:val="both"/>
              <w:rPr>
                <w:rFonts w:eastAsia="Calibri"/>
                <w:sz w:val="24"/>
                <w:szCs w:val="24"/>
              </w:rPr>
            </w:pPr>
            <w:r w:rsidRPr="00DF7AB5">
              <w:rPr>
                <w:rFonts w:eastAsia="Calibri"/>
                <w:sz w:val="24"/>
                <w:szCs w:val="24"/>
              </w:rPr>
              <w:t>Chamamento Público para fins de Credenciamento</w:t>
            </w:r>
          </w:p>
        </w:tc>
      </w:tr>
      <w:tr w:rsidR="00544E60" w:rsidRPr="00DF7AB5" w14:paraId="37661426" w14:textId="77777777" w:rsidTr="00544E60">
        <w:trPr>
          <w:jc w:val="center"/>
        </w:trPr>
        <w:tc>
          <w:tcPr>
            <w:tcW w:w="9062" w:type="dxa"/>
            <w:gridSpan w:val="4"/>
            <w:tcBorders>
              <w:top w:val="single" w:sz="4" w:space="0" w:color="000000"/>
              <w:left w:val="single" w:sz="4" w:space="0" w:color="000000"/>
              <w:bottom w:val="single" w:sz="4" w:space="0" w:color="000000"/>
              <w:right w:val="single" w:sz="4" w:space="0" w:color="000000"/>
            </w:tcBorders>
          </w:tcPr>
          <w:p w14:paraId="6D642ED8" w14:textId="77777777" w:rsidR="00544E60" w:rsidRPr="00DF7AB5" w:rsidRDefault="00544E60" w:rsidP="00056F8E">
            <w:pPr>
              <w:pStyle w:val="SemEspaamento"/>
              <w:jc w:val="both"/>
              <w:rPr>
                <w:rFonts w:ascii="Times New Roman" w:hAnsi="Times New Roman"/>
                <w:sz w:val="24"/>
                <w:szCs w:val="24"/>
              </w:rPr>
            </w:pPr>
            <w:r w:rsidRPr="00AA7655">
              <w:rPr>
                <w:rFonts w:ascii="Times New Roman" w:hAnsi="Times New Roman"/>
                <w:sz w:val="24"/>
                <w:szCs w:val="24"/>
              </w:rPr>
              <w:t>Anaurilândia/MS, 03 de Março de 2023.</w:t>
            </w:r>
          </w:p>
        </w:tc>
      </w:tr>
      <w:tr w:rsidR="00544E60" w:rsidRPr="00DF7AB5" w14:paraId="5C2A73C3" w14:textId="77777777" w:rsidTr="00544E60">
        <w:trPr>
          <w:trHeight w:val="1647"/>
          <w:jc w:val="center"/>
        </w:trPr>
        <w:tc>
          <w:tcPr>
            <w:tcW w:w="9062" w:type="dxa"/>
            <w:gridSpan w:val="4"/>
            <w:tcBorders>
              <w:top w:val="single" w:sz="4" w:space="0" w:color="000000"/>
              <w:left w:val="single" w:sz="4" w:space="0" w:color="000000"/>
              <w:bottom w:val="single" w:sz="4" w:space="0" w:color="000000"/>
              <w:right w:val="single" w:sz="4" w:space="0" w:color="000000"/>
            </w:tcBorders>
          </w:tcPr>
          <w:p w14:paraId="621FBD0F" w14:textId="77777777" w:rsidR="00544E60" w:rsidRPr="00DF7AB5" w:rsidRDefault="00544E60" w:rsidP="00056F8E">
            <w:pPr>
              <w:pStyle w:val="SemEspaamento"/>
              <w:jc w:val="both"/>
              <w:rPr>
                <w:rFonts w:ascii="Times New Roman" w:hAnsi="Times New Roman"/>
                <w:b/>
                <w:sz w:val="24"/>
                <w:szCs w:val="24"/>
              </w:rPr>
            </w:pPr>
          </w:p>
          <w:p w14:paraId="76A4DEAF" w14:textId="77777777" w:rsidR="00544E60" w:rsidRPr="00DF7AB5" w:rsidRDefault="00544E60" w:rsidP="00056F8E">
            <w:pPr>
              <w:jc w:val="center"/>
              <w:rPr>
                <w:sz w:val="24"/>
                <w:szCs w:val="24"/>
              </w:rPr>
            </w:pPr>
            <w:r w:rsidRPr="00DF7AB5">
              <w:rPr>
                <w:sz w:val="24"/>
                <w:szCs w:val="24"/>
              </w:rPr>
              <w:t>___________________________</w:t>
            </w:r>
          </w:p>
          <w:p w14:paraId="2DFFD18B" w14:textId="77777777" w:rsidR="00544E60" w:rsidRPr="00DF7AB5" w:rsidRDefault="00544E60" w:rsidP="00056F8E">
            <w:pPr>
              <w:jc w:val="center"/>
              <w:rPr>
                <w:sz w:val="24"/>
                <w:szCs w:val="24"/>
              </w:rPr>
            </w:pPr>
            <w:r w:rsidRPr="00DF7AB5">
              <w:rPr>
                <w:sz w:val="24"/>
                <w:szCs w:val="24"/>
              </w:rPr>
              <w:t>Secretário Municipal de Saúde</w:t>
            </w:r>
          </w:p>
          <w:p w14:paraId="4A167F9D" w14:textId="77777777" w:rsidR="00544E60" w:rsidRPr="00DF7AB5" w:rsidRDefault="00544E60" w:rsidP="00056F8E">
            <w:pPr>
              <w:tabs>
                <w:tab w:val="left" w:pos="708"/>
                <w:tab w:val="left" w:pos="1416"/>
                <w:tab w:val="left" w:pos="2124"/>
                <w:tab w:val="left" w:pos="2832"/>
                <w:tab w:val="left" w:pos="3540"/>
                <w:tab w:val="left" w:pos="4248"/>
                <w:tab w:val="left" w:pos="4956"/>
                <w:tab w:val="left" w:pos="5664"/>
                <w:tab w:val="left" w:pos="6372"/>
                <w:tab w:val="left" w:pos="7080"/>
                <w:tab w:val="left" w:pos="8010"/>
              </w:tabs>
              <w:jc w:val="center"/>
              <w:rPr>
                <w:b/>
                <w:sz w:val="24"/>
                <w:szCs w:val="24"/>
              </w:rPr>
            </w:pPr>
            <w:r w:rsidRPr="00DF7AB5">
              <w:rPr>
                <w:sz w:val="24"/>
                <w:szCs w:val="24"/>
              </w:rPr>
              <w:t>Guilherme Gomes Zandonadi (Portaria 001/2021)</w:t>
            </w:r>
          </w:p>
        </w:tc>
      </w:tr>
    </w:tbl>
    <w:p w14:paraId="63A7F5DA" w14:textId="77777777" w:rsidR="00544E60" w:rsidRPr="00DF7AB5" w:rsidRDefault="00544E60" w:rsidP="00544E60">
      <w:pPr>
        <w:autoSpaceDE w:val="0"/>
        <w:autoSpaceDN w:val="0"/>
        <w:adjustRightInd w:val="0"/>
        <w:spacing w:line="360" w:lineRule="auto"/>
        <w:jc w:val="both"/>
        <w:rPr>
          <w:color w:val="000000"/>
          <w:sz w:val="24"/>
          <w:szCs w:val="24"/>
        </w:rPr>
      </w:pPr>
    </w:p>
    <w:p w14:paraId="3D8F8942" w14:textId="77777777" w:rsidR="00544E60" w:rsidRPr="00DF7AB5" w:rsidRDefault="00544E60" w:rsidP="00544E60">
      <w:pPr>
        <w:autoSpaceDE w:val="0"/>
        <w:autoSpaceDN w:val="0"/>
        <w:adjustRightInd w:val="0"/>
        <w:spacing w:line="360" w:lineRule="auto"/>
        <w:jc w:val="both"/>
        <w:rPr>
          <w:color w:val="000000"/>
          <w:sz w:val="24"/>
          <w:szCs w:val="24"/>
        </w:rPr>
      </w:pPr>
    </w:p>
    <w:p w14:paraId="46917361" w14:textId="77777777" w:rsidR="00544E60" w:rsidRPr="00DF7AB5" w:rsidRDefault="00544E60" w:rsidP="00544E60">
      <w:pPr>
        <w:autoSpaceDE w:val="0"/>
        <w:autoSpaceDN w:val="0"/>
        <w:adjustRightInd w:val="0"/>
        <w:spacing w:line="360" w:lineRule="auto"/>
        <w:jc w:val="both"/>
        <w:rPr>
          <w:color w:val="000000"/>
          <w:sz w:val="24"/>
          <w:szCs w:val="24"/>
        </w:rPr>
      </w:pPr>
    </w:p>
    <w:p w14:paraId="5504383D" w14:textId="77777777" w:rsidR="00544E60" w:rsidRPr="00DF7AB5" w:rsidRDefault="00544E60" w:rsidP="00544E60">
      <w:pPr>
        <w:spacing w:line="360" w:lineRule="auto"/>
        <w:jc w:val="both"/>
        <w:rPr>
          <w:b/>
          <w:noProof/>
          <w:sz w:val="24"/>
          <w:szCs w:val="24"/>
        </w:rPr>
      </w:pPr>
    </w:p>
    <w:p w14:paraId="1C1D6E1F" w14:textId="77777777" w:rsidR="005E55DB" w:rsidRDefault="005E55DB" w:rsidP="00361BBF">
      <w:pPr>
        <w:autoSpaceDE w:val="0"/>
        <w:autoSpaceDN w:val="0"/>
        <w:adjustRightInd w:val="0"/>
        <w:spacing w:after="120"/>
        <w:jc w:val="center"/>
        <w:rPr>
          <w:rFonts w:ascii="Arial" w:hAnsi="Arial" w:cs="Arial"/>
          <w:b/>
          <w:bCs/>
          <w:sz w:val="24"/>
          <w:szCs w:val="24"/>
        </w:rPr>
      </w:pPr>
    </w:p>
    <w:sectPr w:rsidR="005E55DB">
      <w:headerReference w:type="default" r:id="rId6"/>
      <w:footerReference w:type="default" r:id="rId7"/>
      <w:pgSz w:w="11907" w:h="16840" w:code="9"/>
      <w:pgMar w:top="1418" w:right="1134" w:bottom="1418" w:left="1701" w:header="720" w:footer="6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706F39" w14:textId="77777777" w:rsidR="009406B8" w:rsidRDefault="009406B8">
      <w:r>
        <w:separator/>
      </w:r>
    </w:p>
  </w:endnote>
  <w:endnote w:type="continuationSeparator" w:id="0">
    <w:p w14:paraId="2FB13F41" w14:textId="77777777" w:rsidR="009406B8" w:rsidRDefault="00940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3F325" w14:textId="77777777" w:rsidR="00D71C07" w:rsidRPr="004F2790" w:rsidRDefault="00763ED5" w:rsidP="004F2790">
    <w:pPr>
      <w:pStyle w:val="Rodap"/>
      <w:jc w:val="center"/>
    </w:pPr>
    <w:r>
      <w:rPr>
        <w:noProof/>
      </w:rPr>
      <w:drawing>
        <wp:inline distT="0" distB="0" distL="0" distR="0" wp14:anchorId="66C8B2AB" wp14:editId="3C7B4381">
          <wp:extent cx="5397690" cy="593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ODAPÉ_PREFEITURA.png"/>
                  <pic:cNvPicPr/>
                </pic:nvPicPr>
                <pic:blipFill>
                  <a:blip r:embed="rId1">
                    <a:extLst>
                      <a:ext uri="{28A0092B-C50C-407E-A947-70E740481C1C}">
                        <a14:useLocalDpi xmlns:a14="http://schemas.microsoft.com/office/drawing/2010/main" val="0"/>
                      </a:ext>
                    </a:extLst>
                  </a:blip>
                  <a:stretch>
                    <a:fillRect/>
                  </a:stretch>
                </pic:blipFill>
                <pic:spPr>
                  <a:xfrm>
                    <a:off x="0" y="0"/>
                    <a:ext cx="5397690" cy="59346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CBCA2" w14:textId="77777777" w:rsidR="009406B8" w:rsidRDefault="009406B8">
      <w:r>
        <w:separator/>
      </w:r>
    </w:p>
  </w:footnote>
  <w:footnote w:type="continuationSeparator" w:id="0">
    <w:p w14:paraId="368C0C37" w14:textId="77777777" w:rsidR="009406B8" w:rsidRDefault="00940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3B95B" w14:textId="3D418BD9" w:rsidR="00D71C07" w:rsidRDefault="009663A9" w:rsidP="004F2790">
    <w:pPr>
      <w:pStyle w:val="Cabealho"/>
    </w:pPr>
  </w:p>
  <w:p w14:paraId="2E977C4D" w14:textId="77777777" w:rsidR="00544E60" w:rsidRDefault="00544E60" w:rsidP="00544E60">
    <w:pPr>
      <w:pStyle w:val="Cabealho"/>
      <w:shd w:val="clear" w:color="auto" w:fill="305598"/>
      <w:jc w:val="center"/>
    </w:pPr>
    <w:r>
      <w:rPr>
        <w:noProof/>
      </w:rPr>
      <w:drawing>
        <wp:inline distT="0" distB="0" distL="0" distR="0" wp14:anchorId="048851FF" wp14:editId="7CBE43B4">
          <wp:extent cx="2581275" cy="742950"/>
          <wp:effectExtent l="0" t="0" r="9525" b="0"/>
          <wp:docPr id="5" name="Imagem 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742950"/>
                  </a:xfrm>
                  <a:prstGeom prst="rect">
                    <a:avLst/>
                  </a:prstGeom>
                  <a:noFill/>
                  <a:ln>
                    <a:noFill/>
                  </a:ln>
                </pic:spPr>
              </pic:pic>
            </a:graphicData>
          </a:graphic>
        </wp:inline>
      </w:drawing>
    </w:r>
  </w:p>
  <w:p w14:paraId="5D1AD4E3" w14:textId="77777777" w:rsidR="00D71C07" w:rsidRPr="004F2790" w:rsidRDefault="009663A9" w:rsidP="004F279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BBF"/>
    <w:rsid w:val="000C130F"/>
    <w:rsid w:val="001B6895"/>
    <w:rsid w:val="002319E1"/>
    <w:rsid w:val="0034712F"/>
    <w:rsid w:val="00361BBF"/>
    <w:rsid w:val="003F020F"/>
    <w:rsid w:val="00544E60"/>
    <w:rsid w:val="005E55DB"/>
    <w:rsid w:val="005F3A23"/>
    <w:rsid w:val="0060674E"/>
    <w:rsid w:val="00626DB8"/>
    <w:rsid w:val="00763ED5"/>
    <w:rsid w:val="00846385"/>
    <w:rsid w:val="009406B8"/>
    <w:rsid w:val="009663A9"/>
    <w:rsid w:val="009A5B31"/>
    <w:rsid w:val="00B71BCA"/>
    <w:rsid w:val="00D55A68"/>
    <w:rsid w:val="00D85009"/>
    <w:rsid w:val="00E9123A"/>
    <w:rsid w:val="00F27FA0"/>
    <w:rsid w:val="00FD0A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68AFE"/>
  <w15:docId w15:val="{993D29AD-168A-474E-BC1E-E15619D2B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BBF"/>
    <w:pPr>
      <w:spacing w:line="240" w:lineRule="auto"/>
      <w:jc w:val="left"/>
    </w:pPr>
    <w:rPr>
      <w:rFonts w:ascii="Times New Roman" w:eastAsia="Times New Roman" w:hAnsi="Times New Roman" w:cs="Times New Roman"/>
      <w:sz w:val="20"/>
      <w:szCs w:val="20"/>
      <w:lang w:eastAsia="pt-BR"/>
    </w:rPr>
  </w:style>
  <w:style w:type="paragraph" w:styleId="Ttulo2">
    <w:name w:val="heading 2"/>
    <w:basedOn w:val="Normal"/>
    <w:next w:val="Normal"/>
    <w:link w:val="Ttulo2Char"/>
    <w:semiHidden/>
    <w:unhideWhenUsed/>
    <w:qFormat/>
    <w:rsid w:val="00544E60"/>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361BBF"/>
    <w:pPr>
      <w:tabs>
        <w:tab w:val="center" w:pos="4419"/>
        <w:tab w:val="right" w:pos="8838"/>
      </w:tabs>
    </w:pPr>
  </w:style>
  <w:style w:type="character" w:customStyle="1" w:styleId="RodapChar">
    <w:name w:val="Rodapé Char"/>
    <w:basedOn w:val="Fontepargpadro"/>
    <w:link w:val="Rodap"/>
    <w:rsid w:val="00361BBF"/>
    <w:rPr>
      <w:rFonts w:ascii="Times New Roman" w:eastAsia="Times New Roman" w:hAnsi="Times New Roman" w:cs="Times New Roman"/>
      <w:sz w:val="20"/>
      <w:szCs w:val="20"/>
      <w:lang w:eastAsia="pt-BR"/>
    </w:rPr>
  </w:style>
  <w:style w:type="paragraph" w:styleId="Cabealho">
    <w:name w:val="header"/>
    <w:aliases w:val="hd,he"/>
    <w:basedOn w:val="Normal"/>
    <w:link w:val="CabealhoChar"/>
    <w:uiPriority w:val="99"/>
    <w:rsid w:val="00361BBF"/>
    <w:pPr>
      <w:tabs>
        <w:tab w:val="center" w:pos="4419"/>
        <w:tab w:val="right" w:pos="8838"/>
      </w:tabs>
    </w:pPr>
  </w:style>
  <w:style w:type="character" w:customStyle="1" w:styleId="CabealhoChar">
    <w:name w:val="Cabeçalho Char"/>
    <w:aliases w:val="hd Char,he Char"/>
    <w:basedOn w:val="Fontepargpadro"/>
    <w:link w:val="Cabealho"/>
    <w:uiPriority w:val="99"/>
    <w:rsid w:val="00361BBF"/>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E9123A"/>
    <w:rPr>
      <w:rFonts w:ascii="Tahoma" w:hAnsi="Tahoma" w:cs="Tahoma"/>
      <w:sz w:val="16"/>
      <w:szCs w:val="16"/>
    </w:rPr>
  </w:style>
  <w:style w:type="character" w:customStyle="1" w:styleId="TextodebaloChar">
    <w:name w:val="Texto de balão Char"/>
    <w:basedOn w:val="Fontepargpadro"/>
    <w:link w:val="Textodebalo"/>
    <w:uiPriority w:val="99"/>
    <w:semiHidden/>
    <w:rsid w:val="00E9123A"/>
    <w:rPr>
      <w:rFonts w:ascii="Tahoma" w:eastAsia="Times New Roman" w:hAnsi="Tahoma" w:cs="Tahoma"/>
      <w:sz w:val="16"/>
      <w:szCs w:val="16"/>
      <w:lang w:eastAsia="pt-BR"/>
    </w:rPr>
  </w:style>
  <w:style w:type="character" w:customStyle="1" w:styleId="Ttulo2Char">
    <w:name w:val="Título 2 Char"/>
    <w:basedOn w:val="Fontepargpadro"/>
    <w:link w:val="Ttulo2"/>
    <w:semiHidden/>
    <w:rsid w:val="00544E60"/>
    <w:rPr>
      <w:rFonts w:ascii="Cambria" w:eastAsia="Times New Roman" w:hAnsi="Cambria" w:cs="Times New Roman"/>
      <w:b/>
      <w:bCs/>
      <w:i/>
      <w:iCs/>
      <w:sz w:val="28"/>
      <w:szCs w:val="28"/>
      <w:lang w:eastAsia="pt-BR"/>
    </w:rPr>
  </w:style>
  <w:style w:type="paragraph" w:styleId="SemEspaamento">
    <w:name w:val="No Spacing"/>
    <w:qFormat/>
    <w:rsid w:val="00544E60"/>
    <w:pPr>
      <w:spacing w:line="240" w:lineRule="auto"/>
      <w:jc w:val="left"/>
    </w:pPr>
    <w:rPr>
      <w:rFonts w:ascii="Calibri" w:eastAsia="Calibri" w:hAnsi="Calibri" w:cs="Times New Roman"/>
      <w:sz w:val="22"/>
      <w:szCs w:val="22"/>
      <w:lang w:eastAsia="pt-BR"/>
    </w:rPr>
  </w:style>
  <w:style w:type="paragraph" w:customStyle="1" w:styleId="Default">
    <w:name w:val="Default"/>
    <w:rsid w:val="00544E60"/>
    <w:pPr>
      <w:autoSpaceDE w:val="0"/>
      <w:autoSpaceDN w:val="0"/>
      <w:adjustRightInd w:val="0"/>
      <w:spacing w:line="240" w:lineRule="auto"/>
      <w:jc w:val="left"/>
    </w:pPr>
    <w:rPr>
      <w:rFonts w:eastAsia="Calibri"/>
      <w:color w:val="000000"/>
    </w:rPr>
  </w:style>
  <w:style w:type="paragraph" w:customStyle="1" w:styleId="xmsonormal">
    <w:name w:val="x_msonormal"/>
    <w:basedOn w:val="Normal"/>
    <w:rsid w:val="00544E6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2390</Words>
  <Characters>12906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dc:creator>
  <cp:keywords/>
  <dc:description/>
  <cp:lastModifiedBy>PMA</cp:lastModifiedBy>
  <cp:revision>6</cp:revision>
  <dcterms:created xsi:type="dcterms:W3CDTF">2023-03-13T12:14:00Z</dcterms:created>
  <dcterms:modified xsi:type="dcterms:W3CDTF">2023-03-16T19:27:00Z</dcterms:modified>
</cp:coreProperties>
</file>