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23C4" w14:textId="3BEEE7B2" w:rsidR="009E6094" w:rsidRDefault="009E6094" w:rsidP="00706D0C">
      <w:pPr>
        <w:autoSpaceDE w:val="0"/>
        <w:autoSpaceDN w:val="0"/>
        <w:adjustRightInd w:val="0"/>
        <w:spacing w:after="120" w:line="276" w:lineRule="auto"/>
        <w:jc w:val="center"/>
        <w:rPr>
          <w:rFonts w:ascii="Arial" w:hAnsi="Arial" w:cs="Arial"/>
          <w:b/>
          <w:bCs/>
          <w:i w:val="0"/>
          <w:szCs w:val="24"/>
        </w:rPr>
      </w:pPr>
      <w:r w:rsidRPr="00EA06AA">
        <w:rPr>
          <w:rFonts w:ascii="Arial" w:hAnsi="Arial" w:cs="Arial"/>
          <w:b/>
          <w:bCs/>
          <w:i w:val="0"/>
          <w:szCs w:val="24"/>
        </w:rPr>
        <w:t>EDITAL DE LICITAÇÃO</w:t>
      </w:r>
    </w:p>
    <w:p w14:paraId="1DFE088C" w14:textId="22BF32B2" w:rsidR="009E6094" w:rsidRPr="00037F76" w:rsidRDefault="009E6094" w:rsidP="00706D0C">
      <w:pPr>
        <w:autoSpaceDE w:val="0"/>
        <w:autoSpaceDN w:val="0"/>
        <w:adjustRightInd w:val="0"/>
        <w:spacing w:after="120" w:line="276" w:lineRule="auto"/>
        <w:jc w:val="center"/>
        <w:rPr>
          <w:rFonts w:ascii="Arial" w:hAnsi="Arial" w:cs="Arial"/>
          <w:b/>
          <w:bCs/>
          <w:i w:val="0"/>
          <w:szCs w:val="24"/>
        </w:rPr>
      </w:pPr>
      <w:r w:rsidRPr="00037F76">
        <w:rPr>
          <w:rFonts w:ascii="Arial" w:hAnsi="Arial" w:cs="Arial"/>
          <w:b/>
          <w:bCs/>
          <w:i w:val="0"/>
          <w:szCs w:val="24"/>
        </w:rPr>
        <w:t xml:space="preserve">PROCESSO ADMINISTRATIVO Nº </w:t>
      </w:r>
      <w:r w:rsidR="005A43F3">
        <w:rPr>
          <w:rFonts w:ascii="Arial" w:hAnsi="Arial" w:cs="Arial"/>
          <w:b/>
          <w:bCs/>
          <w:i w:val="0"/>
          <w:szCs w:val="24"/>
        </w:rPr>
        <w:t>12</w:t>
      </w:r>
      <w:r w:rsidRPr="00037F76">
        <w:rPr>
          <w:rFonts w:ascii="Arial" w:hAnsi="Arial" w:cs="Arial"/>
          <w:b/>
          <w:bCs/>
          <w:i w:val="0"/>
          <w:szCs w:val="24"/>
        </w:rPr>
        <w:t>/</w:t>
      </w:r>
      <w:r w:rsidR="00B71863">
        <w:rPr>
          <w:rFonts w:ascii="Arial" w:hAnsi="Arial" w:cs="Arial"/>
          <w:b/>
          <w:bCs/>
          <w:i w:val="0"/>
          <w:szCs w:val="24"/>
        </w:rPr>
        <w:t>2023</w:t>
      </w:r>
    </w:p>
    <w:p w14:paraId="359A9D61" w14:textId="5CED0979" w:rsidR="009E6094" w:rsidRPr="00B869F2" w:rsidRDefault="009E6094" w:rsidP="00706D0C">
      <w:pPr>
        <w:autoSpaceDE w:val="0"/>
        <w:autoSpaceDN w:val="0"/>
        <w:adjustRightInd w:val="0"/>
        <w:spacing w:after="120" w:line="276" w:lineRule="auto"/>
        <w:jc w:val="center"/>
        <w:rPr>
          <w:rFonts w:ascii="Arial" w:hAnsi="Arial" w:cs="Arial"/>
          <w:b/>
          <w:bCs/>
          <w:i w:val="0"/>
          <w:szCs w:val="24"/>
        </w:rPr>
      </w:pPr>
      <w:r w:rsidRPr="00B869F2">
        <w:rPr>
          <w:rFonts w:ascii="Arial" w:hAnsi="Arial" w:cs="Arial"/>
          <w:b/>
          <w:bCs/>
          <w:i w:val="0"/>
          <w:szCs w:val="24"/>
        </w:rPr>
        <w:t xml:space="preserve">TOMADA DE PREÇOS Nº </w:t>
      </w:r>
      <w:r w:rsidR="005A43F3">
        <w:rPr>
          <w:rFonts w:ascii="Arial" w:hAnsi="Arial" w:cs="Arial"/>
          <w:b/>
          <w:bCs/>
          <w:i w:val="0"/>
          <w:szCs w:val="24"/>
        </w:rPr>
        <w:t>003</w:t>
      </w:r>
      <w:r w:rsidRPr="00B869F2">
        <w:rPr>
          <w:rFonts w:ascii="Arial" w:hAnsi="Arial" w:cs="Arial"/>
          <w:b/>
          <w:bCs/>
          <w:i w:val="0"/>
          <w:szCs w:val="24"/>
        </w:rPr>
        <w:t>/</w:t>
      </w:r>
      <w:r w:rsidR="007727D9">
        <w:rPr>
          <w:rFonts w:ascii="Arial" w:hAnsi="Arial" w:cs="Arial"/>
          <w:b/>
          <w:bCs/>
          <w:i w:val="0"/>
          <w:szCs w:val="24"/>
        </w:rPr>
        <w:t>2023</w:t>
      </w:r>
    </w:p>
    <w:p w14:paraId="3C039227" w14:textId="783C884C" w:rsidR="00414675" w:rsidRDefault="00414675" w:rsidP="003E65C7">
      <w:pPr>
        <w:spacing w:after="120" w:line="360" w:lineRule="auto"/>
        <w:jc w:val="both"/>
        <w:rPr>
          <w:rFonts w:ascii="Arial" w:eastAsia="Calibri" w:hAnsi="Arial" w:cs="Arial"/>
          <w:b/>
          <w:bCs/>
          <w:i w:val="0"/>
          <w:szCs w:val="24"/>
        </w:rPr>
      </w:pPr>
    </w:p>
    <w:p w14:paraId="4E8CCE57" w14:textId="5E6AA332" w:rsidR="009E6094" w:rsidRPr="00DB404C" w:rsidRDefault="009E6094" w:rsidP="003E65C7">
      <w:pPr>
        <w:spacing w:after="120" w:line="360" w:lineRule="auto"/>
        <w:jc w:val="both"/>
        <w:rPr>
          <w:rFonts w:ascii="Arial" w:eastAsia="Calibri" w:hAnsi="Arial" w:cs="Arial"/>
          <w:b/>
          <w:bCs/>
          <w:i w:val="0"/>
          <w:szCs w:val="24"/>
        </w:rPr>
      </w:pPr>
      <w:r w:rsidRPr="00DB404C">
        <w:rPr>
          <w:rFonts w:ascii="Arial" w:eastAsia="Calibri" w:hAnsi="Arial" w:cs="Arial"/>
          <w:b/>
          <w:bCs/>
          <w:i w:val="0"/>
          <w:szCs w:val="24"/>
        </w:rPr>
        <w:t>1. PREÂMBULO:</w:t>
      </w:r>
    </w:p>
    <w:p w14:paraId="0AD4B999" w14:textId="48205B4F" w:rsidR="009E6094" w:rsidRPr="00DB404C" w:rsidRDefault="009E6094" w:rsidP="003E65C7">
      <w:pPr>
        <w:spacing w:after="120" w:line="360" w:lineRule="auto"/>
        <w:jc w:val="both"/>
        <w:rPr>
          <w:rFonts w:ascii="Arial" w:eastAsia="Calibri" w:hAnsi="Arial" w:cs="Arial"/>
          <w:i w:val="0"/>
          <w:szCs w:val="24"/>
        </w:rPr>
      </w:pPr>
      <w:r w:rsidRPr="00DB404C">
        <w:rPr>
          <w:rFonts w:ascii="Arial" w:eastAsia="Calibri" w:hAnsi="Arial" w:cs="Arial"/>
          <w:b/>
          <w:bCs/>
          <w:i w:val="0"/>
          <w:szCs w:val="24"/>
        </w:rPr>
        <w:t>1.1.</w:t>
      </w:r>
      <w:r w:rsidRPr="00DB404C">
        <w:rPr>
          <w:rFonts w:ascii="Arial" w:eastAsia="Calibri" w:hAnsi="Arial" w:cs="Arial"/>
          <w:i w:val="0"/>
          <w:szCs w:val="24"/>
        </w:rPr>
        <w:t xml:space="preserve"> O Município de </w:t>
      </w:r>
      <w:proofErr w:type="spellStart"/>
      <w:r w:rsidRPr="00DB404C">
        <w:rPr>
          <w:rFonts w:ascii="Arial" w:eastAsia="Calibri" w:hAnsi="Arial" w:cs="Arial"/>
          <w:i w:val="0"/>
          <w:szCs w:val="24"/>
        </w:rPr>
        <w:t>Anaurilândia</w:t>
      </w:r>
      <w:proofErr w:type="spellEnd"/>
      <w:r>
        <w:rPr>
          <w:rFonts w:ascii="Arial" w:eastAsia="Calibri" w:hAnsi="Arial" w:cs="Arial"/>
          <w:i w:val="0"/>
          <w:szCs w:val="24"/>
        </w:rPr>
        <w:t>/MS</w:t>
      </w:r>
      <w:r w:rsidRPr="00DB404C">
        <w:rPr>
          <w:rFonts w:ascii="Arial" w:eastAsia="Calibri" w:hAnsi="Arial" w:cs="Arial"/>
          <w:i w:val="0"/>
          <w:szCs w:val="24"/>
        </w:rPr>
        <w:t xml:space="preserve">, por intermédio </w:t>
      </w:r>
      <w:r>
        <w:rPr>
          <w:rFonts w:ascii="Arial" w:eastAsia="Calibri" w:hAnsi="Arial" w:cs="Arial"/>
          <w:i w:val="0"/>
          <w:szCs w:val="24"/>
        </w:rPr>
        <w:t>da Comissão Permanente de Licitação</w:t>
      </w:r>
      <w:r w:rsidRPr="00DB404C">
        <w:rPr>
          <w:rFonts w:ascii="Arial" w:eastAsia="Calibri" w:hAnsi="Arial" w:cs="Arial"/>
          <w:i w:val="0"/>
          <w:szCs w:val="24"/>
        </w:rPr>
        <w:t xml:space="preserve">, </w:t>
      </w:r>
      <w:r w:rsidRPr="00DB404C">
        <w:rPr>
          <w:rFonts w:ascii="Arial" w:eastAsia="Calibri" w:hAnsi="Arial" w:cs="Arial"/>
          <w:b/>
          <w:bCs/>
          <w:i w:val="0"/>
          <w:szCs w:val="24"/>
        </w:rPr>
        <w:t>TORNA PÚBLICO</w:t>
      </w:r>
      <w:r w:rsidRPr="00DB404C">
        <w:rPr>
          <w:rFonts w:ascii="Arial" w:eastAsia="Calibri" w:hAnsi="Arial" w:cs="Arial"/>
          <w:i w:val="0"/>
          <w:szCs w:val="24"/>
        </w:rPr>
        <w:t xml:space="preserve"> para conhecimento das empresas interessadas que está aberta, em conformidade com o r. despacho exarado pelo Senhor Pre</w:t>
      </w:r>
      <w:r>
        <w:rPr>
          <w:rFonts w:ascii="Arial" w:eastAsia="Calibri" w:hAnsi="Arial" w:cs="Arial"/>
          <w:i w:val="0"/>
          <w:szCs w:val="24"/>
        </w:rPr>
        <w:t xml:space="preserve">feito Municipal de </w:t>
      </w:r>
      <w:proofErr w:type="spellStart"/>
      <w:r>
        <w:rPr>
          <w:rFonts w:ascii="Arial" w:eastAsia="Calibri" w:hAnsi="Arial" w:cs="Arial"/>
          <w:i w:val="0"/>
          <w:szCs w:val="24"/>
        </w:rPr>
        <w:t>Anaurilândia</w:t>
      </w:r>
      <w:proofErr w:type="spellEnd"/>
      <w:r>
        <w:rPr>
          <w:rFonts w:ascii="Arial" w:eastAsia="Calibri" w:hAnsi="Arial" w:cs="Arial"/>
          <w:i w:val="0"/>
          <w:szCs w:val="24"/>
        </w:rPr>
        <w:t>/</w:t>
      </w:r>
      <w:r w:rsidRPr="00DB404C">
        <w:rPr>
          <w:rFonts w:ascii="Arial" w:eastAsia="Calibri" w:hAnsi="Arial" w:cs="Arial"/>
          <w:i w:val="0"/>
          <w:szCs w:val="24"/>
        </w:rPr>
        <w:t xml:space="preserve">MS, a licitação modalidade </w:t>
      </w:r>
      <w:bookmarkStart w:id="0" w:name="_Hlk33079881"/>
      <w:r w:rsidRPr="00B869F2">
        <w:rPr>
          <w:rFonts w:ascii="Arial" w:eastAsia="Calibri" w:hAnsi="Arial" w:cs="Arial"/>
          <w:b/>
          <w:bCs/>
          <w:i w:val="0"/>
          <w:szCs w:val="24"/>
        </w:rPr>
        <w:t xml:space="preserve">TOMADA DE PREÇOS </w:t>
      </w:r>
      <w:r w:rsidRPr="00F76350">
        <w:rPr>
          <w:rFonts w:ascii="Arial" w:eastAsia="Calibri" w:hAnsi="Arial" w:cs="Arial"/>
          <w:b/>
          <w:bCs/>
          <w:i w:val="0"/>
          <w:szCs w:val="24"/>
        </w:rPr>
        <w:t xml:space="preserve">Nº </w:t>
      </w:r>
      <w:r w:rsidR="00D76E1A">
        <w:rPr>
          <w:rFonts w:ascii="Arial" w:eastAsia="Calibri" w:hAnsi="Arial" w:cs="Arial"/>
          <w:b/>
          <w:bCs/>
          <w:i w:val="0"/>
          <w:szCs w:val="24"/>
        </w:rPr>
        <w:t>003</w:t>
      </w:r>
      <w:r w:rsidRPr="00F76350">
        <w:rPr>
          <w:rFonts w:ascii="Arial" w:eastAsia="Calibri" w:hAnsi="Arial" w:cs="Arial"/>
          <w:b/>
          <w:bCs/>
          <w:i w:val="0"/>
          <w:szCs w:val="24"/>
        </w:rPr>
        <w:t>/</w:t>
      </w:r>
      <w:bookmarkEnd w:id="0"/>
      <w:r w:rsidR="007727D9">
        <w:rPr>
          <w:rFonts w:ascii="Arial" w:eastAsia="Calibri" w:hAnsi="Arial" w:cs="Arial"/>
          <w:b/>
          <w:bCs/>
          <w:i w:val="0"/>
          <w:szCs w:val="24"/>
        </w:rPr>
        <w:t>2023</w:t>
      </w:r>
      <w:r>
        <w:rPr>
          <w:rFonts w:ascii="Arial" w:eastAsia="Calibri" w:hAnsi="Arial" w:cs="Arial"/>
          <w:bCs/>
          <w:i w:val="0"/>
          <w:szCs w:val="24"/>
        </w:rPr>
        <w:t>,</w:t>
      </w:r>
      <w:r w:rsidRPr="00DB404C">
        <w:rPr>
          <w:rFonts w:ascii="Arial" w:eastAsia="Calibri" w:hAnsi="Arial" w:cs="Arial"/>
          <w:bCs/>
          <w:i w:val="0"/>
          <w:szCs w:val="24"/>
        </w:rPr>
        <w:t xml:space="preserve"> </w:t>
      </w:r>
      <w:r w:rsidRPr="00DB404C">
        <w:rPr>
          <w:rFonts w:ascii="Arial" w:eastAsia="Calibri" w:hAnsi="Arial" w:cs="Arial"/>
          <w:i w:val="0"/>
          <w:szCs w:val="24"/>
        </w:rPr>
        <w:t>do</w:t>
      </w:r>
      <w:r w:rsidRPr="00DB404C">
        <w:rPr>
          <w:rFonts w:ascii="Arial" w:eastAsia="Calibri" w:hAnsi="Arial" w:cs="Arial"/>
          <w:b/>
          <w:bCs/>
          <w:i w:val="0"/>
          <w:szCs w:val="24"/>
        </w:rPr>
        <w:t xml:space="preserve"> </w:t>
      </w:r>
      <w:r w:rsidRPr="00DB404C">
        <w:rPr>
          <w:rFonts w:ascii="Arial" w:eastAsia="Calibri" w:hAnsi="Arial" w:cs="Arial"/>
          <w:bCs/>
          <w:i w:val="0"/>
          <w:szCs w:val="24"/>
        </w:rPr>
        <w:t>tipo</w:t>
      </w:r>
      <w:r w:rsidRPr="00DB404C">
        <w:rPr>
          <w:rFonts w:ascii="Arial" w:eastAsia="Calibri" w:hAnsi="Arial" w:cs="Arial"/>
          <w:b/>
          <w:bCs/>
          <w:i w:val="0"/>
          <w:szCs w:val="24"/>
        </w:rPr>
        <w:t xml:space="preserve"> “MENOR PREÇO”</w:t>
      </w:r>
      <w:r w:rsidR="00CE7971" w:rsidRPr="00CE7971">
        <w:rPr>
          <w:rFonts w:ascii="Arial" w:eastAsia="Calibri" w:hAnsi="Arial" w:cs="Arial"/>
          <w:bCs/>
          <w:i w:val="0"/>
          <w:szCs w:val="24"/>
        </w:rPr>
        <w:t>,</w:t>
      </w:r>
      <w:r w:rsidR="003E65C7" w:rsidRPr="00CE7971">
        <w:rPr>
          <w:rFonts w:ascii="Arial" w:hAnsi="Arial" w:cs="Arial"/>
          <w:bCs/>
          <w:sz w:val="20"/>
        </w:rPr>
        <w:t xml:space="preserve"> </w:t>
      </w:r>
      <w:r w:rsidR="003E65C7" w:rsidRPr="00CE7971">
        <w:rPr>
          <w:rFonts w:ascii="Arial" w:eastAsia="Calibri" w:hAnsi="Arial" w:cs="Arial"/>
          <w:bCs/>
          <w:i w:val="0"/>
          <w:szCs w:val="24"/>
        </w:rPr>
        <w:t>sob a forma de execução indireta, no regime de</w:t>
      </w:r>
      <w:r w:rsidR="003E65C7" w:rsidRPr="003E65C7">
        <w:rPr>
          <w:rFonts w:ascii="Arial" w:eastAsia="Calibri" w:hAnsi="Arial" w:cs="Arial"/>
          <w:b/>
          <w:bCs/>
          <w:i w:val="0"/>
          <w:szCs w:val="24"/>
        </w:rPr>
        <w:t xml:space="preserve"> </w:t>
      </w:r>
      <w:r w:rsidR="00CE7971" w:rsidRPr="00CE7971">
        <w:rPr>
          <w:rFonts w:ascii="Arial" w:eastAsia="Calibri" w:hAnsi="Arial" w:cs="Arial"/>
          <w:b/>
          <w:bCs/>
          <w:i w:val="0"/>
          <w:szCs w:val="24"/>
        </w:rPr>
        <w:t>EMPREITADA POR PREÇO GLOBAL</w:t>
      </w:r>
      <w:r w:rsidR="00CE7971">
        <w:rPr>
          <w:rFonts w:ascii="Arial" w:eastAsia="Calibri" w:hAnsi="Arial" w:cs="Arial"/>
          <w:b/>
          <w:bCs/>
          <w:i w:val="0"/>
          <w:szCs w:val="24"/>
        </w:rPr>
        <w:t>.</w:t>
      </w:r>
    </w:p>
    <w:p w14:paraId="1DE0DBD4" w14:textId="77777777" w:rsidR="009E6094" w:rsidRDefault="009E6094" w:rsidP="003E65C7">
      <w:pPr>
        <w:autoSpaceDE w:val="0"/>
        <w:autoSpaceDN w:val="0"/>
        <w:adjustRightInd w:val="0"/>
        <w:spacing w:after="120" w:line="360" w:lineRule="auto"/>
        <w:jc w:val="both"/>
        <w:rPr>
          <w:rFonts w:ascii="Arial" w:eastAsia="Calibri" w:hAnsi="Arial" w:cs="Arial"/>
          <w:b/>
          <w:bCs/>
          <w:i w:val="0"/>
          <w:szCs w:val="24"/>
        </w:rPr>
      </w:pPr>
      <w:r w:rsidRPr="00DB404C">
        <w:rPr>
          <w:rFonts w:ascii="Arial" w:eastAsia="Calibri" w:hAnsi="Arial" w:cs="Arial"/>
          <w:b/>
          <w:bCs/>
          <w:i w:val="0"/>
          <w:szCs w:val="24"/>
        </w:rPr>
        <w:t xml:space="preserve">1.2. DO OBJETO DA LICITAÇÃO </w:t>
      </w:r>
    </w:p>
    <w:p w14:paraId="565E2529" w14:textId="77777777" w:rsidR="009E6094" w:rsidRDefault="00646615" w:rsidP="003E65C7">
      <w:pPr>
        <w:autoSpaceDE w:val="0"/>
        <w:autoSpaceDN w:val="0"/>
        <w:adjustRightInd w:val="0"/>
        <w:spacing w:after="120" w:line="360" w:lineRule="auto"/>
        <w:jc w:val="both"/>
        <w:rPr>
          <w:rFonts w:ascii="Arial" w:hAnsi="Arial" w:cs="Arial"/>
          <w:i w:val="0"/>
          <w:szCs w:val="26"/>
        </w:rPr>
      </w:pPr>
      <w:r w:rsidRPr="004A34A9">
        <w:rPr>
          <w:rFonts w:ascii="Arial" w:hAnsi="Arial" w:cs="Arial"/>
          <w:bCs/>
          <w:i w:val="0"/>
          <w:szCs w:val="24"/>
        </w:rPr>
        <w:t>1</w:t>
      </w:r>
      <w:r w:rsidR="00B670C5" w:rsidRPr="004A34A9">
        <w:rPr>
          <w:rFonts w:ascii="Arial" w:hAnsi="Arial" w:cs="Arial"/>
          <w:bCs/>
          <w:i w:val="0"/>
          <w:szCs w:val="24"/>
        </w:rPr>
        <w:t>.</w:t>
      </w:r>
      <w:r w:rsidRPr="004A34A9">
        <w:rPr>
          <w:rFonts w:ascii="Arial" w:hAnsi="Arial" w:cs="Arial"/>
          <w:bCs/>
          <w:i w:val="0"/>
          <w:szCs w:val="24"/>
        </w:rPr>
        <w:t xml:space="preserve">2.1. </w:t>
      </w:r>
      <w:bookmarkStart w:id="1" w:name="_Hlk33021942"/>
      <w:r w:rsidR="00C37DAD" w:rsidRPr="00F76350">
        <w:rPr>
          <w:rFonts w:ascii="Arial" w:hAnsi="Arial" w:cs="Arial"/>
          <w:bCs/>
          <w:i w:val="0"/>
          <w:szCs w:val="24"/>
        </w:rPr>
        <w:t xml:space="preserve">Contratação de empresa especializada </w:t>
      </w:r>
      <w:r w:rsidR="00D74C76" w:rsidRPr="00F76350">
        <w:rPr>
          <w:rFonts w:ascii="Arial" w:hAnsi="Arial" w:cs="Arial"/>
          <w:bCs/>
          <w:i w:val="0"/>
          <w:szCs w:val="24"/>
        </w:rPr>
        <w:t xml:space="preserve">para a execução do projeto de construção do Muro em alvenaria com grades de proteção com pintura anticorrosiva no Centro de Exposições e Lazer Maurício </w:t>
      </w:r>
      <w:proofErr w:type="spellStart"/>
      <w:r w:rsidR="00D74C76" w:rsidRPr="00F76350">
        <w:rPr>
          <w:rFonts w:ascii="Arial" w:hAnsi="Arial" w:cs="Arial"/>
          <w:bCs/>
          <w:i w:val="0"/>
          <w:szCs w:val="24"/>
        </w:rPr>
        <w:t>Thomazini</w:t>
      </w:r>
      <w:proofErr w:type="spellEnd"/>
      <w:r w:rsidR="00D74C76" w:rsidRPr="00F76350">
        <w:rPr>
          <w:rFonts w:ascii="Arial" w:hAnsi="Arial" w:cs="Arial"/>
          <w:bCs/>
          <w:i w:val="0"/>
          <w:szCs w:val="24"/>
        </w:rPr>
        <w:t xml:space="preserve">, para atender as necessidades do Município de </w:t>
      </w:r>
      <w:proofErr w:type="spellStart"/>
      <w:r w:rsidR="00D74C76" w:rsidRPr="00F76350">
        <w:rPr>
          <w:rFonts w:ascii="Arial" w:hAnsi="Arial" w:cs="Arial"/>
          <w:bCs/>
          <w:i w:val="0"/>
          <w:szCs w:val="24"/>
        </w:rPr>
        <w:t>Anaurilândia</w:t>
      </w:r>
      <w:proofErr w:type="spellEnd"/>
      <w:r w:rsidR="00D74C76" w:rsidRPr="00F76350">
        <w:rPr>
          <w:rFonts w:ascii="Arial" w:hAnsi="Arial" w:cs="Arial"/>
          <w:bCs/>
          <w:i w:val="0"/>
          <w:szCs w:val="24"/>
        </w:rPr>
        <w:t>/MS</w:t>
      </w:r>
      <w:r w:rsidR="00C37DAD" w:rsidRPr="00F76350">
        <w:rPr>
          <w:rFonts w:ascii="Arial" w:hAnsi="Arial" w:cs="Arial"/>
          <w:bCs/>
          <w:i w:val="0"/>
          <w:szCs w:val="24"/>
        </w:rPr>
        <w:t>,</w:t>
      </w:r>
      <w:r w:rsidR="009E6094" w:rsidRPr="00F76350">
        <w:rPr>
          <w:rFonts w:ascii="Arial" w:hAnsi="Arial" w:cs="Arial"/>
          <w:bCs/>
          <w:i w:val="0"/>
          <w:szCs w:val="24"/>
        </w:rPr>
        <w:t xml:space="preserve"> conforme projeto básico</w:t>
      </w:r>
      <w:r w:rsidR="00DA5E13" w:rsidRPr="00F76350">
        <w:rPr>
          <w:rFonts w:ascii="Arial" w:hAnsi="Arial" w:cs="Arial"/>
          <w:bCs/>
          <w:i w:val="0"/>
          <w:szCs w:val="24"/>
        </w:rPr>
        <w:t xml:space="preserve"> (Termo de Referência)</w:t>
      </w:r>
      <w:r w:rsidR="00C06E65" w:rsidRPr="00F76350">
        <w:rPr>
          <w:rFonts w:ascii="Arial" w:hAnsi="Arial" w:cs="Arial"/>
          <w:bCs/>
          <w:i w:val="0"/>
          <w:szCs w:val="24"/>
        </w:rPr>
        <w:t xml:space="preserve">, planilha orçamentária, </w:t>
      </w:r>
      <w:r w:rsidR="009E6094" w:rsidRPr="00F76350">
        <w:rPr>
          <w:rFonts w:ascii="Arial" w:hAnsi="Arial" w:cs="Arial"/>
          <w:bCs/>
          <w:i w:val="0"/>
          <w:szCs w:val="24"/>
        </w:rPr>
        <w:t>memorial descritivo</w:t>
      </w:r>
      <w:r w:rsidR="009E6094" w:rsidRPr="00F76350">
        <w:rPr>
          <w:rFonts w:ascii="Arial" w:hAnsi="Arial" w:cs="Arial"/>
          <w:i w:val="0"/>
          <w:szCs w:val="26"/>
        </w:rPr>
        <w:t xml:space="preserve"> </w:t>
      </w:r>
      <w:r w:rsidR="00C06E65" w:rsidRPr="00F76350">
        <w:rPr>
          <w:rFonts w:ascii="Arial" w:hAnsi="Arial" w:cs="Arial"/>
          <w:i w:val="0"/>
          <w:szCs w:val="26"/>
        </w:rPr>
        <w:t xml:space="preserve">e cronograma físico-financeiro </w:t>
      </w:r>
      <w:r w:rsidR="009E6094" w:rsidRPr="00F76350">
        <w:rPr>
          <w:rFonts w:ascii="Arial" w:hAnsi="Arial" w:cs="Arial"/>
          <w:i w:val="0"/>
          <w:szCs w:val="26"/>
        </w:rPr>
        <w:t>integrante deste edital.</w:t>
      </w:r>
      <w:r w:rsidR="009E6094">
        <w:rPr>
          <w:rFonts w:ascii="Arial" w:hAnsi="Arial" w:cs="Arial"/>
          <w:i w:val="0"/>
          <w:szCs w:val="26"/>
        </w:rPr>
        <w:t xml:space="preserve"> </w:t>
      </w:r>
      <w:bookmarkEnd w:id="1"/>
    </w:p>
    <w:p w14:paraId="74C48B3B" w14:textId="77777777" w:rsidR="004275F6" w:rsidRDefault="00646615" w:rsidP="003E65C7">
      <w:pPr>
        <w:autoSpaceDE w:val="0"/>
        <w:autoSpaceDN w:val="0"/>
        <w:adjustRightInd w:val="0"/>
        <w:spacing w:after="120" w:line="360" w:lineRule="auto"/>
        <w:jc w:val="both"/>
        <w:rPr>
          <w:rFonts w:ascii="Arial" w:hAnsi="Arial" w:cs="Arial"/>
          <w:i w:val="0"/>
        </w:rPr>
      </w:pPr>
      <w:r>
        <w:rPr>
          <w:rFonts w:ascii="Arial" w:hAnsi="Arial" w:cs="Arial"/>
          <w:i w:val="0"/>
        </w:rPr>
        <w:t>1.2.2</w:t>
      </w:r>
      <w:r w:rsidR="004275F6" w:rsidRPr="00522D12">
        <w:rPr>
          <w:rFonts w:ascii="Arial" w:hAnsi="Arial" w:cs="Arial"/>
          <w:i w:val="0"/>
        </w:rPr>
        <w:t>. As propostas deverão cotar o valor global do objeto (</w:t>
      </w:r>
      <w:r w:rsidR="004275F6" w:rsidRPr="00DA5E13">
        <w:rPr>
          <w:rFonts w:ascii="Arial" w:hAnsi="Arial" w:cs="Arial"/>
          <w:b/>
          <w:i w:val="0"/>
        </w:rPr>
        <w:t>mão-de-obra, equipamentos e materiais</w:t>
      </w:r>
      <w:r w:rsidR="004275F6" w:rsidRPr="00522D12">
        <w:rPr>
          <w:rFonts w:ascii="Arial" w:hAnsi="Arial" w:cs="Arial"/>
          <w:i w:val="0"/>
        </w:rPr>
        <w:t>), conforme qualidade e quantidade especificados no memorial descritivo, planilha orçamentária e cronograma físico-financeiro anexo</w:t>
      </w:r>
      <w:r>
        <w:rPr>
          <w:rFonts w:ascii="Arial" w:hAnsi="Arial" w:cs="Arial"/>
          <w:i w:val="0"/>
        </w:rPr>
        <w:t>s ao Projeto Básico</w:t>
      </w:r>
      <w:r w:rsidR="004275F6" w:rsidRPr="00522D12">
        <w:rPr>
          <w:rFonts w:ascii="Arial" w:hAnsi="Arial" w:cs="Arial"/>
          <w:i w:val="0"/>
        </w:rPr>
        <w:t>.</w:t>
      </w:r>
      <w:r w:rsidR="004275F6">
        <w:rPr>
          <w:rFonts w:ascii="Arial" w:hAnsi="Arial" w:cs="Arial"/>
          <w:i w:val="0"/>
        </w:rPr>
        <w:t xml:space="preserve"> </w:t>
      </w:r>
      <w:r w:rsidR="00604E65">
        <w:rPr>
          <w:rFonts w:ascii="Arial" w:hAnsi="Arial" w:cs="Arial"/>
          <w:i w:val="0"/>
        </w:rPr>
        <w:t xml:space="preserve"> </w:t>
      </w:r>
    </w:p>
    <w:p w14:paraId="331E4182" w14:textId="77777777" w:rsidR="004275F6" w:rsidRPr="00DB404C" w:rsidRDefault="00646615" w:rsidP="003E65C7">
      <w:pPr>
        <w:autoSpaceDE w:val="0"/>
        <w:autoSpaceDN w:val="0"/>
        <w:adjustRightInd w:val="0"/>
        <w:spacing w:after="120" w:line="360" w:lineRule="auto"/>
        <w:jc w:val="both"/>
        <w:rPr>
          <w:rFonts w:ascii="Arial" w:hAnsi="Arial" w:cs="Arial"/>
          <w:i w:val="0"/>
        </w:rPr>
      </w:pPr>
      <w:r>
        <w:rPr>
          <w:rFonts w:ascii="Arial" w:hAnsi="Arial" w:cs="Arial"/>
          <w:i w:val="0"/>
        </w:rPr>
        <w:t>1.2.3</w:t>
      </w:r>
      <w:r w:rsidR="004275F6" w:rsidRPr="00522D12">
        <w:rPr>
          <w:rFonts w:ascii="Arial" w:hAnsi="Arial" w:cs="Arial"/>
          <w:i w:val="0"/>
        </w:rPr>
        <w:t>. As propostas deverão obedecer rigorosamente aos detalhes previstos no memorial, planilha orçamentária, cronograma físico-financeiro e plantas</w:t>
      </w:r>
      <w:r w:rsidR="004275F6">
        <w:rPr>
          <w:rFonts w:ascii="Arial" w:hAnsi="Arial" w:cs="Arial"/>
          <w:i w:val="0"/>
        </w:rPr>
        <w:t>.</w:t>
      </w:r>
    </w:p>
    <w:p w14:paraId="2AC3E16F" w14:textId="77777777" w:rsidR="009E6094" w:rsidRDefault="009E6094" w:rsidP="003E65C7">
      <w:pPr>
        <w:autoSpaceDE w:val="0"/>
        <w:autoSpaceDN w:val="0"/>
        <w:adjustRightInd w:val="0"/>
        <w:spacing w:after="120" w:line="360" w:lineRule="auto"/>
        <w:jc w:val="both"/>
        <w:rPr>
          <w:rFonts w:ascii="Arial" w:eastAsia="Calibri" w:hAnsi="Arial" w:cs="Arial"/>
          <w:b/>
          <w:i w:val="0"/>
          <w:szCs w:val="24"/>
        </w:rPr>
      </w:pPr>
      <w:r w:rsidRPr="00DB404C">
        <w:rPr>
          <w:rFonts w:ascii="Arial" w:eastAsia="Calibri" w:hAnsi="Arial" w:cs="Arial"/>
          <w:b/>
          <w:i w:val="0"/>
          <w:szCs w:val="24"/>
        </w:rPr>
        <w:t xml:space="preserve">1.3.  DA SESSÃO PÚBLICA DE RECEBIMENTO E ABERTURA </w:t>
      </w:r>
    </w:p>
    <w:p w14:paraId="37AC248F" w14:textId="6937BBF0" w:rsidR="009E6094" w:rsidRDefault="00BA6530" w:rsidP="003E65C7">
      <w:pPr>
        <w:autoSpaceDE w:val="0"/>
        <w:autoSpaceDN w:val="0"/>
        <w:adjustRightInd w:val="0"/>
        <w:spacing w:after="120" w:line="360" w:lineRule="auto"/>
        <w:jc w:val="both"/>
        <w:rPr>
          <w:rFonts w:ascii="Arial" w:eastAsia="Calibri" w:hAnsi="Arial" w:cs="Arial"/>
          <w:b/>
          <w:i w:val="0"/>
          <w:szCs w:val="24"/>
        </w:rPr>
      </w:pPr>
      <w:r>
        <w:rPr>
          <w:rFonts w:ascii="Arial" w:eastAsia="Calibri" w:hAnsi="Arial" w:cs="Arial"/>
          <w:i w:val="0"/>
          <w:szCs w:val="24"/>
        </w:rPr>
        <w:t xml:space="preserve">13.1. </w:t>
      </w:r>
      <w:r w:rsidR="009E6094" w:rsidRPr="00DB404C">
        <w:rPr>
          <w:rFonts w:ascii="Arial" w:eastAsia="Calibri" w:hAnsi="Arial" w:cs="Arial"/>
          <w:i w:val="0"/>
          <w:szCs w:val="24"/>
        </w:rPr>
        <w:t>A sessão de processamento d</w:t>
      </w:r>
      <w:r w:rsidR="009E6094">
        <w:rPr>
          <w:rFonts w:ascii="Arial" w:eastAsia="Calibri" w:hAnsi="Arial" w:cs="Arial"/>
          <w:i w:val="0"/>
          <w:szCs w:val="24"/>
        </w:rPr>
        <w:t>a</w:t>
      </w:r>
      <w:r w:rsidR="009E6094" w:rsidRPr="00DB404C">
        <w:rPr>
          <w:rFonts w:ascii="Arial" w:eastAsia="Calibri" w:hAnsi="Arial" w:cs="Arial"/>
          <w:i w:val="0"/>
          <w:szCs w:val="24"/>
        </w:rPr>
        <w:t xml:space="preserve"> presente </w:t>
      </w:r>
      <w:r w:rsidR="009E6094">
        <w:rPr>
          <w:rFonts w:ascii="Arial" w:eastAsia="Calibri" w:hAnsi="Arial" w:cs="Arial"/>
          <w:i w:val="0"/>
          <w:szCs w:val="24"/>
        </w:rPr>
        <w:t>Tomada de Preços</w:t>
      </w:r>
      <w:r w:rsidR="009E6094" w:rsidRPr="00DB404C">
        <w:rPr>
          <w:rFonts w:ascii="Arial" w:eastAsia="Calibri" w:hAnsi="Arial" w:cs="Arial"/>
          <w:i w:val="0"/>
          <w:szCs w:val="24"/>
        </w:rPr>
        <w:t xml:space="preserve"> acontecerá na </w:t>
      </w:r>
      <w:r w:rsidR="009E6094" w:rsidRPr="00DB404C">
        <w:rPr>
          <w:rFonts w:ascii="Arial" w:eastAsia="Calibri" w:hAnsi="Arial" w:cs="Arial"/>
          <w:b/>
          <w:i w:val="0"/>
          <w:szCs w:val="24"/>
        </w:rPr>
        <w:t>sala de licitação</w:t>
      </w:r>
      <w:r w:rsidR="009E6094" w:rsidRPr="00DB404C">
        <w:rPr>
          <w:rFonts w:ascii="Arial" w:eastAsia="Calibri" w:hAnsi="Arial" w:cs="Arial"/>
          <w:i w:val="0"/>
          <w:szCs w:val="24"/>
        </w:rPr>
        <w:t xml:space="preserve"> da Prefeitura Municipal de </w:t>
      </w:r>
      <w:proofErr w:type="spellStart"/>
      <w:r w:rsidR="009E6094" w:rsidRPr="00DB404C">
        <w:rPr>
          <w:rFonts w:ascii="Arial" w:eastAsia="Calibri" w:hAnsi="Arial" w:cs="Arial"/>
          <w:i w:val="0"/>
          <w:szCs w:val="24"/>
        </w:rPr>
        <w:t>A</w:t>
      </w:r>
      <w:r w:rsidR="009E6094">
        <w:rPr>
          <w:rFonts w:ascii="Arial" w:eastAsia="Calibri" w:hAnsi="Arial" w:cs="Arial"/>
          <w:i w:val="0"/>
          <w:szCs w:val="24"/>
        </w:rPr>
        <w:t>naurilândia</w:t>
      </w:r>
      <w:proofErr w:type="spellEnd"/>
      <w:r w:rsidR="009E6094" w:rsidRPr="00DB404C">
        <w:rPr>
          <w:rFonts w:ascii="Arial" w:eastAsia="Calibri" w:hAnsi="Arial" w:cs="Arial"/>
          <w:i w:val="0"/>
          <w:szCs w:val="24"/>
        </w:rPr>
        <w:t xml:space="preserve">/MS, à </w:t>
      </w:r>
      <w:r w:rsidR="009E6094" w:rsidRPr="00F76350">
        <w:rPr>
          <w:rFonts w:ascii="Arial" w:eastAsia="Calibri" w:hAnsi="Arial" w:cs="Arial"/>
          <w:b/>
          <w:i w:val="0"/>
          <w:szCs w:val="24"/>
        </w:rPr>
        <w:t xml:space="preserve">Rua Floriano Peixoto n.º 1.000 – Centro, no dia </w:t>
      </w:r>
      <w:r w:rsidR="00D76E1A">
        <w:rPr>
          <w:rFonts w:ascii="Arial" w:eastAsia="Calibri" w:hAnsi="Arial" w:cs="Arial"/>
          <w:b/>
          <w:i w:val="0"/>
          <w:szCs w:val="24"/>
        </w:rPr>
        <w:t xml:space="preserve">16 </w:t>
      </w:r>
      <w:r w:rsidR="009E6094" w:rsidRPr="00F76350">
        <w:rPr>
          <w:rFonts w:ascii="Arial" w:eastAsia="Calibri" w:hAnsi="Arial" w:cs="Arial"/>
          <w:b/>
          <w:i w:val="0"/>
          <w:szCs w:val="24"/>
        </w:rPr>
        <w:t xml:space="preserve">de </w:t>
      </w:r>
      <w:r w:rsidR="00D76E1A">
        <w:rPr>
          <w:rFonts w:ascii="Arial" w:eastAsia="Calibri" w:hAnsi="Arial" w:cs="Arial"/>
          <w:b/>
          <w:i w:val="0"/>
          <w:szCs w:val="24"/>
        </w:rPr>
        <w:t>março</w:t>
      </w:r>
      <w:r w:rsidR="00447BDB" w:rsidRPr="00F76350">
        <w:rPr>
          <w:rFonts w:ascii="Arial" w:eastAsia="Calibri" w:hAnsi="Arial" w:cs="Arial"/>
          <w:b/>
          <w:i w:val="0"/>
          <w:szCs w:val="24"/>
        </w:rPr>
        <w:t xml:space="preserve"> </w:t>
      </w:r>
      <w:r w:rsidR="009E6094" w:rsidRPr="00F76350">
        <w:rPr>
          <w:rFonts w:ascii="Arial" w:eastAsia="Calibri" w:hAnsi="Arial" w:cs="Arial"/>
          <w:b/>
          <w:i w:val="0"/>
          <w:szCs w:val="24"/>
        </w:rPr>
        <w:t xml:space="preserve">de </w:t>
      </w:r>
      <w:r w:rsidR="007727D9" w:rsidRPr="00F76350">
        <w:rPr>
          <w:rFonts w:ascii="Arial" w:eastAsia="Calibri" w:hAnsi="Arial" w:cs="Arial"/>
          <w:b/>
          <w:i w:val="0"/>
          <w:szCs w:val="24"/>
        </w:rPr>
        <w:t>2023</w:t>
      </w:r>
      <w:r w:rsidR="009E6094" w:rsidRPr="00F76350">
        <w:rPr>
          <w:rFonts w:ascii="Arial" w:eastAsia="Calibri" w:hAnsi="Arial" w:cs="Arial"/>
          <w:b/>
          <w:i w:val="0"/>
          <w:szCs w:val="24"/>
        </w:rPr>
        <w:t xml:space="preserve"> às </w:t>
      </w:r>
      <w:r w:rsidR="00B869F2" w:rsidRPr="00F76350">
        <w:rPr>
          <w:rFonts w:ascii="Arial" w:eastAsia="Calibri" w:hAnsi="Arial" w:cs="Arial"/>
          <w:b/>
          <w:i w:val="0"/>
          <w:szCs w:val="24"/>
        </w:rPr>
        <w:t xml:space="preserve">08:00 </w:t>
      </w:r>
      <w:r w:rsidR="009E6094" w:rsidRPr="00F76350">
        <w:rPr>
          <w:rFonts w:ascii="Arial" w:eastAsia="Calibri" w:hAnsi="Arial" w:cs="Arial"/>
          <w:b/>
          <w:i w:val="0"/>
          <w:szCs w:val="24"/>
        </w:rPr>
        <w:t>(MS)</w:t>
      </w:r>
      <w:r w:rsidR="009E6094" w:rsidRPr="00F76350">
        <w:rPr>
          <w:rFonts w:ascii="Arial" w:eastAsia="Calibri" w:hAnsi="Arial" w:cs="Arial"/>
          <w:b/>
          <w:i w:val="0"/>
          <w:color w:val="FF0000"/>
          <w:szCs w:val="24"/>
        </w:rPr>
        <w:t xml:space="preserve"> </w:t>
      </w:r>
      <w:r w:rsidR="009E6094" w:rsidRPr="00F76350">
        <w:rPr>
          <w:rFonts w:ascii="Arial" w:eastAsia="Calibri" w:hAnsi="Arial" w:cs="Arial"/>
          <w:b/>
          <w:i w:val="0"/>
          <w:szCs w:val="24"/>
        </w:rPr>
        <w:t xml:space="preserve">horas, na cidade de </w:t>
      </w:r>
      <w:proofErr w:type="spellStart"/>
      <w:r w:rsidR="009E6094" w:rsidRPr="00F76350">
        <w:rPr>
          <w:rFonts w:ascii="Arial" w:eastAsia="Calibri" w:hAnsi="Arial" w:cs="Arial"/>
          <w:b/>
          <w:i w:val="0"/>
          <w:szCs w:val="24"/>
        </w:rPr>
        <w:t>Anaurilândia</w:t>
      </w:r>
      <w:proofErr w:type="spellEnd"/>
      <w:r w:rsidR="009E6094" w:rsidRPr="00F76350">
        <w:rPr>
          <w:rFonts w:ascii="Arial" w:eastAsia="Calibri" w:hAnsi="Arial" w:cs="Arial"/>
          <w:b/>
          <w:i w:val="0"/>
          <w:szCs w:val="24"/>
        </w:rPr>
        <w:t>/MS.</w:t>
      </w:r>
    </w:p>
    <w:p w14:paraId="6203557E" w14:textId="77777777" w:rsidR="00BA6530" w:rsidRPr="00BA6530" w:rsidRDefault="00BA6530" w:rsidP="00BA6530">
      <w:pPr>
        <w:autoSpaceDE w:val="0"/>
        <w:autoSpaceDN w:val="0"/>
        <w:adjustRightInd w:val="0"/>
        <w:spacing w:after="120" w:line="360" w:lineRule="auto"/>
        <w:jc w:val="both"/>
        <w:rPr>
          <w:rFonts w:ascii="Arial" w:eastAsia="Calibri" w:hAnsi="Arial" w:cs="Arial"/>
          <w:b/>
          <w:i w:val="0"/>
          <w:szCs w:val="24"/>
        </w:rPr>
      </w:pPr>
      <w:r>
        <w:rPr>
          <w:rFonts w:ascii="Arial" w:eastAsia="Calibri" w:hAnsi="Arial" w:cs="Arial"/>
          <w:b/>
          <w:i w:val="0"/>
          <w:szCs w:val="24"/>
        </w:rPr>
        <w:lastRenderedPageBreak/>
        <w:t>1</w:t>
      </w:r>
      <w:r w:rsidR="00AA4E3A">
        <w:rPr>
          <w:rFonts w:ascii="Arial" w:eastAsia="Calibri" w:hAnsi="Arial" w:cs="Arial"/>
          <w:b/>
          <w:i w:val="0"/>
          <w:szCs w:val="24"/>
        </w:rPr>
        <w:t>.</w:t>
      </w:r>
      <w:r>
        <w:rPr>
          <w:rFonts w:ascii="Arial" w:eastAsia="Calibri" w:hAnsi="Arial" w:cs="Arial"/>
          <w:b/>
          <w:i w:val="0"/>
          <w:szCs w:val="24"/>
        </w:rPr>
        <w:t xml:space="preserve">3.2. </w:t>
      </w:r>
      <w:r w:rsidRPr="00BA6530">
        <w:rPr>
          <w:rFonts w:ascii="Arial" w:eastAsia="Calibri" w:hAnsi="Arial" w:cs="Arial"/>
          <w:b/>
          <w:i w:val="0"/>
          <w:szCs w:val="24"/>
        </w:rPr>
        <w:t xml:space="preserve">Referência de tempo: HORÁRIO OFICIAL </w:t>
      </w:r>
      <w:r w:rsidR="00F72E00">
        <w:rPr>
          <w:rFonts w:ascii="Arial" w:eastAsia="Calibri" w:hAnsi="Arial" w:cs="Arial"/>
          <w:b/>
          <w:i w:val="0"/>
          <w:szCs w:val="24"/>
        </w:rPr>
        <w:t xml:space="preserve">DO ESTADO DE MATO GROSSO DO SUL - </w:t>
      </w:r>
      <w:r w:rsidRPr="00BA6530">
        <w:rPr>
          <w:rFonts w:ascii="Arial" w:eastAsia="Calibri" w:hAnsi="Arial" w:cs="Arial"/>
          <w:b/>
          <w:i w:val="0"/>
          <w:szCs w:val="24"/>
        </w:rPr>
        <w:t>MS.</w:t>
      </w:r>
    </w:p>
    <w:p w14:paraId="34F3B0EB" w14:textId="77777777" w:rsidR="009E6094" w:rsidRPr="00DB404C" w:rsidRDefault="00BA6530" w:rsidP="003E65C7">
      <w:pPr>
        <w:autoSpaceDE w:val="0"/>
        <w:autoSpaceDN w:val="0"/>
        <w:adjustRightInd w:val="0"/>
        <w:spacing w:after="120" w:line="360" w:lineRule="auto"/>
        <w:jc w:val="both"/>
        <w:rPr>
          <w:rFonts w:ascii="Arial" w:eastAsia="Calibri" w:hAnsi="Arial" w:cs="Arial"/>
          <w:i w:val="0"/>
          <w:szCs w:val="24"/>
        </w:rPr>
      </w:pPr>
      <w:r>
        <w:rPr>
          <w:rFonts w:ascii="Arial" w:eastAsia="Calibri" w:hAnsi="Arial" w:cs="Arial"/>
          <w:b/>
          <w:i w:val="0"/>
          <w:szCs w:val="24"/>
        </w:rPr>
        <w:t>1.3.3</w:t>
      </w:r>
      <w:r w:rsidR="009E6094" w:rsidRPr="00DB404C">
        <w:rPr>
          <w:rFonts w:ascii="Arial" w:eastAsia="Calibri" w:hAnsi="Arial" w:cs="Arial"/>
          <w:b/>
          <w:i w:val="0"/>
          <w:szCs w:val="24"/>
        </w:rPr>
        <w:t>.</w:t>
      </w:r>
      <w:r w:rsidR="009E6094" w:rsidRPr="00DB404C">
        <w:rPr>
          <w:rFonts w:ascii="Arial" w:eastAsia="Calibri" w:hAnsi="Arial" w:cs="Arial"/>
          <w:i w:val="0"/>
          <w:szCs w:val="24"/>
        </w:rPr>
        <w:t xml:space="preserve"> No caso d</w:t>
      </w:r>
      <w:r w:rsidR="009E6094">
        <w:rPr>
          <w:rFonts w:ascii="Arial" w:eastAsia="Calibri" w:hAnsi="Arial" w:cs="Arial"/>
          <w:i w:val="0"/>
          <w:szCs w:val="24"/>
        </w:rPr>
        <w:t>e impedimento da realização do certame l</w:t>
      </w:r>
      <w:r w:rsidR="009E6094" w:rsidRPr="00DB404C">
        <w:rPr>
          <w:rFonts w:ascii="Arial" w:eastAsia="Calibri" w:hAnsi="Arial" w:cs="Arial"/>
          <w:i w:val="0"/>
          <w:szCs w:val="24"/>
        </w:rPr>
        <w:t>icitatório na data descrita no subitem anterior, o mesmo deverá ocorrer no primeiro dia útil posterior ao fato que ensejou o</w:t>
      </w:r>
      <w:r w:rsidR="009E6094">
        <w:rPr>
          <w:rFonts w:ascii="Arial" w:eastAsia="Calibri" w:hAnsi="Arial" w:cs="Arial"/>
          <w:i w:val="0"/>
          <w:szCs w:val="24"/>
        </w:rPr>
        <w:t xml:space="preserve"> seu</w:t>
      </w:r>
      <w:r w:rsidR="009E6094" w:rsidRPr="00DB404C">
        <w:rPr>
          <w:rFonts w:ascii="Arial" w:eastAsia="Calibri" w:hAnsi="Arial" w:cs="Arial"/>
          <w:i w:val="0"/>
          <w:szCs w:val="24"/>
        </w:rPr>
        <w:t xml:space="preserve"> impedimento</w:t>
      </w:r>
      <w:r w:rsidR="009E6094">
        <w:rPr>
          <w:rFonts w:ascii="Arial" w:eastAsia="Calibri" w:hAnsi="Arial" w:cs="Arial"/>
          <w:i w:val="0"/>
          <w:szCs w:val="24"/>
        </w:rPr>
        <w:t>.</w:t>
      </w:r>
    </w:p>
    <w:p w14:paraId="03D701AA" w14:textId="77777777" w:rsidR="009E6094" w:rsidRPr="00DB404C" w:rsidRDefault="009E6094" w:rsidP="003E65C7">
      <w:pPr>
        <w:autoSpaceDE w:val="0"/>
        <w:autoSpaceDN w:val="0"/>
        <w:adjustRightInd w:val="0"/>
        <w:spacing w:after="120" w:line="360" w:lineRule="auto"/>
        <w:jc w:val="both"/>
        <w:rPr>
          <w:rFonts w:ascii="Arial" w:eastAsia="Calibri" w:hAnsi="Arial" w:cs="Arial"/>
          <w:b/>
          <w:i w:val="0"/>
          <w:szCs w:val="24"/>
        </w:rPr>
      </w:pPr>
      <w:r w:rsidRPr="00DB404C">
        <w:rPr>
          <w:rFonts w:ascii="Arial" w:eastAsia="Calibri" w:hAnsi="Arial" w:cs="Arial"/>
          <w:b/>
          <w:i w:val="0"/>
          <w:szCs w:val="24"/>
        </w:rPr>
        <w:t>1.4. DA REGÊNCIA LEGAL:</w:t>
      </w:r>
    </w:p>
    <w:p w14:paraId="6A678583" w14:textId="77777777" w:rsidR="009E6094" w:rsidRPr="001C4E31" w:rsidRDefault="009E6094" w:rsidP="003E65C7">
      <w:pPr>
        <w:autoSpaceDE w:val="0"/>
        <w:autoSpaceDN w:val="0"/>
        <w:adjustRightInd w:val="0"/>
        <w:spacing w:after="120" w:line="360" w:lineRule="auto"/>
        <w:jc w:val="both"/>
        <w:rPr>
          <w:rFonts w:ascii="Arial" w:eastAsia="Calibri" w:hAnsi="Arial" w:cs="Arial"/>
          <w:i w:val="0"/>
          <w:szCs w:val="24"/>
        </w:rPr>
      </w:pPr>
      <w:r w:rsidRPr="001C4E31">
        <w:rPr>
          <w:rFonts w:ascii="Arial" w:eastAsia="Calibri" w:hAnsi="Arial" w:cs="Arial"/>
          <w:i w:val="0"/>
          <w:szCs w:val="24"/>
        </w:rPr>
        <w:t>1.4.1.1. Lei Federal nº 8.666/93 e alterações;</w:t>
      </w:r>
    </w:p>
    <w:p w14:paraId="2079D99E" w14:textId="428B40D9" w:rsidR="009E6094" w:rsidRDefault="009E6094" w:rsidP="003E65C7">
      <w:pPr>
        <w:autoSpaceDE w:val="0"/>
        <w:autoSpaceDN w:val="0"/>
        <w:adjustRightInd w:val="0"/>
        <w:spacing w:after="120" w:line="360" w:lineRule="auto"/>
        <w:jc w:val="both"/>
        <w:rPr>
          <w:rFonts w:ascii="Arial" w:eastAsia="Calibri" w:hAnsi="Arial" w:cs="Arial"/>
          <w:i w:val="0"/>
          <w:szCs w:val="24"/>
        </w:rPr>
      </w:pPr>
      <w:r w:rsidRPr="001C4E31">
        <w:rPr>
          <w:rFonts w:ascii="Arial" w:eastAsia="Calibri" w:hAnsi="Arial" w:cs="Arial"/>
          <w:i w:val="0"/>
          <w:szCs w:val="24"/>
        </w:rPr>
        <w:t>1.4.1.2. Lei Complementar nº 123/06;</w:t>
      </w:r>
    </w:p>
    <w:p w14:paraId="7D9E52DE" w14:textId="70003C64" w:rsidR="009E6094" w:rsidRPr="001C4E31" w:rsidRDefault="009E6094" w:rsidP="003E65C7">
      <w:pPr>
        <w:autoSpaceDE w:val="0"/>
        <w:autoSpaceDN w:val="0"/>
        <w:adjustRightInd w:val="0"/>
        <w:spacing w:after="120" w:line="360" w:lineRule="auto"/>
        <w:jc w:val="both"/>
        <w:rPr>
          <w:rFonts w:ascii="Arial" w:eastAsia="Calibri" w:hAnsi="Arial" w:cs="Arial"/>
          <w:i w:val="0"/>
          <w:szCs w:val="24"/>
        </w:rPr>
      </w:pPr>
      <w:r w:rsidRPr="001C4E31">
        <w:rPr>
          <w:rFonts w:ascii="Arial" w:eastAsia="Calibri" w:hAnsi="Arial" w:cs="Arial"/>
          <w:i w:val="0"/>
          <w:szCs w:val="24"/>
        </w:rPr>
        <w:t>1.4.1.</w:t>
      </w:r>
      <w:r w:rsidR="00222B1A">
        <w:rPr>
          <w:rFonts w:ascii="Arial" w:eastAsia="Calibri" w:hAnsi="Arial" w:cs="Arial"/>
          <w:i w:val="0"/>
          <w:szCs w:val="24"/>
        </w:rPr>
        <w:t>3</w:t>
      </w:r>
      <w:r w:rsidRPr="001C4E31">
        <w:rPr>
          <w:rFonts w:ascii="Arial" w:eastAsia="Calibri" w:hAnsi="Arial" w:cs="Arial"/>
          <w:i w:val="0"/>
          <w:szCs w:val="24"/>
        </w:rPr>
        <w:t>. Demais disposições contidas neste edital.</w:t>
      </w:r>
    </w:p>
    <w:p w14:paraId="0B654D84" w14:textId="77777777" w:rsidR="009E6094" w:rsidRPr="00DB404C" w:rsidRDefault="009E6094" w:rsidP="003E65C7">
      <w:pPr>
        <w:autoSpaceDE w:val="0"/>
        <w:autoSpaceDN w:val="0"/>
        <w:adjustRightInd w:val="0"/>
        <w:spacing w:after="120" w:line="360" w:lineRule="auto"/>
        <w:jc w:val="both"/>
        <w:rPr>
          <w:rFonts w:ascii="Arial" w:eastAsia="Calibri" w:hAnsi="Arial" w:cs="Arial"/>
          <w:b/>
          <w:i w:val="0"/>
          <w:szCs w:val="24"/>
        </w:rPr>
      </w:pPr>
      <w:r w:rsidRPr="00DB404C">
        <w:rPr>
          <w:rFonts w:ascii="Arial" w:eastAsia="Calibri" w:hAnsi="Arial" w:cs="Arial"/>
          <w:b/>
          <w:i w:val="0"/>
          <w:szCs w:val="24"/>
        </w:rPr>
        <w:t xml:space="preserve">2. DAS INFORMAÇÕES: </w:t>
      </w:r>
    </w:p>
    <w:p w14:paraId="485B6751" w14:textId="1933F2E2" w:rsidR="009E6094" w:rsidRPr="00DB404C" w:rsidRDefault="009E6094" w:rsidP="003E65C7">
      <w:pPr>
        <w:autoSpaceDE w:val="0"/>
        <w:autoSpaceDN w:val="0"/>
        <w:adjustRightInd w:val="0"/>
        <w:spacing w:after="120" w:line="360" w:lineRule="auto"/>
        <w:jc w:val="both"/>
        <w:rPr>
          <w:rFonts w:ascii="Arial" w:eastAsia="Calibri" w:hAnsi="Arial" w:cs="Arial"/>
          <w:b/>
          <w:i w:val="0"/>
          <w:szCs w:val="24"/>
        </w:rPr>
      </w:pPr>
      <w:r w:rsidRPr="00DB404C">
        <w:rPr>
          <w:rFonts w:ascii="Arial" w:eastAsia="Calibri" w:hAnsi="Arial" w:cs="Arial"/>
          <w:b/>
          <w:i w:val="0"/>
          <w:szCs w:val="24"/>
        </w:rPr>
        <w:t xml:space="preserve">2.1. </w:t>
      </w:r>
      <w:r w:rsidRPr="00DB404C">
        <w:rPr>
          <w:rFonts w:ascii="Arial" w:eastAsia="Calibri" w:hAnsi="Arial" w:cs="Arial"/>
          <w:i w:val="0"/>
          <w:szCs w:val="24"/>
        </w:rPr>
        <w:t xml:space="preserve">O </w:t>
      </w:r>
      <w:r>
        <w:rPr>
          <w:rFonts w:ascii="Arial" w:eastAsia="Calibri" w:hAnsi="Arial" w:cs="Arial"/>
          <w:i w:val="0"/>
          <w:szCs w:val="24"/>
        </w:rPr>
        <w:t>e</w:t>
      </w:r>
      <w:r w:rsidRPr="00DB404C">
        <w:rPr>
          <w:rFonts w:ascii="Arial" w:eastAsia="Calibri" w:hAnsi="Arial" w:cs="Arial"/>
          <w:i w:val="0"/>
          <w:szCs w:val="24"/>
        </w:rPr>
        <w:t xml:space="preserve">dital estará à disposição dos interessados, na sala de licitação da Prefeitura Municipal de </w:t>
      </w:r>
      <w:proofErr w:type="spellStart"/>
      <w:r w:rsidRPr="00DB404C">
        <w:rPr>
          <w:rFonts w:ascii="Arial" w:eastAsia="Calibri" w:hAnsi="Arial" w:cs="Arial"/>
          <w:i w:val="0"/>
          <w:szCs w:val="24"/>
        </w:rPr>
        <w:t>A</w:t>
      </w:r>
      <w:r>
        <w:rPr>
          <w:rFonts w:ascii="Arial" w:eastAsia="Calibri" w:hAnsi="Arial" w:cs="Arial"/>
          <w:i w:val="0"/>
          <w:szCs w:val="24"/>
        </w:rPr>
        <w:t>naurilândia</w:t>
      </w:r>
      <w:proofErr w:type="spellEnd"/>
      <w:r>
        <w:rPr>
          <w:rFonts w:ascii="Arial" w:eastAsia="Calibri" w:hAnsi="Arial" w:cs="Arial"/>
          <w:i w:val="0"/>
          <w:szCs w:val="24"/>
        </w:rPr>
        <w:t>/</w:t>
      </w:r>
      <w:r w:rsidRPr="00DB404C">
        <w:rPr>
          <w:rFonts w:ascii="Arial" w:eastAsia="Calibri" w:hAnsi="Arial" w:cs="Arial"/>
          <w:i w:val="0"/>
          <w:szCs w:val="24"/>
        </w:rPr>
        <w:t xml:space="preserve">MS, sito na Rua Floriano Peixoto n.º 1.000 – Centro e no endereço eletrônico: </w:t>
      </w:r>
      <w:hyperlink r:id="rId8" w:history="1">
        <w:r w:rsidRPr="005E7BE0">
          <w:rPr>
            <w:rStyle w:val="Hyperlink"/>
            <w:rFonts w:ascii="Arial" w:eastAsia="Calibri" w:hAnsi="Arial" w:cs="Arial"/>
            <w:i w:val="0"/>
            <w:color w:val="auto"/>
            <w:szCs w:val="24"/>
          </w:rPr>
          <w:t>www.anaurilandia.ms.gov.br</w:t>
        </w:r>
      </w:hyperlink>
      <w:r w:rsidRPr="00DB404C">
        <w:rPr>
          <w:rFonts w:ascii="Arial" w:eastAsia="Calibri" w:hAnsi="Arial" w:cs="Arial"/>
          <w:i w:val="0"/>
          <w:szCs w:val="24"/>
        </w:rPr>
        <w:t xml:space="preserve">.   Informações poderão ser obtidas pelos telefones (0**67) 3445-1110, no horário </w:t>
      </w:r>
      <w:r w:rsidRPr="00DB404C">
        <w:rPr>
          <w:rFonts w:ascii="Arial" w:eastAsia="Calibri" w:hAnsi="Arial" w:cs="Arial"/>
          <w:bCs/>
          <w:i w:val="0"/>
          <w:szCs w:val="24"/>
        </w:rPr>
        <w:t xml:space="preserve">das </w:t>
      </w:r>
      <w:r w:rsidRPr="00B37AF5">
        <w:rPr>
          <w:rFonts w:ascii="Arial" w:eastAsia="Calibri" w:hAnsi="Arial" w:cs="Arial"/>
          <w:bCs/>
          <w:i w:val="0"/>
          <w:szCs w:val="24"/>
        </w:rPr>
        <w:t>0</w:t>
      </w:r>
      <w:r w:rsidR="00B37AF5" w:rsidRPr="00B37AF5">
        <w:rPr>
          <w:rFonts w:ascii="Arial" w:eastAsia="Calibri" w:hAnsi="Arial" w:cs="Arial"/>
          <w:bCs/>
          <w:i w:val="0"/>
          <w:szCs w:val="24"/>
        </w:rPr>
        <w:t>7</w:t>
      </w:r>
      <w:r w:rsidRPr="00B37AF5">
        <w:rPr>
          <w:rFonts w:ascii="Arial" w:eastAsia="Calibri" w:hAnsi="Arial" w:cs="Arial"/>
          <w:bCs/>
          <w:i w:val="0"/>
          <w:szCs w:val="24"/>
        </w:rPr>
        <w:t>h00h às 1</w:t>
      </w:r>
      <w:r w:rsidR="00B37AF5" w:rsidRPr="00B37AF5">
        <w:rPr>
          <w:rFonts w:ascii="Arial" w:eastAsia="Calibri" w:hAnsi="Arial" w:cs="Arial"/>
          <w:bCs/>
          <w:i w:val="0"/>
          <w:szCs w:val="24"/>
        </w:rPr>
        <w:t>1</w:t>
      </w:r>
      <w:r w:rsidRPr="00B37AF5">
        <w:rPr>
          <w:rFonts w:ascii="Arial" w:eastAsia="Calibri" w:hAnsi="Arial" w:cs="Arial"/>
          <w:bCs/>
          <w:i w:val="0"/>
          <w:szCs w:val="24"/>
        </w:rPr>
        <w:t>h00h e das 1</w:t>
      </w:r>
      <w:r w:rsidR="00B37AF5" w:rsidRPr="00B37AF5">
        <w:rPr>
          <w:rFonts w:ascii="Arial" w:eastAsia="Calibri" w:hAnsi="Arial" w:cs="Arial"/>
          <w:bCs/>
          <w:i w:val="0"/>
          <w:szCs w:val="24"/>
        </w:rPr>
        <w:t>3</w:t>
      </w:r>
      <w:r w:rsidRPr="00B37AF5">
        <w:rPr>
          <w:rFonts w:ascii="Arial" w:eastAsia="Calibri" w:hAnsi="Arial" w:cs="Arial"/>
          <w:bCs/>
          <w:i w:val="0"/>
          <w:szCs w:val="24"/>
        </w:rPr>
        <w:t>h00h às 1</w:t>
      </w:r>
      <w:r w:rsidR="00B37AF5" w:rsidRPr="00B37AF5">
        <w:rPr>
          <w:rFonts w:ascii="Arial" w:eastAsia="Calibri" w:hAnsi="Arial" w:cs="Arial"/>
          <w:bCs/>
          <w:i w:val="0"/>
          <w:szCs w:val="24"/>
        </w:rPr>
        <w:t>6</w:t>
      </w:r>
      <w:r w:rsidRPr="00B37AF5">
        <w:rPr>
          <w:rFonts w:ascii="Arial" w:eastAsia="Calibri" w:hAnsi="Arial" w:cs="Arial"/>
          <w:bCs/>
          <w:i w:val="0"/>
          <w:szCs w:val="24"/>
        </w:rPr>
        <w:t>h00h.</w:t>
      </w:r>
      <w:r w:rsidR="005E7BE0">
        <w:rPr>
          <w:rFonts w:ascii="Arial" w:eastAsia="Calibri" w:hAnsi="Arial" w:cs="Arial"/>
          <w:bCs/>
          <w:i w:val="0"/>
          <w:szCs w:val="24"/>
        </w:rPr>
        <w:t xml:space="preserve"> Demais informações e comunicações serão publicadas no Diário Oficial do Município e disponibilizadas </w:t>
      </w:r>
      <w:r w:rsidR="005E7BE0" w:rsidRPr="00DB404C">
        <w:rPr>
          <w:rFonts w:ascii="Arial" w:eastAsia="Calibri" w:hAnsi="Arial" w:cs="Arial"/>
          <w:i w:val="0"/>
          <w:szCs w:val="24"/>
        </w:rPr>
        <w:t xml:space="preserve">no </w:t>
      </w:r>
      <w:r w:rsidR="005E7BE0">
        <w:rPr>
          <w:rFonts w:ascii="Arial" w:eastAsia="Calibri" w:hAnsi="Arial" w:cs="Arial"/>
          <w:i w:val="0"/>
          <w:szCs w:val="24"/>
        </w:rPr>
        <w:t xml:space="preserve">portal de licitações da Prefeitura Municipal de </w:t>
      </w:r>
      <w:proofErr w:type="spellStart"/>
      <w:r w:rsidR="005E7BE0">
        <w:rPr>
          <w:rFonts w:ascii="Arial" w:eastAsia="Calibri" w:hAnsi="Arial" w:cs="Arial"/>
          <w:i w:val="0"/>
          <w:szCs w:val="24"/>
        </w:rPr>
        <w:t>Anaurilândia</w:t>
      </w:r>
      <w:proofErr w:type="spellEnd"/>
      <w:r w:rsidR="005E7BE0">
        <w:rPr>
          <w:rFonts w:ascii="Arial" w:eastAsia="Calibri" w:hAnsi="Arial" w:cs="Arial"/>
          <w:i w:val="0"/>
          <w:szCs w:val="24"/>
        </w:rPr>
        <w:t xml:space="preserve"> no </w:t>
      </w:r>
      <w:r w:rsidR="005E7BE0" w:rsidRPr="00DB404C">
        <w:rPr>
          <w:rFonts w:ascii="Arial" w:eastAsia="Calibri" w:hAnsi="Arial" w:cs="Arial"/>
          <w:i w:val="0"/>
          <w:szCs w:val="24"/>
        </w:rPr>
        <w:t xml:space="preserve">endereço eletrônico: </w:t>
      </w:r>
      <w:hyperlink r:id="rId9" w:history="1">
        <w:r w:rsidR="005E7BE0" w:rsidRPr="005E7BE0">
          <w:rPr>
            <w:rStyle w:val="Hyperlink"/>
            <w:rFonts w:ascii="Arial" w:eastAsia="Calibri" w:hAnsi="Arial" w:cs="Arial"/>
            <w:i w:val="0"/>
            <w:color w:val="auto"/>
            <w:szCs w:val="24"/>
          </w:rPr>
          <w:t>www.anaurilandia.ms.gov.br</w:t>
        </w:r>
      </w:hyperlink>
      <w:r w:rsidR="005E7BE0">
        <w:rPr>
          <w:rStyle w:val="Hyperlink"/>
          <w:rFonts w:ascii="Arial" w:eastAsia="Calibri" w:hAnsi="Arial" w:cs="Arial"/>
          <w:i w:val="0"/>
          <w:color w:val="auto"/>
          <w:szCs w:val="24"/>
          <w:u w:val="none"/>
        </w:rPr>
        <w:t>.</w:t>
      </w:r>
      <w:r w:rsidR="005E7BE0">
        <w:rPr>
          <w:rFonts w:ascii="Arial" w:eastAsia="Calibri" w:hAnsi="Arial" w:cs="Arial"/>
          <w:bCs/>
          <w:i w:val="0"/>
          <w:szCs w:val="24"/>
        </w:rPr>
        <w:t xml:space="preserve"> </w:t>
      </w:r>
    </w:p>
    <w:p w14:paraId="4C87CA60" w14:textId="77777777" w:rsidR="009E6094" w:rsidRPr="00F87EC9" w:rsidRDefault="009E6094"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 xml:space="preserve">3. </w:t>
      </w:r>
      <w:r w:rsidR="00EF3543">
        <w:rPr>
          <w:rFonts w:ascii="Arial" w:hAnsi="Arial" w:cs="Arial"/>
          <w:b/>
          <w:bCs/>
          <w:i w:val="0"/>
          <w:szCs w:val="24"/>
        </w:rPr>
        <w:t>DO VALOR ESTIMADO</w:t>
      </w:r>
      <w:r w:rsidR="00BD46AB">
        <w:rPr>
          <w:rFonts w:ascii="Arial" w:hAnsi="Arial" w:cs="Arial"/>
          <w:b/>
          <w:bCs/>
          <w:i w:val="0"/>
          <w:szCs w:val="24"/>
        </w:rPr>
        <w:t>, DA DOTAÇÃO E DO REAJUSTAMENTO</w:t>
      </w:r>
    </w:p>
    <w:p w14:paraId="106B9E6B" w14:textId="77777777" w:rsidR="009E6094" w:rsidRPr="00F50254" w:rsidRDefault="009E6094" w:rsidP="003E65C7">
      <w:pPr>
        <w:autoSpaceDE w:val="0"/>
        <w:autoSpaceDN w:val="0"/>
        <w:adjustRightInd w:val="0"/>
        <w:spacing w:after="120" w:line="360" w:lineRule="auto"/>
        <w:jc w:val="both"/>
        <w:rPr>
          <w:rFonts w:ascii="Arial" w:hAnsi="Arial" w:cs="Arial"/>
          <w:bCs/>
          <w:i w:val="0"/>
          <w:szCs w:val="24"/>
        </w:rPr>
      </w:pPr>
      <w:r w:rsidRPr="00F50254">
        <w:rPr>
          <w:rFonts w:ascii="Arial" w:hAnsi="Arial" w:cs="Arial"/>
          <w:bCs/>
          <w:i w:val="0"/>
          <w:szCs w:val="24"/>
        </w:rPr>
        <w:t xml:space="preserve">3.1. </w:t>
      </w:r>
      <w:r w:rsidRPr="00F953B0">
        <w:rPr>
          <w:rFonts w:ascii="Arial" w:hAnsi="Arial" w:cs="Arial"/>
          <w:i w:val="0"/>
          <w:szCs w:val="24"/>
        </w:rPr>
        <w:t xml:space="preserve">Para execução do objeto desta licitação, estima-se um custo referencial global de </w:t>
      </w:r>
      <w:r w:rsidR="002A5F9E" w:rsidRPr="002A5F9E">
        <w:rPr>
          <w:rFonts w:ascii="Arial" w:hAnsi="Arial" w:cs="Arial"/>
          <w:b/>
          <w:i w:val="0"/>
          <w:szCs w:val="24"/>
        </w:rPr>
        <w:t xml:space="preserve">R$ 2.082.243,52 </w:t>
      </w:r>
      <w:r w:rsidR="002A5F9E" w:rsidRPr="00B37AF5">
        <w:rPr>
          <w:rFonts w:ascii="Arial" w:hAnsi="Arial" w:cs="Arial"/>
          <w:b/>
          <w:bCs/>
          <w:i w:val="0"/>
          <w:szCs w:val="24"/>
        </w:rPr>
        <w:t>(dois milhões, oitenta e dois mil, duzentos e quarenta e três reais e cinquenta e dois centavos)</w:t>
      </w:r>
      <w:r w:rsidR="00311245" w:rsidRPr="00B37AF5">
        <w:rPr>
          <w:rFonts w:ascii="Arial" w:hAnsi="Arial" w:cs="Arial"/>
          <w:b/>
          <w:bCs/>
          <w:i w:val="0"/>
          <w:szCs w:val="24"/>
        </w:rPr>
        <w:t>,</w:t>
      </w:r>
      <w:r w:rsidR="00311245" w:rsidRPr="00F953B0">
        <w:rPr>
          <w:rFonts w:ascii="Arial" w:hAnsi="Arial" w:cs="Arial"/>
          <w:bCs/>
          <w:i w:val="0"/>
          <w:szCs w:val="24"/>
        </w:rPr>
        <w:t xml:space="preserve"> conforme planilha orçamentária em anexo</w:t>
      </w:r>
      <w:r w:rsidRPr="00F953B0">
        <w:rPr>
          <w:rFonts w:ascii="Arial" w:hAnsi="Arial" w:cs="Arial"/>
          <w:bCs/>
          <w:i w:val="0"/>
          <w:szCs w:val="24"/>
        </w:rPr>
        <w:t>.</w:t>
      </w:r>
    </w:p>
    <w:p w14:paraId="0BA924AC" w14:textId="77777777" w:rsidR="009E6094" w:rsidRPr="003150F4" w:rsidRDefault="009E6094" w:rsidP="003E65C7">
      <w:pPr>
        <w:autoSpaceDE w:val="0"/>
        <w:autoSpaceDN w:val="0"/>
        <w:adjustRightInd w:val="0"/>
        <w:spacing w:after="120" w:line="360" w:lineRule="auto"/>
        <w:jc w:val="both"/>
        <w:rPr>
          <w:rFonts w:ascii="Arial" w:hAnsi="Arial" w:cs="Arial"/>
          <w:i w:val="0"/>
          <w:szCs w:val="24"/>
        </w:rPr>
      </w:pPr>
      <w:r w:rsidRPr="003150F4">
        <w:rPr>
          <w:rFonts w:ascii="Arial" w:hAnsi="Arial" w:cs="Arial"/>
          <w:i w:val="0"/>
          <w:szCs w:val="24"/>
        </w:rPr>
        <w:t xml:space="preserve">3.2.  Os gastos da presente licitação serão suportados </w:t>
      </w:r>
      <w:proofErr w:type="spellStart"/>
      <w:r w:rsidRPr="003150F4">
        <w:rPr>
          <w:rFonts w:ascii="Arial" w:hAnsi="Arial" w:cs="Arial"/>
          <w:i w:val="0"/>
          <w:szCs w:val="24"/>
        </w:rPr>
        <w:t>pela</w:t>
      </w:r>
      <w:proofErr w:type="spellEnd"/>
      <w:r w:rsidRPr="003150F4">
        <w:rPr>
          <w:rFonts w:ascii="Arial" w:hAnsi="Arial" w:cs="Arial"/>
          <w:i w:val="0"/>
          <w:szCs w:val="24"/>
        </w:rPr>
        <w:t xml:space="preserve"> seguinte dotação orçamentária:</w:t>
      </w:r>
    </w:p>
    <w:p w14:paraId="72F09DFE" w14:textId="3D032FC1" w:rsidR="009E6094" w:rsidRPr="003150F4" w:rsidRDefault="008B3F98" w:rsidP="00C06E65">
      <w:pPr>
        <w:autoSpaceDE w:val="0"/>
        <w:autoSpaceDN w:val="0"/>
        <w:adjustRightInd w:val="0"/>
        <w:spacing w:after="120" w:line="360" w:lineRule="auto"/>
        <w:jc w:val="both"/>
        <w:rPr>
          <w:rFonts w:ascii="Arial" w:hAnsi="Arial" w:cs="Arial"/>
          <w:b/>
          <w:bCs/>
          <w:i w:val="0"/>
          <w:szCs w:val="24"/>
        </w:rPr>
      </w:pPr>
      <w:r>
        <w:rPr>
          <w:rFonts w:ascii="Arial" w:hAnsi="Arial" w:cs="Arial"/>
          <w:b/>
          <w:i w:val="0"/>
          <w:szCs w:val="24"/>
        </w:rPr>
        <w:t>01.002.04.122.0006.2084 – 449151.00.00.00</w:t>
      </w:r>
    </w:p>
    <w:p w14:paraId="13EA0C5E" w14:textId="77777777" w:rsidR="00BD46AB" w:rsidRPr="009A5814" w:rsidRDefault="00A72A2F" w:rsidP="00BD46AB">
      <w:pPr>
        <w:autoSpaceDE w:val="0"/>
        <w:autoSpaceDN w:val="0"/>
        <w:adjustRightInd w:val="0"/>
        <w:spacing w:after="120" w:line="360" w:lineRule="auto"/>
        <w:jc w:val="both"/>
        <w:rPr>
          <w:rFonts w:ascii="Arial" w:hAnsi="Arial" w:cs="Arial"/>
          <w:b/>
          <w:bCs/>
          <w:i w:val="0"/>
          <w:szCs w:val="24"/>
        </w:rPr>
      </w:pPr>
      <w:r w:rsidRPr="004758CF">
        <w:rPr>
          <w:rFonts w:ascii="Arial" w:hAnsi="Arial" w:cs="Arial"/>
          <w:b/>
          <w:bCs/>
          <w:i w:val="0"/>
          <w:szCs w:val="24"/>
        </w:rPr>
        <w:t>3</w:t>
      </w:r>
      <w:r w:rsidR="00BD46AB" w:rsidRPr="004758CF">
        <w:rPr>
          <w:rFonts w:ascii="Arial" w:hAnsi="Arial" w:cs="Arial"/>
          <w:b/>
          <w:bCs/>
          <w:i w:val="0"/>
          <w:szCs w:val="24"/>
        </w:rPr>
        <w:t xml:space="preserve">.3. DO REAJUSTAMENTO: No caso </w:t>
      </w:r>
      <w:proofErr w:type="gramStart"/>
      <w:r w:rsidR="00BD46AB" w:rsidRPr="004758CF">
        <w:rPr>
          <w:rFonts w:ascii="Arial" w:hAnsi="Arial" w:cs="Arial"/>
          <w:b/>
          <w:bCs/>
          <w:i w:val="0"/>
          <w:szCs w:val="24"/>
        </w:rPr>
        <w:t>da</w:t>
      </w:r>
      <w:proofErr w:type="gramEnd"/>
      <w:r w:rsidR="00BD46AB" w:rsidRPr="004758CF">
        <w:rPr>
          <w:rFonts w:ascii="Arial" w:hAnsi="Arial" w:cs="Arial"/>
          <w:b/>
          <w:bCs/>
          <w:i w:val="0"/>
          <w:szCs w:val="24"/>
        </w:rPr>
        <w:t xml:space="preserve"> execução do objeto u</w:t>
      </w:r>
      <w:r w:rsidR="00C81165" w:rsidRPr="004758CF">
        <w:rPr>
          <w:rFonts w:ascii="Arial" w:hAnsi="Arial" w:cs="Arial"/>
          <w:b/>
          <w:bCs/>
          <w:i w:val="0"/>
          <w:szCs w:val="24"/>
        </w:rPr>
        <w:t xml:space="preserve">ltrapassar período superior a </w:t>
      </w:r>
      <w:r w:rsidR="0015038E" w:rsidRPr="004758CF">
        <w:rPr>
          <w:rFonts w:ascii="Arial" w:hAnsi="Arial" w:cs="Arial"/>
          <w:b/>
          <w:bCs/>
          <w:i w:val="0"/>
          <w:szCs w:val="24"/>
        </w:rPr>
        <w:t>12</w:t>
      </w:r>
      <w:r w:rsidR="00C81165" w:rsidRPr="004758CF">
        <w:rPr>
          <w:rFonts w:ascii="Arial" w:hAnsi="Arial" w:cs="Arial"/>
          <w:b/>
          <w:bCs/>
          <w:i w:val="0"/>
          <w:szCs w:val="24"/>
        </w:rPr>
        <w:t xml:space="preserve"> (</w:t>
      </w:r>
      <w:r w:rsidR="0015038E" w:rsidRPr="004758CF">
        <w:rPr>
          <w:rFonts w:ascii="Arial" w:hAnsi="Arial" w:cs="Arial"/>
          <w:b/>
          <w:bCs/>
          <w:i w:val="0"/>
          <w:szCs w:val="24"/>
        </w:rPr>
        <w:t>doze)</w:t>
      </w:r>
      <w:r w:rsidR="00BD46AB" w:rsidRPr="004758CF">
        <w:rPr>
          <w:rFonts w:ascii="Arial" w:hAnsi="Arial" w:cs="Arial"/>
          <w:b/>
          <w:bCs/>
          <w:i w:val="0"/>
          <w:szCs w:val="24"/>
        </w:rPr>
        <w:t xml:space="preserve"> meses, contados da data de referência do orçamento inicial do Município de </w:t>
      </w:r>
      <w:proofErr w:type="spellStart"/>
      <w:r w:rsidR="00BD46AB" w:rsidRPr="004758CF">
        <w:rPr>
          <w:rFonts w:ascii="Arial" w:hAnsi="Arial" w:cs="Arial"/>
          <w:b/>
          <w:bCs/>
          <w:i w:val="0"/>
          <w:szCs w:val="24"/>
        </w:rPr>
        <w:t>Anaurilândia</w:t>
      </w:r>
      <w:proofErr w:type="spellEnd"/>
      <w:r w:rsidR="00BD46AB" w:rsidRPr="004758CF">
        <w:rPr>
          <w:rFonts w:ascii="Arial" w:hAnsi="Arial" w:cs="Arial"/>
          <w:b/>
          <w:bCs/>
          <w:i w:val="0"/>
          <w:szCs w:val="24"/>
        </w:rPr>
        <w:t xml:space="preserve"> – MS, o saldo contratual </w:t>
      </w:r>
      <w:r w:rsidR="00C06E65" w:rsidRPr="004758CF">
        <w:rPr>
          <w:rFonts w:ascii="Arial" w:hAnsi="Arial" w:cs="Arial"/>
          <w:b/>
          <w:bCs/>
          <w:i w:val="0"/>
          <w:szCs w:val="24"/>
        </w:rPr>
        <w:lastRenderedPageBreak/>
        <w:t xml:space="preserve">poderá ser </w:t>
      </w:r>
      <w:r w:rsidR="00BD46AB" w:rsidRPr="004758CF">
        <w:rPr>
          <w:rFonts w:ascii="Arial" w:hAnsi="Arial" w:cs="Arial"/>
          <w:b/>
          <w:bCs/>
          <w:i w:val="0"/>
          <w:szCs w:val="24"/>
        </w:rPr>
        <w:t xml:space="preserve">reajustado pelo mesmo índice utilizado para </w:t>
      </w:r>
      <w:r w:rsidRPr="004758CF">
        <w:rPr>
          <w:rFonts w:ascii="Arial" w:hAnsi="Arial" w:cs="Arial"/>
          <w:b/>
          <w:bCs/>
          <w:i w:val="0"/>
          <w:szCs w:val="24"/>
        </w:rPr>
        <w:t xml:space="preserve">o orçamento inicial ou outro </w:t>
      </w:r>
      <w:r w:rsidR="00BD46AB" w:rsidRPr="004758CF">
        <w:rPr>
          <w:rFonts w:ascii="Arial" w:hAnsi="Arial" w:cs="Arial"/>
          <w:b/>
          <w:bCs/>
          <w:i w:val="0"/>
          <w:szCs w:val="24"/>
        </w:rPr>
        <w:t>que venha a substituí-lo</w:t>
      </w:r>
      <w:r w:rsidR="00311245" w:rsidRPr="004758CF">
        <w:rPr>
          <w:rFonts w:ascii="Arial" w:hAnsi="Arial" w:cs="Arial"/>
          <w:b/>
          <w:bCs/>
          <w:i w:val="0"/>
          <w:szCs w:val="24"/>
        </w:rPr>
        <w:t>, desde que o atraso seja devidamente apurado e justificado</w:t>
      </w:r>
      <w:r w:rsidR="00BD46AB" w:rsidRPr="004758CF">
        <w:rPr>
          <w:rFonts w:ascii="Arial" w:hAnsi="Arial" w:cs="Arial"/>
          <w:b/>
          <w:bCs/>
          <w:i w:val="0"/>
          <w:szCs w:val="24"/>
        </w:rPr>
        <w:t>.</w:t>
      </w:r>
    </w:p>
    <w:p w14:paraId="4F553CCC" w14:textId="77777777" w:rsidR="009E6094" w:rsidRPr="00F87EC9" w:rsidRDefault="009E6094"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 xml:space="preserve">4. </w:t>
      </w:r>
      <w:r w:rsidR="00DC035C">
        <w:rPr>
          <w:rFonts w:ascii="Arial" w:hAnsi="Arial" w:cs="Arial"/>
          <w:b/>
          <w:bCs/>
          <w:i w:val="0"/>
          <w:szCs w:val="24"/>
        </w:rPr>
        <w:t xml:space="preserve">DA </w:t>
      </w:r>
      <w:r w:rsidR="00F72E00">
        <w:rPr>
          <w:rFonts w:ascii="Arial" w:hAnsi="Arial" w:cs="Arial"/>
          <w:b/>
          <w:bCs/>
          <w:i w:val="0"/>
          <w:szCs w:val="24"/>
        </w:rPr>
        <w:t>PARTICIPAÇÃO NA LICITAÇÃO</w:t>
      </w:r>
      <w:r w:rsidR="00344A03">
        <w:rPr>
          <w:rFonts w:ascii="Arial" w:hAnsi="Arial" w:cs="Arial"/>
          <w:b/>
          <w:bCs/>
          <w:i w:val="0"/>
          <w:szCs w:val="24"/>
        </w:rPr>
        <w:t xml:space="preserve"> e DA VISTORIA</w:t>
      </w:r>
    </w:p>
    <w:p w14:paraId="140A3780" w14:textId="77777777" w:rsidR="00822FC0" w:rsidRDefault="009E6094" w:rsidP="00822FC0">
      <w:pPr>
        <w:pStyle w:val="Corpodetexto31"/>
        <w:spacing w:after="120" w:line="360" w:lineRule="auto"/>
        <w:rPr>
          <w:rFonts w:ascii="Arial" w:hAnsi="Arial" w:cs="Arial"/>
          <w:b w:val="0"/>
          <w:sz w:val="24"/>
          <w:u w:val="none"/>
        </w:rPr>
      </w:pPr>
      <w:r>
        <w:rPr>
          <w:rFonts w:ascii="Arial" w:hAnsi="Arial" w:cs="Arial"/>
          <w:b w:val="0"/>
          <w:sz w:val="24"/>
          <w:u w:val="none"/>
        </w:rPr>
        <w:t>4</w:t>
      </w:r>
      <w:r w:rsidRPr="00F87EC9">
        <w:rPr>
          <w:rFonts w:ascii="Arial" w:hAnsi="Arial" w:cs="Arial"/>
          <w:b w:val="0"/>
          <w:sz w:val="24"/>
          <w:u w:val="none"/>
        </w:rPr>
        <w:t xml:space="preserve">.1. </w:t>
      </w:r>
      <w:r w:rsidR="00152451" w:rsidRPr="00152451">
        <w:rPr>
          <w:rFonts w:ascii="Arial" w:hAnsi="Arial" w:cs="Arial"/>
          <w:sz w:val="24"/>
          <w:u w:val="none"/>
        </w:rPr>
        <w:t>PODERÃO PARTICIPAR</w:t>
      </w:r>
      <w:r w:rsidR="00152451" w:rsidRPr="00F87EC9">
        <w:rPr>
          <w:rFonts w:ascii="Arial" w:hAnsi="Arial" w:cs="Arial"/>
          <w:b w:val="0"/>
          <w:sz w:val="24"/>
          <w:u w:val="none"/>
        </w:rPr>
        <w:t xml:space="preserve"> </w:t>
      </w:r>
      <w:r w:rsidRPr="00F87EC9">
        <w:rPr>
          <w:rFonts w:ascii="Arial" w:hAnsi="Arial" w:cs="Arial"/>
          <w:b w:val="0"/>
          <w:sz w:val="24"/>
          <w:u w:val="none"/>
        </w:rPr>
        <w:t>desta Licitação, toda e qualquer empresa, do ramo pertinen</w:t>
      </w:r>
      <w:r>
        <w:rPr>
          <w:rFonts w:ascii="Arial" w:hAnsi="Arial" w:cs="Arial"/>
          <w:b w:val="0"/>
          <w:sz w:val="24"/>
          <w:u w:val="none"/>
        </w:rPr>
        <w:t>te ao objeto da licitação em epí</w:t>
      </w:r>
      <w:r w:rsidRPr="00F87EC9">
        <w:rPr>
          <w:rFonts w:ascii="Arial" w:hAnsi="Arial" w:cs="Arial"/>
          <w:b w:val="0"/>
          <w:sz w:val="24"/>
          <w:u w:val="none"/>
        </w:rPr>
        <w:t xml:space="preserve">grafe, desde que atendam todos os requisitos desse instrumento convocatório, e que manifestarem interesse em participar, </w:t>
      </w:r>
      <w:r w:rsidRPr="001D5459">
        <w:rPr>
          <w:rFonts w:ascii="Arial" w:hAnsi="Arial" w:cs="Arial"/>
          <w:b w:val="0"/>
          <w:sz w:val="24"/>
          <w:u w:val="none"/>
        </w:rPr>
        <w:t xml:space="preserve">desde que inscritas no Cadastro Geral de Fornecedores da Prefeitura Municipal de </w:t>
      </w:r>
      <w:proofErr w:type="spellStart"/>
      <w:r w:rsidRPr="001D5459">
        <w:rPr>
          <w:rFonts w:ascii="Arial" w:hAnsi="Arial" w:cs="Arial"/>
          <w:b w:val="0"/>
          <w:sz w:val="24"/>
          <w:u w:val="none"/>
        </w:rPr>
        <w:t>Anaurilândia</w:t>
      </w:r>
      <w:proofErr w:type="spellEnd"/>
      <w:r w:rsidRPr="001D5459">
        <w:rPr>
          <w:rFonts w:ascii="Arial" w:hAnsi="Arial" w:cs="Arial"/>
          <w:b w:val="0"/>
          <w:sz w:val="24"/>
          <w:u w:val="none"/>
        </w:rPr>
        <w:t xml:space="preserve">/MS, </w:t>
      </w:r>
      <w:r w:rsidR="001D5459" w:rsidRPr="001D5459">
        <w:rPr>
          <w:rFonts w:ascii="Arial" w:hAnsi="Arial" w:cs="Arial"/>
          <w:b w:val="0"/>
          <w:sz w:val="24"/>
          <w:u w:val="none"/>
        </w:rPr>
        <w:t xml:space="preserve">ou que realizem o cadastramento </w:t>
      </w:r>
      <w:r w:rsidRPr="001D5459">
        <w:rPr>
          <w:rFonts w:ascii="Arial" w:hAnsi="Arial" w:cs="Arial"/>
          <w:b w:val="0"/>
          <w:sz w:val="24"/>
          <w:u w:val="none"/>
        </w:rPr>
        <w:t>até o 3º (terceiro) dia anterior a</w:t>
      </w:r>
      <w:r w:rsidR="001D5459" w:rsidRPr="001D5459">
        <w:rPr>
          <w:rFonts w:ascii="Arial" w:hAnsi="Arial" w:cs="Arial"/>
          <w:b w:val="0"/>
          <w:sz w:val="24"/>
          <w:u w:val="none"/>
        </w:rPr>
        <w:t xml:space="preserve"> data do recebimento das propostas</w:t>
      </w:r>
      <w:r w:rsidRPr="001D5459">
        <w:rPr>
          <w:rFonts w:ascii="Arial" w:hAnsi="Arial" w:cs="Arial"/>
          <w:b w:val="0"/>
          <w:sz w:val="24"/>
          <w:u w:val="none"/>
        </w:rPr>
        <w:t xml:space="preserve">, e não estejam em processo de falência ou </w:t>
      </w:r>
      <w:r w:rsidR="001D5459" w:rsidRPr="001D5459">
        <w:rPr>
          <w:rFonts w:ascii="Arial" w:hAnsi="Arial" w:cs="Arial"/>
          <w:b w:val="0"/>
          <w:sz w:val="24"/>
          <w:u w:val="none"/>
        </w:rPr>
        <w:t>recuperação judicial</w:t>
      </w:r>
      <w:r w:rsidRPr="001D5459">
        <w:rPr>
          <w:rFonts w:ascii="Arial" w:hAnsi="Arial" w:cs="Arial"/>
          <w:b w:val="0"/>
          <w:sz w:val="24"/>
          <w:u w:val="none"/>
        </w:rPr>
        <w:t>.</w:t>
      </w:r>
      <w:r w:rsidR="001D5459" w:rsidRPr="001D5459">
        <w:rPr>
          <w:rFonts w:ascii="Arial" w:hAnsi="Arial" w:cs="Arial"/>
          <w:b w:val="0"/>
          <w:sz w:val="24"/>
          <w:u w:val="none"/>
        </w:rPr>
        <w:t xml:space="preserve"> </w:t>
      </w:r>
    </w:p>
    <w:p w14:paraId="66FFF7B9" w14:textId="77777777" w:rsidR="00822FC0" w:rsidRPr="00822FC0" w:rsidRDefault="00822FC0" w:rsidP="00822FC0">
      <w:pPr>
        <w:pStyle w:val="Corpodetexto31"/>
        <w:spacing w:after="120" w:line="360" w:lineRule="auto"/>
        <w:rPr>
          <w:rFonts w:ascii="Arial" w:hAnsi="Arial" w:cs="Arial"/>
          <w:b w:val="0"/>
          <w:sz w:val="24"/>
          <w:u w:val="none"/>
        </w:rPr>
      </w:pPr>
      <w:r w:rsidRPr="00822FC0">
        <w:rPr>
          <w:rFonts w:ascii="Arial" w:hAnsi="Arial" w:cs="Arial"/>
          <w:b w:val="0"/>
          <w:sz w:val="24"/>
          <w:u w:val="none"/>
        </w:rPr>
        <w:t xml:space="preserve">4.1.1. Os interessados que já </w:t>
      </w:r>
      <w:proofErr w:type="gramStart"/>
      <w:r w:rsidRPr="00822FC0">
        <w:rPr>
          <w:rFonts w:ascii="Arial" w:hAnsi="Arial" w:cs="Arial"/>
          <w:b w:val="0"/>
          <w:sz w:val="24"/>
          <w:u w:val="none"/>
        </w:rPr>
        <w:t>tem</w:t>
      </w:r>
      <w:proofErr w:type="gramEnd"/>
      <w:r w:rsidRPr="00822FC0">
        <w:rPr>
          <w:rFonts w:ascii="Arial" w:hAnsi="Arial" w:cs="Arial"/>
          <w:b w:val="0"/>
          <w:sz w:val="24"/>
          <w:u w:val="none"/>
        </w:rPr>
        <w:t xml:space="preserve"> cadastro nesta Prefeitura, devem atualizar o mesmo, no prazo do item anterior.</w:t>
      </w:r>
    </w:p>
    <w:p w14:paraId="04CF6654" w14:textId="77777777" w:rsidR="009E6094" w:rsidRPr="00970B94" w:rsidRDefault="00DC035C" w:rsidP="003E65C7">
      <w:pPr>
        <w:pStyle w:val="Corpodetexto31"/>
        <w:spacing w:after="120" w:line="360" w:lineRule="auto"/>
        <w:rPr>
          <w:rFonts w:ascii="Arial" w:hAnsi="Arial" w:cs="Arial"/>
          <w:b w:val="0"/>
          <w:sz w:val="24"/>
          <w:u w:val="none"/>
        </w:rPr>
      </w:pPr>
      <w:r w:rsidRPr="00970B94">
        <w:rPr>
          <w:rFonts w:ascii="Arial" w:hAnsi="Arial" w:cs="Arial"/>
          <w:b w:val="0"/>
          <w:sz w:val="24"/>
          <w:u w:val="none"/>
        </w:rPr>
        <w:t>4.1.</w:t>
      </w:r>
      <w:r w:rsidR="00822FC0" w:rsidRPr="00970B94">
        <w:rPr>
          <w:rFonts w:ascii="Arial" w:hAnsi="Arial" w:cs="Arial"/>
          <w:b w:val="0"/>
          <w:sz w:val="24"/>
          <w:u w:val="none"/>
        </w:rPr>
        <w:t>2</w:t>
      </w:r>
      <w:r w:rsidRPr="00970B94">
        <w:rPr>
          <w:rFonts w:ascii="Arial" w:hAnsi="Arial" w:cs="Arial"/>
          <w:b w:val="0"/>
          <w:sz w:val="24"/>
          <w:u w:val="none"/>
        </w:rPr>
        <w:t xml:space="preserve">. </w:t>
      </w:r>
      <w:r w:rsidR="00374DD9" w:rsidRPr="00B37AF5">
        <w:rPr>
          <w:rFonts w:ascii="Arial" w:hAnsi="Arial" w:cs="Arial"/>
          <w:b w:val="0"/>
          <w:sz w:val="24"/>
          <w:u w:val="none"/>
        </w:rPr>
        <w:t>Admite-se a participação</w:t>
      </w:r>
      <w:r w:rsidR="001D5459" w:rsidRPr="00B37AF5">
        <w:rPr>
          <w:rFonts w:ascii="Arial" w:hAnsi="Arial" w:cs="Arial"/>
          <w:b w:val="0"/>
          <w:sz w:val="24"/>
          <w:u w:val="none"/>
        </w:rPr>
        <w:t xml:space="preserve"> </w:t>
      </w:r>
      <w:r w:rsidR="00374DD9" w:rsidRPr="00B37AF5">
        <w:rPr>
          <w:rFonts w:ascii="Arial" w:hAnsi="Arial" w:cs="Arial"/>
          <w:b w:val="0"/>
          <w:sz w:val="24"/>
          <w:u w:val="none"/>
        </w:rPr>
        <w:t>de empresas em recuperação judicial, desde que amparadas em certidão emitida pela instância judicial competente afirmando que a interessada está apta econômica e financeiramente a participar de procedimento licitatório.</w:t>
      </w:r>
      <w:r w:rsidR="001D5459" w:rsidRPr="00B37AF5">
        <w:rPr>
          <w:rFonts w:ascii="Arial" w:hAnsi="Arial" w:cs="Arial"/>
          <w:b w:val="0"/>
          <w:sz w:val="24"/>
          <w:u w:val="none"/>
        </w:rPr>
        <w:t xml:space="preserve"> (</w:t>
      </w:r>
      <w:hyperlink r:id="rId10" w:anchor="//documento/acordao-completo/*/NUMACORDAO%3A1201%20ANOACORDAO%3A2020%20COLEGIADO%3A%22Plen%C3%A1rio%22/DTRELEVANCIA%20desc%2C%20NUMACORDAOINT%20desc/0/%20" w:tgtFrame="_blank" w:history="1">
        <w:r w:rsidR="001D5459" w:rsidRPr="00B37AF5">
          <w:rPr>
            <w:rStyle w:val="Hyperlink"/>
            <w:rFonts w:ascii="Arial" w:hAnsi="Arial" w:cs="Arial"/>
            <w:b w:val="0"/>
            <w:color w:val="auto"/>
            <w:sz w:val="24"/>
          </w:rPr>
          <w:t>Acórdão 1201/2020-Plenário</w:t>
        </w:r>
      </w:hyperlink>
      <w:r w:rsidR="001D5459" w:rsidRPr="00B37AF5">
        <w:rPr>
          <w:rFonts w:ascii="Arial" w:hAnsi="Arial" w:cs="Arial"/>
          <w:b w:val="0"/>
          <w:sz w:val="24"/>
          <w:u w:val="none"/>
        </w:rPr>
        <w:t>).</w:t>
      </w:r>
    </w:p>
    <w:p w14:paraId="23954A22" w14:textId="77777777" w:rsidR="00726BFE" w:rsidRDefault="009E6094" w:rsidP="003E65C7">
      <w:pPr>
        <w:autoSpaceDE w:val="0"/>
        <w:autoSpaceDN w:val="0"/>
        <w:adjustRightInd w:val="0"/>
        <w:spacing w:after="120" w:line="360" w:lineRule="auto"/>
        <w:jc w:val="both"/>
        <w:rPr>
          <w:rFonts w:ascii="Arial" w:hAnsi="Arial" w:cs="Arial"/>
          <w:b/>
          <w:i w:val="0"/>
          <w:szCs w:val="24"/>
        </w:rPr>
      </w:pPr>
      <w:r>
        <w:rPr>
          <w:rFonts w:ascii="Arial" w:hAnsi="Arial" w:cs="Arial"/>
          <w:i w:val="0"/>
          <w:szCs w:val="24"/>
        </w:rPr>
        <w:t>4</w:t>
      </w:r>
      <w:r w:rsidR="001D5459">
        <w:rPr>
          <w:rFonts w:ascii="Arial" w:hAnsi="Arial" w:cs="Arial"/>
          <w:i w:val="0"/>
          <w:szCs w:val="24"/>
        </w:rPr>
        <w:t xml:space="preserve">.2. </w:t>
      </w:r>
      <w:r w:rsidR="001D5459" w:rsidRPr="00970B94">
        <w:rPr>
          <w:rFonts w:ascii="Arial" w:hAnsi="Arial" w:cs="Arial"/>
          <w:b/>
          <w:i w:val="0"/>
          <w:szCs w:val="24"/>
          <w:u w:val="single"/>
        </w:rPr>
        <w:t xml:space="preserve">A </w:t>
      </w:r>
      <w:r w:rsidRPr="00970B94">
        <w:rPr>
          <w:rFonts w:ascii="Arial" w:hAnsi="Arial" w:cs="Arial"/>
          <w:b/>
          <w:i w:val="0"/>
          <w:szCs w:val="24"/>
          <w:u w:val="single"/>
        </w:rPr>
        <w:t>participação nesta licitação implica a aceitação integral e irretratável dos termos e condições deste edital</w:t>
      </w:r>
      <w:r w:rsidR="001D5459" w:rsidRPr="00970B94">
        <w:rPr>
          <w:rFonts w:ascii="Arial" w:hAnsi="Arial" w:cs="Arial"/>
          <w:b/>
          <w:i w:val="0"/>
          <w:szCs w:val="24"/>
          <w:u w:val="single"/>
        </w:rPr>
        <w:t>, ressalvado o direito recursal</w:t>
      </w:r>
      <w:r w:rsidR="00726BFE">
        <w:rPr>
          <w:rFonts w:ascii="Arial" w:hAnsi="Arial" w:cs="Arial"/>
          <w:b/>
          <w:i w:val="0"/>
          <w:szCs w:val="24"/>
        </w:rPr>
        <w:t>.</w:t>
      </w:r>
    </w:p>
    <w:p w14:paraId="3149B4DF" w14:textId="77777777" w:rsidR="009E6094" w:rsidRPr="00F87EC9" w:rsidRDefault="009E6094" w:rsidP="003E65C7">
      <w:pPr>
        <w:autoSpaceDE w:val="0"/>
        <w:autoSpaceDN w:val="0"/>
        <w:adjustRightInd w:val="0"/>
        <w:spacing w:after="120" w:line="360" w:lineRule="auto"/>
        <w:jc w:val="both"/>
        <w:rPr>
          <w:rFonts w:ascii="Arial" w:hAnsi="Arial" w:cs="Arial"/>
          <w:i w:val="0"/>
          <w:szCs w:val="24"/>
        </w:rPr>
      </w:pPr>
      <w:r>
        <w:rPr>
          <w:rFonts w:ascii="Arial" w:hAnsi="Arial" w:cs="Arial"/>
          <w:i w:val="0"/>
          <w:szCs w:val="24"/>
        </w:rPr>
        <w:t>4</w:t>
      </w:r>
      <w:r w:rsidRPr="00F87EC9">
        <w:rPr>
          <w:rFonts w:ascii="Arial" w:hAnsi="Arial" w:cs="Arial"/>
          <w:i w:val="0"/>
          <w:szCs w:val="24"/>
        </w:rPr>
        <w:t xml:space="preserve">.3. Em caso de participação de </w:t>
      </w:r>
      <w:r w:rsidR="00152451" w:rsidRPr="00152451">
        <w:rPr>
          <w:rFonts w:ascii="Arial" w:hAnsi="Arial" w:cs="Arial"/>
          <w:b/>
          <w:i w:val="0"/>
          <w:szCs w:val="24"/>
        </w:rPr>
        <w:t>EMPRESAS EM CONSÓRCIO</w:t>
      </w:r>
      <w:r w:rsidRPr="00F87EC9">
        <w:rPr>
          <w:rFonts w:ascii="Arial" w:hAnsi="Arial" w:cs="Arial"/>
          <w:i w:val="0"/>
          <w:szCs w:val="24"/>
        </w:rPr>
        <w:t>, observar-se-ão as seguintes regras:</w:t>
      </w:r>
    </w:p>
    <w:p w14:paraId="73ACA387" w14:textId="77777777" w:rsidR="009E6094" w:rsidRPr="00F87EC9"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t>a) Deverá comprovar o compromisso público ou particular de constituição de consórcio, subscrito pelos consorciados, com indicação da empresa-líder, que deverá atender às condições de liderança e será a representante das consorciadas perante o Município;</w:t>
      </w:r>
    </w:p>
    <w:p w14:paraId="410A6E0D" w14:textId="77777777" w:rsidR="009E6094" w:rsidRPr="00F87EC9"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t>b) Cada empresa consorciada deverá apresentar a documentação de habilitação exigida no ato convocatório.</w:t>
      </w:r>
    </w:p>
    <w:p w14:paraId="482CB3E0" w14:textId="77777777" w:rsidR="009E6094"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t>c) A capacidade técnica do consórcio será representada pela soma da capacidade técnica das empresas consorciadas.</w:t>
      </w:r>
    </w:p>
    <w:p w14:paraId="75FD7954" w14:textId="5419C9E1" w:rsidR="009E6094" w:rsidRPr="00F87EC9"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lastRenderedPageBreak/>
        <w:t>d) Fica impedida a participação de empresa consorciada, na mesma licitação, através de mais de um consórcio ou isoladamente;</w:t>
      </w:r>
    </w:p>
    <w:p w14:paraId="18248D5E" w14:textId="77777777" w:rsidR="009E6094" w:rsidRPr="00F87EC9"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t>e) É solidária responsabilidade dos integrantes pelos atos praticados em consórcio;</w:t>
      </w:r>
    </w:p>
    <w:p w14:paraId="4D5020BF" w14:textId="77777777" w:rsidR="009E6094" w:rsidRPr="00F87EC9"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t>f) No consórcio de empresas brasileiras e estrangeiras, a liderança caberá, obrigatoriamente, à empresa brasileira;</w:t>
      </w:r>
    </w:p>
    <w:p w14:paraId="160511D0" w14:textId="77777777" w:rsidR="009E6094" w:rsidRPr="00F87EC9" w:rsidRDefault="009E6094" w:rsidP="003E65C7">
      <w:pPr>
        <w:autoSpaceDE w:val="0"/>
        <w:autoSpaceDN w:val="0"/>
        <w:adjustRightInd w:val="0"/>
        <w:spacing w:after="120" w:line="360" w:lineRule="auto"/>
        <w:jc w:val="both"/>
        <w:rPr>
          <w:rFonts w:ascii="Arial" w:hAnsi="Arial" w:cs="Arial"/>
          <w:i w:val="0"/>
          <w:szCs w:val="24"/>
        </w:rPr>
      </w:pPr>
      <w:r w:rsidRPr="00F87EC9">
        <w:rPr>
          <w:rFonts w:ascii="Arial" w:hAnsi="Arial" w:cs="Arial"/>
          <w:i w:val="0"/>
          <w:szCs w:val="24"/>
        </w:rPr>
        <w:t xml:space="preserve">g) Antes da celebração do contrato, deverá ser promovida a constituição e o registro do consórcio, nos termos do compromisso referido na letra ‘a’ do item </w:t>
      </w:r>
      <w:r>
        <w:rPr>
          <w:rFonts w:ascii="Arial" w:hAnsi="Arial" w:cs="Arial"/>
          <w:i w:val="0"/>
          <w:szCs w:val="24"/>
        </w:rPr>
        <w:t>4</w:t>
      </w:r>
      <w:r w:rsidRPr="00F87EC9">
        <w:rPr>
          <w:rFonts w:ascii="Arial" w:hAnsi="Arial" w:cs="Arial"/>
          <w:i w:val="0"/>
          <w:szCs w:val="24"/>
        </w:rPr>
        <w:t>.3 do edital.</w:t>
      </w:r>
    </w:p>
    <w:p w14:paraId="5B89048B" w14:textId="77777777" w:rsidR="00152451" w:rsidRPr="00152451" w:rsidRDefault="00152451" w:rsidP="00152451">
      <w:pPr>
        <w:pStyle w:val="PargrafodaLista"/>
        <w:numPr>
          <w:ilvl w:val="1"/>
          <w:numId w:val="28"/>
        </w:numPr>
        <w:autoSpaceDE w:val="0"/>
        <w:autoSpaceDN w:val="0"/>
        <w:adjustRightInd w:val="0"/>
        <w:spacing w:after="120" w:line="360" w:lineRule="auto"/>
        <w:jc w:val="both"/>
        <w:rPr>
          <w:rFonts w:ascii="Arial" w:hAnsi="Arial" w:cs="Arial"/>
          <w:bCs/>
        </w:rPr>
      </w:pPr>
      <w:r w:rsidRPr="00152451">
        <w:rPr>
          <w:rFonts w:ascii="Arial" w:hAnsi="Arial" w:cs="Arial"/>
          <w:b/>
          <w:bCs/>
        </w:rPr>
        <w:t xml:space="preserve">NÃO PODERÃO </w:t>
      </w:r>
      <w:r w:rsidRPr="00152451">
        <w:rPr>
          <w:rFonts w:ascii="Arial" w:hAnsi="Arial" w:cs="Arial"/>
          <w:bCs/>
        </w:rPr>
        <w:t>participar desta licitação:</w:t>
      </w:r>
    </w:p>
    <w:p w14:paraId="32803A3D" w14:textId="77777777" w:rsidR="00152451" w:rsidRPr="00152451" w:rsidRDefault="00152451" w:rsidP="00152451">
      <w:pPr>
        <w:autoSpaceDE w:val="0"/>
        <w:autoSpaceDN w:val="0"/>
        <w:adjustRightInd w:val="0"/>
        <w:spacing w:after="120" w:line="360" w:lineRule="auto"/>
        <w:jc w:val="both"/>
        <w:rPr>
          <w:rFonts w:ascii="Arial" w:hAnsi="Arial" w:cs="Arial"/>
          <w:i w:val="0"/>
          <w:szCs w:val="24"/>
        </w:rPr>
      </w:pPr>
      <w:r>
        <w:rPr>
          <w:rFonts w:ascii="Arial" w:hAnsi="Arial" w:cs="Arial"/>
          <w:bCs/>
          <w:i w:val="0"/>
          <w:szCs w:val="24"/>
        </w:rPr>
        <w:t>a) P</w:t>
      </w:r>
      <w:r w:rsidRPr="00152451">
        <w:rPr>
          <w:rFonts w:ascii="Arial" w:hAnsi="Arial" w:cs="Arial"/>
          <w:bCs/>
          <w:i w:val="0"/>
          <w:szCs w:val="24"/>
        </w:rPr>
        <w:t>roibidos de participar de licitações e celebrar contratos administrativos, na forma da legislação vigente</w:t>
      </w:r>
      <w:r w:rsidRPr="00152451">
        <w:rPr>
          <w:rFonts w:ascii="Arial" w:hAnsi="Arial" w:cs="Arial"/>
          <w:i w:val="0"/>
          <w:szCs w:val="24"/>
        </w:rPr>
        <w:t>;</w:t>
      </w:r>
    </w:p>
    <w:p w14:paraId="7C4705A8" w14:textId="77777777" w:rsidR="00152451" w:rsidRPr="00152451" w:rsidRDefault="00152451" w:rsidP="00152451">
      <w:pPr>
        <w:autoSpaceDE w:val="0"/>
        <w:autoSpaceDN w:val="0"/>
        <w:adjustRightInd w:val="0"/>
        <w:spacing w:after="120" w:line="360" w:lineRule="auto"/>
        <w:jc w:val="both"/>
        <w:rPr>
          <w:rFonts w:ascii="Arial" w:hAnsi="Arial" w:cs="Arial"/>
          <w:bCs/>
          <w:i w:val="0"/>
          <w:szCs w:val="24"/>
        </w:rPr>
      </w:pPr>
      <w:r>
        <w:rPr>
          <w:rFonts w:ascii="Arial" w:hAnsi="Arial" w:cs="Arial"/>
          <w:bCs/>
          <w:i w:val="0"/>
          <w:szCs w:val="24"/>
        </w:rPr>
        <w:t>b) Q</w:t>
      </w:r>
      <w:r w:rsidRPr="00152451">
        <w:rPr>
          <w:rFonts w:ascii="Arial" w:hAnsi="Arial" w:cs="Arial"/>
          <w:bCs/>
          <w:i w:val="0"/>
          <w:szCs w:val="24"/>
        </w:rPr>
        <w:t>ue não atendam às condições destes Edital e seus anexos;</w:t>
      </w:r>
    </w:p>
    <w:p w14:paraId="4BB0F385" w14:textId="77777777" w:rsidR="00152451" w:rsidRPr="00152451" w:rsidRDefault="00152451" w:rsidP="00152451">
      <w:pPr>
        <w:autoSpaceDE w:val="0"/>
        <w:autoSpaceDN w:val="0"/>
        <w:adjustRightInd w:val="0"/>
        <w:spacing w:after="120" w:line="360" w:lineRule="auto"/>
        <w:jc w:val="both"/>
        <w:rPr>
          <w:rFonts w:ascii="Arial" w:hAnsi="Arial" w:cs="Arial"/>
          <w:i w:val="0"/>
          <w:szCs w:val="24"/>
        </w:rPr>
      </w:pPr>
      <w:r>
        <w:rPr>
          <w:rFonts w:ascii="Arial" w:hAnsi="Arial" w:cs="Arial"/>
          <w:bCs/>
          <w:i w:val="0"/>
          <w:szCs w:val="24"/>
        </w:rPr>
        <w:t>c) E</w:t>
      </w:r>
      <w:r w:rsidRPr="00152451">
        <w:rPr>
          <w:rFonts w:ascii="Arial" w:hAnsi="Arial" w:cs="Arial"/>
          <w:bCs/>
          <w:i w:val="0"/>
          <w:szCs w:val="24"/>
        </w:rPr>
        <w:t xml:space="preserve">strangeiros que não tenham representação legal no Brasil com poderes expressos para receber citação e responder administrativa ou judicialmente; </w:t>
      </w:r>
    </w:p>
    <w:p w14:paraId="5E7B07F6" w14:textId="77777777" w:rsidR="00152451" w:rsidRPr="00152451" w:rsidRDefault="00152451" w:rsidP="00152451">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d) </w:t>
      </w:r>
      <w:r w:rsidRPr="00152451">
        <w:rPr>
          <w:rFonts w:ascii="Arial" w:hAnsi="Arial" w:cs="Arial"/>
          <w:i w:val="0"/>
          <w:szCs w:val="24"/>
        </w:rPr>
        <w:t>que se enquadrem nas vedações previstas no artigo 9º da Lei nº 8.666, de 1993;</w:t>
      </w:r>
    </w:p>
    <w:p w14:paraId="30ED4F9F" w14:textId="77777777" w:rsidR="00152451" w:rsidRPr="00152451" w:rsidRDefault="00152451" w:rsidP="00152451">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e) </w:t>
      </w:r>
      <w:r w:rsidRPr="00152451">
        <w:rPr>
          <w:rFonts w:ascii="Arial" w:hAnsi="Arial" w:cs="Arial"/>
          <w:i w:val="0"/>
          <w:szCs w:val="24"/>
        </w:rPr>
        <w:t>que estejam sob falência, concurso de credores, concordata ou insolvência, em processo de dissolução ou liquidação</w:t>
      </w:r>
      <w:r>
        <w:rPr>
          <w:rFonts w:ascii="Arial" w:hAnsi="Arial" w:cs="Arial"/>
          <w:i w:val="0"/>
          <w:szCs w:val="24"/>
        </w:rPr>
        <w:t xml:space="preserve">, </w:t>
      </w:r>
      <w:r w:rsidRPr="00152451">
        <w:rPr>
          <w:rFonts w:ascii="Arial" w:hAnsi="Arial" w:cs="Arial"/>
          <w:i w:val="0"/>
          <w:szCs w:val="24"/>
        </w:rPr>
        <w:t xml:space="preserve">salvo se existente expressa certificação do juízo competente sobre sua aptidão econômica e financeira para participar do procedimento e contratar com o Poder Público, levando em conta o objeto do contrato a ser firmado. </w:t>
      </w:r>
    </w:p>
    <w:p w14:paraId="1B1445C7" w14:textId="77777777" w:rsidR="00280B87" w:rsidRDefault="00344A03" w:rsidP="00344A03">
      <w:pPr>
        <w:autoSpaceDE w:val="0"/>
        <w:autoSpaceDN w:val="0"/>
        <w:adjustRightInd w:val="0"/>
        <w:spacing w:after="120" w:line="360" w:lineRule="auto"/>
        <w:jc w:val="both"/>
        <w:rPr>
          <w:i w:val="0"/>
        </w:rPr>
      </w:pPr>
      <w:r>
        <w:rPr>
          <w:rFonts w:ascii="Arial" w:hAnsi="Arial" w:cs="Arial"/>
          <w:i w:val="0"/>
          <w:szCs w:val="24"/>
        </w:rPr>
        <w:t xml:space="preserve">4.5. </w:t>
      </w:r>
      <w:r w:rsidRPr="00344A03">
        <w:rPr>
          <w:rFonts w:ascii="Arial" w:hAnsi="Arial" w:cs="Arial"/>
          <w:i w:val="0"/>
          <w:szCs w:val="24"/>
        </w:rPr>
        <w:t xml:space="preserve">A empresa interessada na participação desta licitação </w:t>
      </w:r>
      <w:r w:rsidR="00970B94" w:rsidRPr="00970B94">
        <w:rPr>
          <w:rFonts w:ascii="Arial" w:hAnsi="Arial" w:cs="Arial"/>
          <w:b/>
          <w:i w:val="0"/>
          <w:szCs w:val="24"/>
          <w:u w:val="single"/>
        </w:rPr>
        <w:t>PODERÁ</w:t>
      </w:r>
      <w:r w:rsidRPr="00344A03">
        <w:rPr>
          <w:rFonts w:ascii="Arial" w:hAnsi="Arial" w:cs="Arial"/>
          <w:i w:val="0"/>
          <w:szCs w:val="24"/>
        </w:rPr>
        <w:t xml:space="preserve">, através de preposto devidamente credenciado, </w:t>
      </w:r>
      <w:r w:rsidR="008F1D38">
        <w:rPr>
          <w:rFonts w:ascii="Arial" w:hAnsi="Arial" w:cs="Arial"/>
          <w:i w:val="0"/>
          <w:szCs w:val="24"/>
        </w:rPr>
        <w:t xml:space="preserve">realizar </w:t>
      </w:r>
      <w:r w:rsidR="008F1D38" w:rsidRPr="00970B94">
        <w:rPr>
          <w:rFonts w:ascii="Arial" w:hAnsi="Arial" w:cs="Arial"/>
          <w:b/>
          <w:i w:val="0"/>
          <w:szCs w:val="24"/>
          <w:u w:val="single"/>
        </w:rPr>
        <w:t>VISTORIA</w:t>
      </w:r>
      <w:r w:rsidR="008F1D38">
        <w:rPr>
          <w:rFonts w:ascii="Arial" w:hAnsi="Arial" w:cs="Arial"/>
          <w:i w:val="0"/>
          <w:szCs w:val="24"/>
        </w:rPr>
        <w:t xml:space="preserve"> n</w:t>
      </w:r>
      <w:r>
        <w:rPr>
          <w:rFonts w:ascii="Arial" w:hAnsi="Arial" w:cs="Arial"/>
          <w:i w:val="0"/>
          <w:szCs w:val="24"/>
        </w:rPr>
        <w:t>o</w:t>
      </w:r>
      <w:r w:rsidRPr="00344A03">
        <w:rPr>
          <w:rFonts w:ascii="Arial" w:hAnsi="Arial" w:cs="Arial"/>
          <w:i w:val="0"/>
          <w:szCs w:val="24"/>
        </w:rPr>
        <w:t xml:space="preserve"> loca</w:t>
      </w:r>
      <w:r>
        <w:rPr>
          <w:rFonts w:ascii="Arial" w:hAnsi="Arial" w:cs="Arial"/>
          <w:i w:val="0"/>
          <w:szCs w:val="24"/>
        </w:rPr>
        <w:t>l onde será realizado</w:t>
      </w:r>
      <w:r w:rsidRPr="00344A03">
        <w:rPr>
          <w:rFonts w:ascii="Arial" w:hAnsi="Arial" w:cs="Arial"/>
          <w:i w:val="0"/>
          <w:szCs w:val="24"/>
        </w:rPr>
        <w:t xml:space="preserve"> os serviços, inteirando-se suficientemente da natureza, vulto e todas as condições que envolvem a execução </w:t>
      </w:r>
      <w:proofErr w:type="gramStart"/>
      <w:r w:rsidRPr="00344A03">
        <w:rPr>
          <w:rFonts w:ascii="Arial" w:hAnsi="Arial" w:cs="Arial"/>
          <w:i w:val="0"/>
          <w:szCs w:val="24"/>
        </w:rPr>
        <w:t>das mesmas</w:t>
      </w:r>
      <w:proofErr w:type="gramEnd"/>
      <w:r w:rsidRPr="00344A03">
        <w:rPr>
          <w:rFonts w:ascii="Arial" w:hAnsi="Arial" w:cs="Arial"/>
          <w:i w:val="0"/>
          <w:szCs w:val="24"/>
        </w:rPr>
        <w:t xml:space="preserve">. O fato da concorrente não se inteirar devidamente de todos os detalhes e condições, não será posteriormente motivo de qualquer reclamação a respeito, responsabilizando-se </w:t>
      </w:r>
      <w:r w:rsidRPr="00344A03">
        <w:rPr>
          <w:rFonts w:ascii="Arial" w:hAnsi="Arial" w:cs="Arial"/>
          <w:i w:val="0"/>
          <w:szCs w:val="24"/>
        </w:rPr>
        <w:lastRenderedPageBreak/>
        <w:t>pela ocorrência de eventuais prejuízos em virtude de sua omissão na verificação dos locais dos serviços.</w:t>
      </w:r>
      <w:r w:rsidRPr="00344A03">
        <w:rPr>
          <w:i w:val="0"/>
        </w:rPr>
        <w:t xml:space="preserve"> </w:t>
      </w:r>
    </w:p>
    <w:p w14:paraId="73C5B3EA" w14:textId="77777777" w:rsidR="00280B87" w:rsidRDefault="00280B87" w:rsidP="00344A03">
      <w:pPr>
        <w:autoSpaceDE w:val="0"/>
        <w:autoSpaceDN w:val="0"/>
        <w:adjustRightInd w:val="0"/>
        <w:spacing w:after="120" w:line="360" w:lineRule="auto"/>
        <w:jc w:val="both"/>
        <w:rPr>
          <w:rFonts w:ascii="Arial" w:hAnsi="Arial" w:cs="Arial"/>
          <w:i w:val="0"/>
          <w:szCs w:val="24"/>
        </w:rPr>
      </w:pPr>
      <w:r>
        <w:rPr>
          <w:rFonts w:ascii="Arial" w:hAnsi="Arial" w:cs="Arial"/>
          <w:i w:val="0"/>
          <w:szCs w:val="24"/>
        </w:rPr>
        <w:t>4.5.</w:t>
      </w:r>
      <w:r w:rsidR="00344A03" w:rsidRPr="00344A03">
        <w:rPr>
          <w:rFonts w:ascii="Arial" w:hAnsi="Arial" w:cs="Arial"/>
          <w:i w:val="0"/>
          <w:szCs w:val="24"/>
        </w:rPr>
        <w:t xml:space="preserve">1. A vistoria propicia ao proponente o exame, a conferência e a constatação prévia de todos os detalhes e características técnicas do objeto, para que </w:t>
      </w:r>
      <w:proofErr w:type="gramStart"/>
      <w:r w:rsidR="00344A03" w:rsidRPr="00344A03">
        <w:rPr>
          <w:rFonts w:ascii="Arial" w:hAnsi="Arial" w:cs="Arial"/>
          <w:i w:val="0"/>
          <w:szCs w:val="24"/>
        </w:rPr>
        <w:t>o mesmo</w:t>
      </w:r>
      <w:proofErr w:type="gramEnd"/>
      <w:r w:rsidR="00344A03" w:rsidRPr="00344A03">
        <w:rPr>
          <w:rFonts w:ascii="Arial" w:hAnsi="Arial" w:cs="Arial"/>
          <w:i w:val="0"/>
          <w:szCs w:val="24"/>
        </w:rPr>
        <w:t xml:space="preserve"> tome conhecimento de tudo aquilo que possa, de alguma forma, influir sobre o custo, preparação da proposta e execução do objeto. </w:t>
      </w:r>
    </w:p>
    <w:p w14:paraId="029402EF" w14:textId="1183BD6B" w:rsidR="00280B87" w:rsidRDefault="00280B87" w:rsidP="00344A03">
      <w:pPr>
        <w:autoSpaceDE w:val="0"/>
        <w:autoSpaceDN w:val="0"/>
        <w:adjustRightInd w:val="0"/>
        <w:spacing w:after="120" w:line="360" w:lineRule="auto"/>
        <w:jc w:val="both"/>
        <w:rPr>
          <w:rFonts w:ascii="Arial" w:hAnsi="Arial" w:cs="Arial"/>
          <w:i w:val="0"/>
          <w:szCs w:val="24"/>
        </w:rPr>
      </w:pPr>
      <w:r>
        <w:rPr>
          <w:rFonts w:ascii="Arial" w:hAnsi="Arial" w:cs="Arial"/>
          <w:i w:val="0"/>
          <w:szCs w:val="24"/>
        </w:rPr>
        <w:t>4.5.2.</w:t>
      </w:r>
      <w:r w:rsidR="00344A03" w:rsidRPr="00344A03">
        <w:rPr>
          <w:rFonts w:ascii="Arial" w:hAnsi="Arial" w:cs="Arial"/>
          <w:i w:val="0"/>
          <w:szCs w:val="24"/>
        </w:rPr>
        <w:t xml:space="preserve"> Caso haja opção pela vistoria, </w:t>
      </w:r>
      <w:r w:rsidR="002D466E">
        <w:rPr>
          <w:rFonts w:ascii="Arial" w:hAnsi="Arial" w:cs="Arial"/>
          <w:i w:val="0"/>
          <w:szCs w:val="24"/>
        </w:rPr>
        <w:t xml:space="preserve">esta </w:t>
      </w:r>
      <w:r w:rsidR="00344A03" w:rsidRPr="00344A03">
        <w:rPr>
          <w:rFonts w:ascii="Arial" w:hAnsi="Arial" w:cs="Arial"/>
          <w:i w:val="0"/>
          <w:szCs w:val="24"/>
        </w:rPr>
        <w:t xml:space="preserve">deverá ser agendada </w:t>
      </w:r>
      <w:r w:rsidR="002D466E" w:rsidRPr="002D466E">
        <w:rPr>
          <w:rFonts w:ascii="Arial" w:hAnsi="Arial" w:cs="Arial"/>
          <w:i w:val="0"/>
          <w:szCs w:val="24"/>
        </w:rPr>
        <w:t>com antecedência mínima de 1 (um) dia útil</w:t>
      </w:r>
      <w:r w:rsidR="002D466E" w:rsidRPr="002D466E">
        <w:rPr>
          <w:rFonts w:ascii="Arial" w:hAnsi="Arial" w:cs="Arial"/>
          <w:szCs w:val="24"/>
        </w:rPr>
        <w:t xml:space="preserve"> </w:t>
      </w:r>
      <w:r w:rsidR="00344A03" w:rsidRPr="00344A03">
        <w:rPr>
          <w:rFonts w:ascii="Arial" w:hAnsi="Arial" w:cs="Arial"/>
          <w:i w:val="0"/>
          <w:szCs w:val="24"/>
        </w:rPr>
        <w:t>e limitada a uma única licitante por data</w:t>
      </w:r>
      <w:r w:rsidR="00970B94">
        <w:rPr>
          <w:rFonts w:ascii="Arial" w:hAnsi="Arial" w:cs="Arial"/>
          <w:i w:val="0"/>
          <w:szCs w:val="24"/>
        </w:rPr>
        <w:t xml:space="preserve"> e hora</w:t>
      </w:r>
      <w:r w:rsidR="00344A03" w:rsidRPr="00344A03">
        <w:rPr>
          <w:rFonts w:ascii="Arial" w:hAnsi="Arial" w:cs="Arial"/>
          <w:i w:val="0"/>
          <w:szCs w:val="24"/>
        </w:rPr>
        <w:t xml:space="preserve">, junto a </w:t>
      </w:r>
      <w:r w:rsidR="002D466E">
        <w:rPr>
          <w:rFonts w:ascii="Arial" w:hAnsi="Arial" w:cs="Arial"/>
          <w:i w:val="0"/>
          <w:szCs w:val="24"/>
        </w:rPr>
        <w:t xml:space="preserve">Comissão de Licitação da Prefeitura Municipal de </w:t>
      </w:r>
      <w:proofErr w:type="spellStart"/>
      <w:r w:rsidR="002D466E">
        <w:rPr>
          <w:rFonts w:ascii="Arial" w:hAnsi="Arial" w:cs="Arial"/>
          <w:i w:val="0"/>
          <w:szCs w:val="24"/>
        </w:rPr>
        <w:t>Anaurilândia</w:t>
      </w:r>
      <w:proofErr w:type="spellEnd"/>
      <w:r w:rsidR="002D466E">
        <w:rPr>
          <w:rFonts w:ascii="Arial" w:hAnsi="Arial" w:cs="Arial"/>
          <w:i w:val="0"/>
          <w:szCs w:val="24"/>
        </w:rPr>
        <w:t xml:space="preserve"> - MS</w:t>
      </w:r>
      <w:r w:rsidR="00344A03" w:rsidRPr="00344A03">
        <w:rPr>
          <w:rFonts w:ascii="Arial" w:hAnsi="Arial" w:cs="Arial"/>
          <w:i w:val="0"/>
          <w:szCs w:val="24"/>
        </w:rPr>
        <w:t>, no horári</w:t>
      </w:r>
      <w:r w:rsidR="002D466E">
        <w:rPr>
          <w:rFonts w:ascii="Arial" w:hAnsi="Arial" w:cs="Arial"/>
          <w:i w:val="0"/>
          <w:szCs w:val="24"/>
        </w:rPr>
        <w:t xml:space="preserve">o das </w:t>
      </w:r>
      <w:r w:rsidR="002D466E" w:rsidRPr="00B37AF5">
        <w:rPr>
          <w:rFonts w:ascii="Arial" w:hAnsi="Arial" w:cs="Arial"/>
          <w:i w:val="0"/>
          <w:szCs w:val="24"/>
        </w:rPr>
        <w:t>07</w:t>
      </w:r>
      <w:r w:rsidR="00344A03" w:rsidRPr="00B37AF5">
        <w:rPr>
          <w:rFonts w:ascii="Arial" w:hAnsi="Arial" w:cs="Arial"/>
          <w:i w:val="0"/>
          <w:szCs w:val="24"/>
        </w:rPr>
        <w:t>h</w:t>
      </w:r>
      <w:r w:rsidR="002D466E" w:rsidRPr="00B37AF5">
        <w:rPr>
          <w:rFonts w:ascii="Arial" w:hAnsi="Arial" w:cs="Arial"/>
          <w:i w:val="0"/>
          <w:szCs w:val="24"/>
        </w:rPr>
        <w:t>0</w:t>
      </w:r>
      <w:r w:rsidR="00344A03" w:rsidRPr="00B37AF5">
        <w:rPr>
          <w:rFonts w:ascii="Arial" w:hAnsi="Arial" w:cs="Arial"/>
          <w:i w:val="0"/>
          <w:szCs w:val="24"/>
        </w:rPr>
        <w:t xml:space="preserve">0 </w:t>
      </w:r>
      <w:r w:rsidR="00B37AF5">
        <w:rPr>
          <w:rFonts w:ascii="Arial" w:hAnsi="Arial" w:cs="Arial"/>
          <w:i w:val="0"/>
          <w:szCs w:val="24"/>
        </w:rPr>
        <w:t xml:space="preserve">(MS) </w:t>
      </w:r>
      <w:r w:rsidR="00344A03" w:rsidRPr="00B37AF5">
        <w:rPr>
          <w:rFonts w:ascii="Arial" w:hAnsi="Arial" w:cs="Arial"/>
          <w:i w:val="0"/>
          <w:szCs w:val="24"/>
        </w:rPr>
        <w:t>às 1</w:t>
      </w:r>
      <w:r w:rsidR="00970B94" w:rsidRPr="00B37AF5">
        <w:rPr>
          <w:rFonts w:ascii="Arial" w:hAnsi="Arial" w:cs="Arial"/>
          <w:i w:val="0"/>
          <w:szCs w:val="24"/>
        </w:rPr>
        <w:t>1</w:t>
      </w:r>
      <w:r w:rsidR="00344A03" w:rsidRPr="00B37AF5">
        <w:rPr>
          <w:rFonts w:ascii="Arial" w:hAnsi="Arial" w:cs="Arial"/>
          <w:i w:val="0"/>
          <w:szCs w:val="24"/>
        </w:rPr>
        <w:t>h</w:t>
      </w:r>
      <w:r w:rsidR="002D466E" w:rsidRPr="00B37AF5">
        <w:rPr>
          <w:rFonts w:ascii="Arial" w:hAnsi="Arial" w:cs="Arial"/>
          <w:i w:val="0"/>
          <w:szCs w:val="24"/>
        </w:rPr>
        <w:t>00</w:t>
      </w:r>
      <w:r w:rsidR="00B37AF5">
        <w:rPr>
          <w:rFonts w:ascii="Arial" w:hAnsi="Arial" w:cs="Arial"/>
          <w:i w:val="0"/>
          <w:szCs w:val="24"/>
        </w:rPr>
        <w:t xml:space="preserve"> (MS)</w:t>
      </w:r>
      <w:r w:rsidR="00344A03" w:rsidRPr="00344A03">
        <w:rPr>
          <w:rFonts w:ascii="Arial" w:hAnsi="Arial" w:cs="Arial"/>
          <w:i w:val="0"/>
          <w:szCs w:val="24"/>
        </w:rPr>
        <w:t xml:space="preserve">, de segunda a sexta-feira, por meio do telefone </w:t>
      </w:r>
      <w:r w:rsidR="002D466E" w:rsidRPr="002D466E">
        <w:rPr>
          <w:rFonts w:ascii="Arial" w:hAnsi="Arial" w:cs="Arial"/>
          <w:i w:val="0"/>
          <w:szCs w:val="24"/>
        </w:rPr>
        <w:t>(0**67) 3445-1110</w:t>
      </w:r>
      <w:r w:rsidR="00344A03" w:rsidRPr="002D466E">
        <w:rPr>
          <w:rFonts w:ascii="Arial" w:hAnsi="Arial" w:cs="Arial"/>
          <w:i w:val="0"/>
          <w:szCs w:val="24"/>
        </w:rPr>
        <w:t>,</w:t>
      </w:r>
      <w:r w:rsidR="00344A03" w:rsidRPr="00344A03">
        <w:rPr>
          <w:rFonts w:ascii="Arial" w:hAnsi="Arial" w:cs="Arial"/>
          <w:i w:val="0"/>
          <w:szCs w:val="24"/>
        </w:rPr>
        <w:t xml:space="preserve"> </w:t>
      </w:r>
      <w:r w:rsidR="00F13FCE">
        <w:rPr>
          <w:rFonts w:ascii="Arial" w:hAnsi="Arial" w:cs="Arial"/>
          <w:i w:val="0"/>
          <w:szCs w:val="24"/>
        </w:rPr>
        <w:t xml:space="preserve">com o servidor </w:t>
      </w:r>
      <w:r w:rsidR="00F13FCE" w:rsidRPr="00B37AF5">
        <w:rPr>
          <w:rFonts w:ascii="Arial" w:hAnsi="Arial" w:cs="Arial"/>
          <w:i w:val="0"/>
          <w:szCs w:val="24"/>
        </w:rPr>
        <w:t xml:space="preserve">José </w:t>
      </w:r>
      <w:r w:rsidR="00B37AF5" w:rsidRPr="00B37AF5">
        <w:rPr>
          <w:rFonts w:ascii="Arial" w:hAnsi="Arial" w:cs="Arial"/>
          <w:i w:val="0"/>
          <w:szCs w:val="24"/>
        </w:rPr>
        <w:t xml:space="preserve">Fonseca </w:t>
      </w:r>
      <w:r w:rsidR="00F13FCE" w:rsidRPr="00B37AF5">
        <w:rPr>
          <w:rFonts w:ascii="Arial" w:hAnsi="Arial" w:cs="Arial"/>
          <w:i w:val="0"/>
          <w:szCs w:val="24"/>
        </w:rPr>
        <w:t>Neto</w:t>
      </w:r>
      <w:r w:rsidR="00F13FCE">
        <w:rPr>
          <w:rFonts w:ascii="Arial" w:hAnsi="Arial" w:cs="Arial"/>
          <w:i w:val="0"/>
          <w:szCs w:val="24"/>
        </w:rPr>
        <w:t xml:space="preserve">, </w:t>
      </w:r>
      <w:r w:rsidR="00344A03" w:rsidRPr="00344A03">
        <w:rPr>
          <w:rFonts w:ascii="Arial" w:hAnsi="Arial" w:cs="Arial"/>
          <w:i w:val="0"/>
          <w:szCs w:val="24"/>
        </w:rPr>
        <w:t xml:space="preserve">que disponibilizará profissional </w:t>
      </w:r>
      <w:r w:rsidR="00F13FCE">
        <w:rPr>
          <w:rFonts w:ascii="Arial" w:hAnsi="Arial" w:cs="Arial"/>
          <w:i w:val="0"/>
          <w:szCs w:val="24"/>
        </w:rPr>
        <w:t xml:space="preserve">técnico </w:t>
      </w:r>
      <w:r w:rsidR="00344A03" w:rsidRPr="00344A03">
        <w:rPr>
          <w:rFonts w:ascii="Arial" w:hAnsi="Arial" w:cs="Arial"/>
          <w:i w:val="0"/>
          <w:szCs w:val="24"/>
        </w:rPr>
        <w:t>para acompanhar o r</w:t>
      </w:r>
      <w:r w:rsidR="00F13FCE">
        <w:rPr>
          <w:rFonts w:ascii="Arial" w:hAnsi="Arial" w:cs="Arial"/>
          <w:i w:val="0"/>
          <w:szCs w:val="24"/>
        </w:rPr>
        <w:t>epresentante legal da empresa no</w:t>
      </w:r>
      <w:r w:rsidR="00344A03" w:rsidRPr="00344A03">
        <w:rPr>
          <w:rFonts w:ascii="Arial" w:hAnsi="Arial" w:cs="Arial"/>
          <w:i w:val="0"/>
          <w:szCs w:val="24"/>
        </w:rPr>
        <w:t xml:space="preserve"> local onde ser</w:t>
      </w:r>
      <w:r w:rsidR="00F13FCE">
        <w:rPr>
          <w:rFonts w:ascii="Arial" w:hAnsi="Arial" w:cs="Arial"/>
          <w:i w:val="0"/>
          <w:szCs w:val="24"/>
        </w:rPr>
        <w:t>ão</w:t>
      </w:r>
      <w:r w:rsidR="00344A03" w:rsidRPr="00344A03">
        <w:rPr>
          <w:rFonts w:ascii="Arial" w:hAnsi="Arial" w:cs="Arial"/>
          <w:i w:val="0"/>
          <w:szCs w:val="24"/>
        </w:rPr>
        <w:t xml:space="preserve"> executado</w:t>
      </w:r>
      <w:r w:rsidR="00F13FCE">
        <w:rPr>
          <w:rFonts w:ascii="Arial" w:hAnsi="Arial" w:cs="Arial"/>
          <w:i w:val="0"/>
          <w:szCs w:val="24"/>
        </w:rPr>
        <w:t>s</w:t>
      </w:r>
      <w:r w:rsidR="00344A03" w:rsidRPr="00344A03">
        <w:rPr>
          <w:rFonts w:ascii="Arial" w:hAnsi="Arial" w:cs="Arial"/>
          <w:i w:val="0"/>
          <w:szCs w:val="24"/>
        </w:rPr>
        <w:t xml:space="preserve"> os serviços. </w:t>
      </w:r>
    </w:p>
    <w:p w14:paraId="03414619" w14:textId="77777777" w:rsidR="00A51AE5" w:rsidRDefault="00A51AE5" w:rsidP="00344A03">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4.5.3. </w:t>
      </w:r>
      <w:r w:rsidRPr="00A51AE5">
        <w:rPr>
          <w:rFonts w:ascii="Arial" w:hAnsi="Arial" w:cs="Arial"/>
          <w:i w:val="0"/>
          <w:szCs w:val="24"/>
        </w:rPr>
        <w:t xml:space="preserve">A empresa licitante que desejar realizar a vistoria </w:t>
      </w:r>
      <w:r>
        <w:rPr>
          <w:rFonts w:ascii="Arial" w:hAnsi="Arial" w:cs="Arial"/>
          <w:i w:val="0"/>
          <w:szCs w:val="24"/>
        </w:rPr>
        <w:t>no local onde serão executados os serviços</w:t>
      </w:r>
      <w:r w:rsidRPr="00A51AE5">
        <w:rPr>
          <w:rFonts w:ascii="Arial" w:hAnsi="Arial" w:cs="Arial"/>
          <w:i w:val="0"/>
          <w:szCs w:val="24"/>
        </w:rPr>
        <w:t>, deverá realizá-la até 02 (dois) dias úteis antes da abertura da sessão pública do certame</w:t>
      </w:r>
      <w:r>
        <w:rPr>
          <w:rFonts w:ascii="Arial" w:hAnsi="Arial" w:cs="Arial"/>
          <w:i w:val="0"/>
          <w:szCs w:val="24"/>
        </w:rPr>
        <w:t>.</w:t>
      </w:r>
    </w:p>
    <w:p w14:paraId="7A2AD432" w14:textId="6D8DB98E" w:rsidR="00344A03" w:rsidRDefault="007453F1" w:rsidP="00344A03">
      <w:pPr>
        <w:autoSpaceDE w:val="0"/>
        <w:autoSpaceDN w:val="0"/>
        <w:adjustRightInd w:val="0"/>
        <w:spacing w:after="120" w:line="360" w:lineRule="auto"/>
        <w:jc w:val="both"/>
        <w:rPr>
          <w:rFonts w:ascii="Arial" w:hAnsi="Arial" w:cs="Arial"/>
          <w:i w:val="0"/>
          <w:szCs w:val="24"/>
        </w:rPr>
      </w:pPr>
      <w:r>
        <w:rPr>
          <w:rFonts w:ascii="Arial" w:hAnsi="Arial" w:cs="Arial"/>
          <w:i w:val="0"/>
          <w:szCs w:val="24"/>
        </w:rPr>
        <w:t>4.5.4</w:t>
      </w:r>
      <w:r w:rsidR="00280B87">
        <w:rPr>
          <w:rFonts w:ascii="Arial" w:hAnsi="Arial" w:cs="Arial"/>
          <w:i w:val="0"/>
          <w:szCs w:val="24"/>
        </w:rPr>
        <w:t xml:space="preserve">. </w:t>
      </w:r>
      <w:r w:rsidR="00750762" w:rsidRPr="00750762">
        <w:rPr>
          <w:rFonts w:ascii="Arial" w:hAnsi="Arial" w:cs="Arial"/>
          <w:i w:val="0"/>
          <w:szCs w:val="24"/>
        </w:rPr>
        <w:t>A participação nesta licitação, sem a realização da vistoria, configura concordância tácita da empresa de que todas as dúvidas sobre a realização dos serviços foram esclarecidas, não podendo a empresa contratada alegar que não obteve as informações na época ou que desconhecia os serviços a serem prestados.</w:t>
      </w:r>
    </w:p>
    <w:p w14:paraId="581B6BF5" w14:textId="38AB32A6" w:rsidR="00344A03" w:rsidRDefault="007453F1" w:rsidP="003E65C7">
      <w:pPr>
        <w:autoSpaceDE w:val="0"/>
        <w:autoSpaceDN w:val="0"/>
        <w:adjustRightInd w:val="0"/>
        <w:spacing w:after="120" w:line="360" w:lineRule="auto"/>
        <w:jc w:val="both"/>
        <w:rPr>
          <w:rFonts w:ascii="Arial" w:hAnsi="Arial" w:cs="Arial"/>
          <w:b/>
          <w:i w:val="0"/>
          <w:szCs w:val="24"/>
          <w:u w:val="single"/>
        </w:rPr>
      </w:pPr>
      <w:r w:rsidRPr="00970B94">
        <w:rPr>
          <w:rFonts w:ascii="Arial" w:hAnsi="Arial" w:cs="Arial"/>
          <w:b/>
          <w:i w:val="0"/>
          <w:szCs w:val="24"/>
          <w:u w:val="single"/>
        </w:rPr>
        <w:t>4.5.5</w:t>
      </w:r>
      <w:r w:rsidR="00750762" w:rsidRPr="00970B94">
        <w:rPr>
          <w:rFonts w:ascii="Arial" w:hAnsi="Arial" w:cs="Arial"/>
          <w:b/>
          <w:i w:val="0"/>
          <w:szCs w:val="24"/>
          <w:u w:val="single"/>
        </w:rPr>
        <w:t xml:space="preserve">. </w:t>
      </w:r>
      <w:r w:rsidRPr="00970B94">
        <w:rPr>
          <w:rFonts w:ascii="Arial" w:hAnsi="Arial" w:cs="Arial"/>
          <w:b/>
          <w:i w:val="0"/>
          <w:szCs w:val="24"/>
          <w:u w:val="single"/>
        </w:rPr>
        <w:t>Caso a licitante realize ou não a vistoria, deverá apresentar, junto com a documentação de habilitação, Declaração de Vistoria ou Renúncia (</w:t>
      </w:r>
      <w:r w:rsidRPr="003E1CF9">
        <w:rPr>
          <w:rFonts w:ascii="Arial" w:hAnsi="Arial" w:cs="Arial"/>
          <w:b/>
          <w:i w:val="0"/>
          <w:szCs w:val="24"/>
          <w:u w:val="single"/>
        </w:rPr>
        <w:t xml:space="preserve">conforme Anexo </w:t>
      </w:r>
      <w:r w:rsidR="00154B48" w:rsidRPr="003E1CF9">
        <w:rPr>
          <w:rFonts w:ascii="Arial" w:hAnsi="Arial" w:cs="Arial"/>
          <w:b/>
          <w:i w:val="0"/>
          <w:szCs w:val="24"/>
          <w:u w:val="single"/>
        </w:rPr>
        <w:t>VI</w:t>
      </w:r>
      <w:r w:rsidRPr="00970B94">
        <w:rPr>
          <w:rFonts w:ascii="Arial" w:hAnsi="Arial" w:cs="Arial"/>
          <w:b/>
          <w:i w:val="0"/>
          <w:szCs w:val="24"/>
          <w:u w:val="single"/>
        </w:rPr>
        <w:t>).</w:t>
      </w:r>
    </w:p>
    <w:p w14:paraId="19B27085" w14:textId="77777777" w:rsidR="004D3C04" w:rsidRDefault="00891365" w:rsidP="004D3C04">
      <w:pPr>
        <w:autoSpaceDE w:val="0"/>
        <w:autoSpaceDN w:val="0"/>
        <w:adjustRightInd w:val="0"/>
        <w:spacing w:after="120" w:line="360" w:lineRule="auto"/>
        <w:jc w:val="both"/>
        <w:rPr>
          <w:rFonts w:ascii="Arial" w:hAnsi="Arial" w:cs="Arial"/>
          <w:b/>
          <w:i w:val="0"/>
          <w:szCs w:val="24"/>
        </w:rPr>
      </w:pPr>
      <w:r>
        <w:rPr>
          <w:rFonts w:ascii="Arial" w:hAnsi="Arial" w:cs="Arial"/>
          <w:b/>
          <w:i w:val="0"/>
          <w:szCs w:val="24"/>
        </w:rPr>
        <w:t xml:space="preserve">5. </w:t>
      </w:r>
      <w:r w:rsidR="004D3C04" w:rsidRPr="004D3C04">
        <w:rPr>
          <w:rFonts w:ascii="Arial" w:hAnsi="Arial" w:cs="Arial"/>
          <w:b/>
          <w:i w:val="0"/>
          <w:szCs w:val="24"/>
        </w:rPr>
        <w:t>D</w:t>
      </w:r>
      <w:r w:rsidR="00E95381">
        <w:rPr>
          <w:rFonts w:ascii="Arial" w:hAnsi="Arial" w:cs="Arial"/>
          <w:b/>
          <w:i w:val="0"/>
          <w:szCs w:val="24"/>
        </w:rPr>
        <w:t xml:space="preserve">A APRESENTAÇÃO DOS DOCUMENTOS E CREDENCIAMENTO </w:t>
      </w:r>
    </w:p>
    <w:p w14:paraId="6D9365B8" w14:textId="77777777" w:rsidR="00CF7677" w:rsidRPr="00CF7677" w:rsidRDefault="00753A92" w:rsidP="00CF7677">
      <w:pPr>
        <w:autoSpaceDE w:val="0"/>
        <w:autoSpaceDN w:val="0"/>
        <w:adjustRightInd w:val="0"/>
        <w:spacing w:after="120" w:line="360" w:lineRule="auto"/>
        <w:jc w:val="both"/>
        <w:rPr>
          <w:rFonts w:ascii="Arial" w:hAnsi="Arial" w:cs="Arial"/>
          <w:i w:val="0"/>
          <w:szCs w:val="24"/>
        </w:rPr>
      </w:pPr>
      <w:r>
        <w:rPr>
          <w:rFonts w:ascii="Arial" w:hAnsi="Arial" w:cs="Arial"/>
          <w:i w:val="0"/>
          <w:szCs w:val="24"/>
        </w:rPr>
        <w:t>5</w:t>
      </w:r>
      <w:r w:rsidR="00CF7677" w:rsidRPr="00CF7677">
        <w:rPr>
          <w:rFonts w:ascii="Arial" w:hAnsi="Arial" w:cs="Arial"/>
          <w:i w:val="0"/>
          <w:szCs w:val="24"/>
        </w:rPr>
        <w:t xml:space="preserve">.1. Na data, horário e local determinados neste edital, os </w:t>
      </w:r>
      <w:r w:rsidR="00344A03">
        <w:rPr>
          <w:rFonts w:ascii="Arial" w:hAnsi="Arial" w:cs="Arial"/>
          <w:i w:val="0"/>
          <w:szCs w:val="24"/>
        </w:rPr>
        <w:t xml:space="preserve">interessados </w:t>
      </w:r>
      <w:r w:rsidR="00CF7677" w:rsidRPr="00CF7677">
        <w:rPr>
          <w:rFonts w:ascii="Arial" w:hAnsi="Arial" w:cs="Arial"/>
          <w:i w:val="0"/>
          <w:szCs w:val="24"/>
        </w:rPr>
        <w:t>deverão apresentar 02 (dois) envelopes lacrados, contendo, respectivamente, os documentos necessários à habilitação (envelope 1) e a proposta</w:t>
      </w:r>
      <w:r w:rsidR="00606288">
        <w:rPr>
          <w:rFonts w:ascii="Arial" w:hAnsi="Arial" w:cs="Arial"/>
          <w:i w:val="0"/>
          <w:szCs w:val="24"/>
        </w:rPr>
        <w:t xml:space="preserve"> de preços</w:t>
      </w:r>
      <w:r w:rsidR="00CF7677" w:rsidRPr="00CF7677">
        <w:rPr>
          <w:rFonts w:ascii="Arial" w:hAnsi="Arial" w:cs="Arial"/>
          <w:i w:val="0"/>
          <w:szCs w:val="24"/>
        </w:rPr>
        <w:t xml:space="preserve"> (envelope 2).</w:t>
      </w:r>
    </w:p>
    <w:p w14:paraId="4AB24804" w14:textId="77777777" w:rsidR="004D3C04" w:rsidRDefault="00753A92" w:rsidP="004D3C04">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5</w:t>
      </w:r>
      <w:r w:rsidR="00DC035C">
        <w:rPr>
          <w:rFonts w:ascii="Arial" w:hAnsi="Arial" w:cs="Arial"/>
          <w:i w:val="0"/>
          <w:szCs w:val="24"/>
        </w:rPr>
        <w:t>.</w:t>
      </w:r>
      <w:r w:rsidR="003A4AED">
        <w:rPr>
          <w:rFonts w:ascii="Arial" w:hAnsi="Arial" w:cs="Arial"/>
          <w:i w:val="0"/>
          <w:szCs w:val="24"/>
        </w:rPr>
        <w:t>2</w:t>
      </w:r>
      <w:r w:rsidR="00DC035C">
        <w:rPr>
          <w:rFonts w:ascii="Arial" w:hAnsi="Arial" w:cs="Arial"/>
          <w:i w:val="0"/>
          <w:szCs w:val="24"/>
        </w:rPr>
        <w:t xml:space="preserve">. </w:t>
      </w:r>
      <w:r w:rsidR="004F2336">
        <w:rPr>
          <w:rFonts w:ascii="Arial" w:hAnsi="Arial" w:cs="Arial"/>
          <w:i w:val="0"/>
          <w:szCs w:val="24"/>
        </w:rPr>
        <w:t xml:space="preserve">A (s) empresa (s) </w:t>
      </w:r>
      <w:r w:rsidR="004D3C04" w:rsidRPr="004D3C04">
        <w:rPr>
          <w:rFonts w:ascii="Arial" w:hAnsi="Arial" w:cs="Arial"/>
          <w:i w:val="0"/>
          <w:szCs w:val="24"/>
        </w:rPr>
        <w:t>licitante</w:t>
      </w:r>
      <w:r w:rsidR="004F2336">
        <w:rPr>
          <w:rFonts w:ascii="Arial" w:hAnsi="Arial" w:cs="Arial"/>
          <w:i w:val="0"/>
          <w:szCs w:val="24"/>
        </w:rPr>
        <w:t xml:space="preserve"> (</w:t>
      </w:r>
      <w:r w:rsidR="004D3C04" w:rsidRPr="004D3C04">
        <w:rPr>
          <w:rFonts w:ascii="Arial" w:hAnsi="Arial" w:cs="Arial"/>
          <w:i w:val="0"/>
          <w:szCs w:val="24"/>
        </w:rPr>
        <w:t>s</w:t>
      </w:r>
      <w:r w:rsidR="004F2336">
        <w:rPr>
          <w:rFonts w:ascii="Arial" w:hAnsi="Arial" w:cs="Arial"/>
          <w:i w:val="0"/>
          <w:szCs w:val="24"/>
        </w:rPr>
        <w:t xml:space="preserve">) </w:t>
      </w:r>
      <w:r w:rsidR="004D3C04" w:rsidRPr="004D3C04">
        <w:rPr>
          <w:rFonts w:ascii="Arial" w:hAnsi="Arial" w:cs="Arial"/>
          <w:i w:val="0"/>
          <w:szCs w:val="24"/>
        </w:rPr>
        <w:t>que desejar</w:t>
      </w:r>
      <w:r w:rsidR="00891365">
        <w:rPr>
          <w:rFonts w:ascii="Arial" w:hAnsi="Arial" w:cs="Arial"/>
          <w:i w:val="0"/>
          <w:szCs w:val="24"/>
        </w:rPr>
        <w:t xml:space="preserve"> (</w:t>
      </w:r>
      <w:r w:rsidR="004D3C04" w:rsidRPr="004D3C04">
        <w:rPr>
          <w:rFonts w:ascii="Arial" w:hAnsi="Arial" w:cs="Arial"/>
          <w:i w:val="0"/>
          <w:szCs w:val="24"/>
        </w:rPr>
        <w:t>em</w:t>
      </w:r>
      <w:r w:rsidR="00891365">
        <w:rPr>
          <w:rFonts w:ascii="Arial" w:hAnsi="Arial" w:cs="Arial"/>
          <w:i w:val="0"/>
          <w:szCs w:val="24"/>
        </w:rPr>
        <w:t>) se</w:t>
      </w:r>
      <w:r w:rsidR="004D3C04" w:rsidRPr="004D3C04">
        <w:rPr>
          <w:rFonts w:ascii="Arial" w:hAnsi="Arial" w:cs="Arial"/>
          <w:i w:val="0"/>
          <w:szCs w:val="24"/>
        </w:rPr>
        <w:t xml:space="preserve"> manifestar durante as fases do </w:t>
      </w:r>
      <w:r w:rsidR="00891365">
        <w:rPr>
          <w:rFonts w:ascii="Arial" w:hAnsi="Arial" w:cs="Arial"/>
          <w:i w:val="0"/>
          <w:szCs w:val="24"/>
        </w:rPr>
        <w:t>procedimento licitatório deverá (</w:t>
      </w:r>
      <w:proofErr w:type="spellStart"/>
      <w:r w:rsidR="00891365">
        <w:rPr>
          <w:rFonts w:ascii="Arial" w:hAnsi="Arial" w:cs="Arial"/>
          <w:i w:val="0"/>
          <w:szCs w:val="24"/>
        </w:rPr>
        <w:t>ão</w:t>
      </w:r>
      <w:proofErr w:type="spellEnd"/>
      <w:r w:rsidR="00891365">
        <w:rPr>
          <w:rFonts w:ascii="Arial" w:hAnsi="Arial" w:cs="Arial"/>
          <w:i w:val="0"/>
          <w:szCs w:val="24"/>
        </w:rPr>
        <w:t>)</w:t>
      </w:r>
      <w:r w:rsidR="004D3C04" w:rsidRPr="004D3C04">
        <w:rPr>
          <w:rFonts w:ascii="Arial" w:hAnsi="Arial" w:cs="Arial"/>
          <w:i w:val="0"/>
          <w:szCs w:val="24"/>
        </w:rPr>
        <w:t xml:space="preserve"> </w:t>
      </w:r>
      <w:r w:rsidR="004F2336">
        <w:rPr>
          <w:rFonts w:ascii="Arial" w:hAnsi="Arial" w:cs="Arial"/>
          <w:i w:val="0"/>
          <w:szCs w:val="24"/>
        </w:rPr>
        <w:t>se apresentar para credenciamento junto à comissão de licitação</w:t>
      </w:r>
      <w:r w:rsidR="00891365">
        <w:rPr>
          <w:rFonts w:ascii="Arial" w:hAnsi="Arial" w:cs="Arial"/>
          <w:i w:val="0"/>
          <w:szCs w:val="24"/>
        </w:rPr>
        <w:t xml:space="preserve">, sendo admitido </w:t>
      </w:r>
      <w:r w:rsidR="00891365" w:rsidRPr="00891365">
        <w:rPr>
          <w:rFonts w:ascii="Arial" w:hAnsi="Arial" w:cs="Arial"/>
          <w:i w:val="0"/>
          <w:szCs w:val="24"/>
        </w:rPr>
        <w:t>apenas um representante legal</w:t>
      </w:r>
      <w:r w:rsidR="00891365">
        <w:rPr>
          <w:rFonts w:ascii="Arial" w:hAnsi="Arial" w:cs="Arial"/>
          <w:i w:val="0"/>
          <w:szCs w:val="24"/>
        </w:rPr>
        <w:t xml:space="preserve"> por licitante</w:t>
      </w:r>
      <w:r w:rsidR="00891365" w:rsidRPr="00891365">
        <w:rPr>
          <w:rFonts w:ascii="Arial" w:hAnsi="Arial" w:cs="Arial"/>
          <w:i w:val="0"/>
          <w:szCs w:val="24"/>
        </w:rPr>
        <w:t xml:space="preserve">, o qual deverá estar munido </w:t>
      </w:r>
      <w:r w:rsidR="00891365">
        <w:rPr>
          <w:rFonts w:ascii="Arial" w:hAnsi="Arial" w:cs="Arial"/>
          <w:i w:val="0"/>
          <w:szCs w:val="24"/>
        </w:rPr>
        <w:t xml:space="preserve">com documento oficial com foto </w:t>
      </w:r>
      <w:r w:rsidR="00891365" w:rsidRPr="00891365">
        <w:rPr>
          <w:rFonts w:ascii="Arial" w:hAnsi="Arial" w:cs="Arial"/>
          <w:i w:val="0"/>
          <w:szCs w:val="24"/>
        </w:rPr>
        <w:t xml:space="preserve">(RG, CNH ou Carteira de Categoria </w:t>
      </w:r>
      <w:proofErr w:type="gramStart"/>
      <w:r w:rsidR="00891365" w:rsidRPr="00891365">
        <w:rPr>
          <w:rFonts w:ascii="Arial" w:hAnsi="Arial" w:cs="Arial"/>
          <w:i w:val="0"/>
          <w:szCs w:val="24"/>
        </w:rPr>
        <w:t>Profissional</w:t>
      </w:r>
      <w:r w:rsidR="00891365">
        <w:rPr>
          <w:rFonts w:ascii="Arial" w:hAnsi="Arial" w:cs="Arial"/>
          <w:i w:val="0"/>
          <w:szCs w:val="24"/>
        </w:rPr>
        <w:t>, etc.</w:t>
      </w:r>
      <w:proofErr w:type="gramEnd"/>
      <w:r w:rsidR="00891365" w:rsidRPr="00891365">
        <w:rPr>
          <w:rFonts w:ascii="Arial" w:hAnsi="Arial" w:cs="Arial"/>
          <w:i w:val="0"/>
          <w:szCs w:val="24"/>
        </w:rPr>
        <w:t xml:space="preserve">), sendo o único admitido a intervir no procedimento licitatório no interesse da representada. </w:t>
      </w:r>
      <w:r w:rsidR="004F2336">
        <w:rPr>
          <w:rFonts w:ascii="Arial" w:hAnsi="Arial" w:cs="Arial"/>
          <w:i w:val="0"/>
          <w:szCs w:val="24"/>
        </w:rPr>
        <w:t xml:space="preserve"> </w:t>
      </w:r>
    </w:p>
    <w:p w14:paraId="3481AB2E" w14:textId="77777777" w:rsidR="008F1D38" w:rsidRPr="008F1D38" w:rsidRDefault="008F1D38" w:rsidP="008F1D38">
      <w:pPr>
        <w:autoSpaceDE w:val="0"/>
        <w:autoSpaceDN w:val="0"/>
        <w:adjustRightInd w:val="0"/>
        <w:spacing w:after="120" w:line="360" w:lineRule="auto"/>
        <w:jc w:val="both"/>
        <w:rPr>
          <w:rFonts w:ascii="Arial" w:hAnsi="Arial" w:cs="Arial"/>
          <w:i w:val="0"/>
          <w:szCs w:val="24"/>
        </w:rPr>
      </w:pPr>
      <w:r>
        <w:rPr>
          <w:rFonts w:ascii="Arial" w:hAnsi="Arial" w:cs="Arial"/>
          <w:i w:val="0"/>
          <w:szCs w:val="24"/>
        </w:rPr>
        <w:t>5.3.</w:t>
      </w:r>
      <w:r w:rsidRPr="008F1D38">
        <w:rPr>
          <w:rFonts w:ascii="Arial" w:hAnsi="Arial" w:cs="Arial"/>
          <w:i w:val="0"/>
          <w:szCs w:val="24"/>
        </w:rPr>
        <w:t xml:space="preserve"> Só terão direito de usar da palavra, rubricar e ter acesso às documentações e às propostas, apresentar reclamações ou recursos e assinar a ata, os representantes legais das concorrentes habilitadas para o ato e os membros da Comissão de Licitação. </w:t>
      </w:r>
    </w:p>
    <w:p w14:paraId="6D90C280" w14:textId="77777777" w:rsidR="008F1D38" w:rsidRPr="004D3C04" w:rsidRDefault="008F1D38" w:rsidP="008F1D38">
      <w:pPr>
        <w:autoSpaceDE w:val="0"/>
        <w:autoSpaceDN w:val="0"/>
        <w:adjustRightInd w:val="0"/>
        <w:spacing w:after="120" w:line="360" w:lineRule="auto"/>
        <w:jc w:val="both"/>
        <w:rPr>
          <w:rFonts w:ascii="Arial" w:hAnsi="Arial" w:cs="Arial"/>
          <w:i w:val="0"/>
          <w:szCs w:val="24"/>
        </w:rPr>
      </w:pPr>
      <w:r>
        <w:rPr>
          <w:rFonts w:ascii="Arial" w:hAnsi="Arial" w:cs="Arial"/>
          <w:i w:val="0"/>
          <w:szCs w:val="24"/>
        </w:rPr>
        <w:t>5.3.1</w:t>
      </w:r>
      <w:r w:rsidRPr="008F1D38">
        <w:rPr>
          <w:rFonts w:ascii="Arial" w:hAnsi="Arial" w:cs="Arial"/>
          <w:i w:val="0"/>
          <w:szCs w:val="24"/>
        </w:rPr>
        <w:t xml:space="preserve">. A presença de representante da empresa não credenciado, na forma deste edital, impede que </w:t>
      </w:r>
      <w:proofErr w:type="gramStart"/>
      <w:r w:rsidRPr="008F1D38">
        <w:rPr>
          <w:rFonts w:ascii="Arial" w:hAnsi="Arial" w:cs="Arial"/>
          <w:i w:val="0"/>
          <w:szCs w:val="24"/>
        </w:rPr>
        <w:t>o mesmo</w:t>
      </w:r>
      <w:proofErr w:type="gramEnd"/>
      <w:r w:rsidRPr="008F1D38">
        <w:rPr>
          <w:rFonts w:ascii="Arial" w:hAnsi="Arial" w:cs="Arial"/>
          <w:i w:val="0"/>
          <w:szCs w:val="24"/>
        </w:rPr>
        <w:t xml:space="preserve"> se manifeste a respeito de decisões tomadas pela Comissão, bem como o impede de ter acesso aos documentos durante a sessão de abertura dos envelopes de “Documentação” e “Proposta”.</w:t>
      </w:r>
    </w:p>
    <w:p w14:paraId="65828A94" w14:textId="77777777" w:rsidR="004F2336" w:rsidRDefault="00753A92" w:rsidP="004F2336">
      <w:pPr>
        <w:autoSpaceDE w:val="0"/>
        <w:autoSpaceDN w:val="0"/>
        <w:adjustRightInd w:val="0"/>
        <w:spacing w:after="120" w:line="360" w:lineRule="auto"/>
        <w:jc w:val="both"/>
        <w:rPr>
          <w:rFonts w:ascii="Arial" w:hAnsi="Arial" w:cs="Arial"/>
          <w:i w:val="0"/>
          <w:szCs w:val="24"/>
        </w:rPr>
      </w:pPr>
      <w:r>
        <w:rPr>
          <w:rFonts w:ascii="Arial" w:hAnsi="Arial" w:cs="Arial"/>
          <w:i w:val="0"/>
          <w:szCs w:val="24"/>
        </w:rPr>
        <w:t>5.</w:t>
      </w:r>
      <w:r w:rsidR="008F1D38">
        <w:rPr>
          <w:rFonts w:ascii="Arial" w:hAnsi="Arial" w:cs="Arial"/>
          <w:i w:val="0"/>
          <w:szCs w:val="24"/>
        </w:rPr>
        <w:t>4</w:t>
      </w:r>
      <w:r w:rsidR="004F2336" w:rsidRPr="004F2336">
        <w:rPr>
          <w:rFonts w:ascii="Arial" w:hAnsi="Arial" w:cs="Arial"/>
          <w:i w:val="0"/>
          <w:szCs w:val="24"/>
        </w:rPr>
        <w:t xml:space="preserve">. O </w:t>
      </w:r>
      <w:r w:rsidR="00DE7BC9" w:rsidRPr="00DE7BC9">
        <w:rPr>
          <w:rFonts w:ascii="Arial" w:hAnsi="Arial" w:cs="Arial"/>
          <w:b/>
          <w:i w:val="0"/>
          <w:szCs w:val="24"/>
        </w:rPr>
        <w:t>CREDENCIAMENTO</w:t>
      </w:r>
      <w:r w:rsidR="004F2336" w:rsidRPr="004F2336">
        <w:rPr>
          <w:rFonts w:ascii="Arial" w:hAnsi="Arial" w:cs="Arial"/>
          <w:i w:val="0"/>
          <w:szCs w:val="24"/>
        </w:rPr>
        <w:t xml:space="preserve"> será efetuado com a entrega </w:t>
      </w:r>
      <w:r w:rsidR="00667956">
        <w:rPr>
          <w:rFonts w:ascii="Arial" w:hAnsi="Arial" w:cs="Arial"/>
          <w:i w:val="0"/>
          <w:szCs w:val="24"/>
        </w:rPr>
        <w:t xml:space="preserve">de cópia simples </w:t>
      </w:r>
      <w:r w:rsidR="004F2336" w:rsidRPr="004F2336">
        <w:rPr>
          <w:rFonts w:ascii="Arial" w:hAnsi="Arial" w:cs="Arial"/>
          <w:i w:val="0"/>
          <w:szCs w:val="24"/>
        </w:rPr>
        <w:t xml:space="preserve">da </w:t>
      </w:r>
      <w:r w:rsidR="004F2336" w:rsidRPr="00677DB8">
        <w:rPr>
          <w:rFonts w:ascii="Arial" w:hAnsi="Arial" w:cs="Arial"/>
          <w:b/>
          <w:bCs/>
          <w:i w:val="0"/>
          <w:szCs w:val="24"/>
        </w:rPr>
        <w:t>seguinte documentação:</w:t>
      </w:r>
      <w:r w:rsidR="004F2336" w:rsidRPr="004F2336">
        <w:rPr>
          <w:rFonts w:ascii="Arial" w:hAnsi="Arial" w:cs="Arial"/>
          <w:i w:val="0"/>
          <w:szCs w:val="24"/>
        </w:rPr>
        <w:t xml:space="preserve"> </w:t>
      </w:r>
    </w:p>
    <w:p w14:paraId="7F9A1A9F"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r w:rsidRPr="005468B2">
        <w:rPr>
          <w:rFonts w:ascii="Arial" w:hAnsi="Arial" w:cs="Arial"/>
          <w:i w:val="0"/>
          <w:szCs w:val="24"/>
        </w:rPr>
        <w:t xml:space="preserve">a.1. </w:t>
      </w:r>
      <w:r w:rsidRPr="003E1CF9">
        <w:rPr>
          <w:rFonts w:ascii="Arial" w:hAnsi="Arial" w:cs="Arial"/>
          <w:b/>
          <w:bCs/>
          <w:i w:val="0"/>
          <w:szCs w:val="24"/>
        </w:rPr>
        <w:t>No caso de sócio ou proprietário</w:t>
      </w:r>
      <w:r w:rsidRPr="005468B2">
        <w:rPr>
          <w:rFonts w:ascii="Arial" w:hAnsi="Arial" w:cs="Arial"/>
          <w:i w:val="0"/>
          <w:szCs w:val="24"/>
        </w:rPr>
        <w:t xml:space="preserve"> da empresa licitante, apresentar o original da cédula de identidade ou documento equivalente com foto e uma cópia simples do mesmo documento;</w:t>
      </w:r>
    </w:p>
    <w:p w14:paraId="55FC46B6"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r w:rsidRPr="005468B2">
        <w:rPr>
          <w:rFonts w:ascii="Arial" w:hAnsi="Arial" w:cs="Arial"/>
          <w:i w:val="0"/>
          <w:szCs w:val="24"/>
        </w:rPr>
        <w:t xml:space="preserve">a.2. </w:t>
      </w:r>
      <w:r w:rsidRPr="003E1CF9">
        <w:rPr>
          <w:rFonts w:ascii="Arial" w:hAnsi="Arial" w:cs="Arial"/>
          <w:b/>
          <w:bCs/>
          <w:i w:val="0"/>
          <w:szCs w:val="24"/>
        </w:rPr>
        <w:t>Em caso de administrador</w:t>
      </w:r>
      <w:r w:rsidRPr="005468B2">
        <w:rPr>
          <w:rFonts w:ascii="Arial" w:hAnsi="Arial" w:cs="Arial"/>
          <w:i w:val="0"/>
          <w:szCs w:val="24"/>
        </w:rPr>
        <w:t xml:space="preserve"> eleito em reunião ou assembleia, cópia da respectiva ata e cópia simples da cédula de identidade ou outro documento equivalente com foto, acompanhado do original. </w:t>
      </w:r>
    </w:p>
    <w:p w14:paraId="4A31A52F"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r w:rsidRPr="005468B2">
        <w:rPr>
          <w:rFonts w:ascii="Arial" w:hAnsi="Arial" w:cs="Arial"/>
          <w:i w:val="0"/>
          <w:szCs w:val="24"/>
        </w:rPr>
        <w:t xml:space="preserve">a.3. </w:t>
      </w:r>
      <w:r w:rsidRPr="003E1CF9">
        <w:rPr>
          <w:rFonts w:ascii="Arial" w:hAnsi="Arial" w:cs="Arial"/>
          <w:b/>
          <w:bCs/>
          <w:i w:val="0"/>
          <w:szCs w:val="24"/>
        </w:rPr>
        <w:t>No caso de procurado</w:t>
      </w:r>
      <w:r w:rsidRPr="005468B2">
        <w:rPr>
          <w:rFonts w:ascii="Arial" w:hAnsi="Arial" w:cs="Arial"/>
          <w:i w:val="0"/>
          <w:szCs w:val="24"/>
        </w:rPr>
        <w:t xml:space="preserve">r, cópia simples do instrumento particular ou público de procuração, em vigor, emitida pelo dirigente, sócio ou proprietário da empresa licitante, no qual estejam expressos os poderes do outorgante para o outorgado exercer direitos, assumir obrigações, assim como todos os atos em relação à participação em licitações, conforme Modelo de </w:t>
      </w:r>
      <w:r w:rsidR="003927CA" w:rsidRPr="005468B2">
        <w:rPr>
          <w:rFonts w:ascii="Arial" w:hAnsi="Arial" w:cs="Arial"/>
          <w:i w:val="0"/>
          <w:szCs w:val="24"/>
        </w:rPr>
        <w:t>Procuração</w:t>
      </w:r>
      <w:r w:rsidRPr="005468B2">
        <w:rPr>
          <w:rFonts w:ascii="Arial" w:hAnsi="Arial" w:cs="Arial"/>
          <w:i w:val="0"/>
          <w:szCs w:val="24"/>
        </w:rPr>
        <w:t xml:space="preserve"> – anexo </w:t>
      </w:r>
      <w:r w:rsidR="00915E9A" w:rsidRPr="005468B2">
        <w:rPr>
          <w:rFonts w:ascii="Arial" w:hAnsi="Arial" w:cs="Arial"/>
          <w:i w:val="0"/>
          <w:szCs w:val="24"/>
        </w:rPr>
        <w:t>IX</w:t>
      </w:r>
      <w:r w:rsidRPr="005468B2">
        <w:rPr>
          <w:rFonts w:ascii="Arial" w:hAnsi="Arial" w:cs="Arial"/>
          <w:i w:val="0"/>
          <w:szCs w:val="24"/>
        </w:rPr>
        <w:t xml:space="preserve"> deste Edital, devendo o representante estar munido de Cédula de Identidade ou documento equivalente com foto, e uma cópia simples do mesmo documento; </w:t>
      </w:r>
    </w:p>
    <w:p w14:paraId="6D9AD995"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r w:rsidRPr="005468B2">
        <w:rPr>
          <w:rFonts w:ascii="Arial" w:hAnsi="Arial" w:cs="Arial"/>
          <w:i w:val="0"/>
          <w:szCs w:val="24"/>
        </w:rPr>
        <w:t>b.1) Registro comercial, no caso de empresa individual;</w:t>
      </w:r>
    </w:p>
    <w:p w14:paraId="689A1D57"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bookmarkStart w:id="2" w:name="art28iii"/>
      <w:bookmarkEnd w:id="2"/>
      <w:r w:rsidRPr="005468B2">
        <w:rPr>
          <w:rFonts w:ascii="Arial" w:hAnsi="Arial" w:cs="Arial"/>
          <w:i w:val="0"/>
          <w:szCs w:val="24"/>
        </w:rPr>
        <w:lastRenderedPageBreak/>
        <w:t>b.2) Ato constitutivo, estatuto ou contrato social, devidamente registrado, em se tratando de sociedades comerciais, ou sua última alteração consolidada.</w:t>
      </w:r>
    </w:p>
    <w:p w14:paraId="7B648851"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r w:rsidRPr="005468B2">
        <w:rPr>
          <w:rFonts w:ascii="Arial" w:hAnsi="Arial" w:cs="Arial"/>
          <w:i w:val="0"/>
          <w:szCs w:val="24"/>
        </w:rPr>
        <w:t>b.2.1) No caso de sociedades por ações, acompanhado de documentos de eleição de seus administradores;</w:t>
      </w:r>
    </w:p>
    <w:p w14:paraId="5ACE72FA" w14:textId="77777777" w:rsidR="00137D08" w:rsidRPr="005468B2" w:rsidRDefault="00137D08" w:rsidP="00137D08">
      <w:pPr>
        <w:autoSpaceDE w:val="0"/>
        <w:autoSpaceDN w:val="0"/>
        <w:adjustRightInd w:val="0"/>
        <w:spacing w:after="120" w:line="360" w:lineRule="auto"/>
        <w:jc w:val="both"/>
        <w:rPr>
          <w:rFonts w:ascii="Arial" w:hAnsi="Arial" w:cs="Arial"/>
          <w:i w:val="0"/>
          <w:szCs w:val="24"/>
        </w:rPr>
      </w:pPr>
      <w:bookmarkStart w:id="3" w:name="art28iv"/>
      <w:bookmarkEnd w:id="3"/>
      <w:r w:rsidRPr="005468B2">
        <w:rPr>
          <w:rFonts w:ascii="Arial" w:hAnsi="Arial" w:cs="Arial"/>
          <w:i w:val="0"/>
          <w:szCs w:val="24"/>
        </w:rPr>
        <w:t>b.3) Inscrição do ato constitutivo, no caso de sociedades civis, acompanhada de prova de diretoria em exercício;</w:t>
      </w:r>
    </w:p>
    <w:p w14:paraId="3D1DBBDC" w14:textId="77777777" w:rsidR="00137D08" w:rsidRPr="00137D08" w:rsidRDefault="00137D08" w:rsidP="00137D08">
      <w:pPr>
        <w:autoSpaceDE w:val="0"/>
        <w:autoSpaceDN w:val="0"/>
        <w:adjustRightInd w:val="0"/>
        <w:spacing w:after="120" w:line="360" w:lineRule="auto"/>
        <w:jc w:val="both"/>
        <w:rPr>
          <w:rFonts w:ascii="Arial" w:hAnsi="Arial" w:cs="Arial"/>
          <w:i w:val="0"/>
          <w:szCs w:val="24"/>
        </w:rPr>
      </w:pPr>
      <w:bookmarkStart w:id="4" w:name="art28v"/>
      <w:bookmarkEnd w:id="4"/>
      <w:r w:rsidRPr="005468B2">
        <w:rPr>
          <w:rFonts w:ascii="Arial" w:hAnsi="Arial" w:cs="Arial"/>
          <w:i w:val="0"/>
          <w:szCs w:val="24"/>
        </w:rPr>
        <w:t>b.4) Decreto de autorização, em se tratando de empresa ou sociedade estrangeira em funcionamento no País.</w:t>
      </w:r>
    </w:p>
    <w:p w14:paraId="3A787ED1" w14:textId="77777777" w:rsidR="00753A92" w:rsidRPr="00F87EC9" w:rsidRDefault="00753A92" w:rsidP="00753A92">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6.</w:t>
      </w:r>
      <w:r w:rsidRPr="00F87EC9">
        <w:rPr>
          <w:rFonts w:ascii="Arial" w:hAnsi="Arial" w:cs="Arial"/>
          <w:b/>
          <w:bCs/>
          <w:i w:val="0"/>
          <w:szCs w:val="24"/>
        </w:rPr>
        <w:t xml:space="preserve"> DA HABILITAÇÃO</w:t>
      </w:r>
      <w:r w:rsidR="00DE7BC9">
        <w:rPr>
          <w:rFonts w:ascii="Arial" w:hAnsi="Arial" w:cs="Arial"/>
          <w:b/>
          <w:bCs/>
          <w:i w:val="0"/>
          <w:szCs w:val="24"/>
        </w:rPr>
        <w:t xml:space="preserve"> (</w:t>
      </w:r>
      <w:r w:rsidR="00DE7BC9" w:rsidRPr="003A4AED">
        <w:rPr>
          <w:rFonts w:ascii="Arial" w:hAnsi="Arial" w:cs="Arial"/>
          <w:b/>
          <w:bCs/>
          <w:i w:val="0"/>
          <w:szCs w:val="24"/>
          <w:u w:val="single"/>
        </w:rPr>
        <w:t>ENVELOPE 01</w:t>
      </w:r>
      <w:r w:rsidR="00DE7BC9">
        <w:rPr>
          <w:rFonts w:ascii="Arial" w:hAnsi="Arial" w:cs="Arial"/>
          <w:b/>
          <w:bCs/>
          <w:i w:val="0"/>
          <w:szCs w:val="24"/>
        </w:rPr>
        <w:t>)</w:t>
      </w:r>
    </w:p>
    <w:p w14:paraId="3BA5EC25" w14:textId="77777777" w:rsidR="00E95381" w:rsidRDefault="00E95381" w:rsidP="00E95381">
      <w:pPr>
        <w:autoSpaceDE w:val="0"/>
        <w:autoSpaceDN w:val="0"/>
        <w:adjustRightInd w:val="0"/>
        <w:spacing w:after="120" w:line="360" w:lineRule="auto"/>
        <w:jc w:val="both"/>
        <w:rPr>
          <w:rFonts w:ascii="Arial" w:hAnsi="Arial" w:cs="Arial"/>
          <w:i w:val="0"/>
          <w:szCs w:val="24"/>
        </w:rPr>
      </w:pPr>
      <w:r w:rsidRPr="00E95381">
        <w:rPr>
          <w:rFonts w:ascii="Arial" w:hAnsi="Arial" w:cs="Arial"/>
          <w:i w:val="0"/>
          <w:szCs w:val="24"/>
        </w:rPr>
        <w:t xml:space="preserve">6.1. Para fins de habilitação </w:t>
      </w:r>
      <w:r>
        <w:rPr>
          <w:rFonts w:ascii="Arial" w:hAnsi="Arial" w:cs="Arial"/>
          <w:i w:val="0"/>
          <w:szCs w:val="24"/>
        </w:rPr>
        <w:t>na</w:t>
      </w:r>
      <w:r w:rsidRPr="00E95381">
        <w:rPr>
          <w:rFonts w:ascii="Arial" w:hAnsi="Arial" w:cs="Arial"/>
          <w:i w:val="0"/>
          <w:szCs w:val="24"/>
        </w:rPr>
        <w:t xml:space="preserve"> presente </w:t>
      </w:r>
      <w:r>
        <w:rPr>
          <w:rFonts w:ascii="Arial" w:hAnsi="Arial" w:cs="Arial"/>
          <w:i w:val="0"/>
          <w:szCs w:val="24"/>
        </w:rPr>
        <w:t>licitação</w:t>
      </w:r>
      <w:r w:rsidRPr="00E95381">
        <w:rPr>
          <w:rFonts w:ascii="Arial" w:hAnsi="Arial" w:cs="Arial"/>
          <w:i w:val="0"/>
          <w:szCs w:val="24"/>
        </w:rPr>
        <w:t xml:space="preserve">, as </w:t>
      </w:r>
      <w:r w:rsidR="003A4AED">
        <w:rPr>
          <w:rFonts w:ascii="Arial" w:hAnsi="Arial" w:cs="Arial"/>
          <w:i w:val="0"/>
          <w:szCs w:val="24"/>
        </w:rPr>
        <w:t xml:space="preserve">concorrentes deverão </w:t>
      </w:r>
      <w:r w:rsidRPr="00E95381">
        <w:rPr>
          <w:rFonts w:ascii="Arial" w:hAnsi="Arial" w:cs="Arial"/>
          <w:i w:val="0"/>
          <w:szCs w:val="24"/>
        </w:rPr>
        <w:t xml:space="preserve">apresentar os documentos conforme </w:t>
      </w:r>
      <w:r w:rsidR="003A4AED">
        <w:rPr>
          <w:rFonts w:ascii="Arial" w:hAnsi="Arial" w:cs="Arial"/>
          <w:i w:val="0"/>
          <w:szCs w:val="24"/>
        </w:rPr>
        <w:t xml:space="preserve">nos subitens a subsequentes, </w:t>
      </w:r>
      <w:r w:rsidRPr="00E95381">
        <w:rPr>
          <w:rFonts w:ascii="Arial" w:hAnsi="Arial" w:cs="Arial"/>
          <w:i w:val="0"/>
          <w:szCs w:val="24"/>
        </w:rPr>
        <w:t xml:space="preserve">válidos na data limite para entrega dos envelopes, os quais poderão ser entregues em original; por qualquer processo de cópia, </w:t>
      </w:r>
      <w:r w:rsidR="00667956" w:rsidRPr="00667956">
        <w:rPr>
          <w:rFonts w:ascii="Arial" w:hAnsi="Arial" w:cs="Arial"/>
          <w:b/>
          <w:i w:val="0"/>
          <w:szCs w:val="24"/>
          <w:u w:val="single"/>
        </w:rPr>
        <w:t>AUTENTICADA POR CARTÓRIO COMPETENTE OU POR SERVIDOR DESTA ADMINISTRAÇÃO</w:t>
      </w:r>
      <w:r w:rsidRPr="00E95381">
        <w:rPr>
          <w:rFonts w:ascii="Arial" w:hAnsi="Arial" w:cs="Arial"/>
          <w:i w:val="0"/>
          <w:szCs w:val="24"/>
        </w:rPr>
        <w:t xml:space="preserve">, ou, ainda, </w:t>
      </w:r>
      <w:r w:rsidR="00354D57" w:rsidRPr="00354D57">
        <w:rPr>
          <w:rFonts w:ascii="Arial" w:hAnsi="Arial" w:cs="Arial"/>
          <w:b/>
          <w:i w:val="0"/>
          <w:szCs w:val="24"/>
          <w:u w:val="single"/>
        </w:rPr>
        <w:t>PUBLICAÇÃO EM ÓRGÃO DE IMPRENSA OFICIAL</w:t>
      </w:r>
      <w:r w:rsidRPr="00E95381">
        <w:rPr>
          <w:rFonts w:ascii="Arial" w:hAnsi="Arial" w:cs="Arial"/>
          <w:i w:val="0"/>
          <w:szCs w:val="24"/>
        </w:rPr>
        <w:t xml:space="preserve">, em um único envelope, indevassavelmente fechado, informando na parte externa: </w:t>
      </w:r>
    </w:p>
    <w:p w14:paraId="227C9539" w14:textId="77777777" w:rsidR="00E95381" w:rsidRPr="00E95381" w:rsidRDefault="003A4AED"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Pr>
          <w:rFonts w:ascii="Arial" w:hAnsi="Arial" w:cs="Arial"/>
          <w:b/>
          <w:i w:val="0"/>
          <w:szCs w:val="24"/>
        </w:rPr>
        <w:t>PREFEITURA MUNICIPAL DE ANAURILÂ</w:t>
      </w:r>
      <w:r w:rsidR="00E95381" w:rsidRPr="00E95381">
        <w:rPr>
          <w:rFonts w:ascii="Arial" w:hAnsi="Arial" w:cs="Arial"/>
          <w:b/>
          <w:i w:val="0"/>
          <w:szCs w:val="24"/>
        </w:rPr>
        <w:t xml:space="preserve">NDIA </w:t>
      </w:r>
    </w:p>
    <w:p w14:paraId="2075730B" w14:textId="6CE739FB" w:rsidR="00E95381" w:rsidRPr="00E95381" w:rsidRDefault="003A4AED"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Pr>
          <w:rFonts w:ascii="Arial" w:hAnsi="Arial" w:cs="Arial"/>
          <w:b/>
          <w:i w:val="0"/>
          <w:szCs w:val="24"/>
        </w:rPr>
        <w:t xml:space="preserve">TOMADA DE PREÇOS </w:t>
      </w:r>
      <w:r w:rsidR="00E95381" w:rsidRPr="00E95381">
        <w:rPr>
          <w:rFonts w:ascii="Arial" w:hAnsi="Arial" w:cs="Arial"/>
          <w:b/>
          <w:i w:val="0"/>
          <w:szCs w:val="24"/>
        </w:rPr>
        <w:t xml:space="preserve">Nº </w:t>
      </w:r>
      <w:r w:rsidR="00677DB8">
        <w:rPr>
          <w:rFonts w:ascii="Arial" w:hAnsi="Arial" w:cs="Arial"/>
          <w:b/>
          <w:i w:val="0"/>
          <w:szCs w:val="24"/>
        </w:rPr>
        <w:t>003</w:t>
      </w:r>
      <w:r w:rsidR="00EB7185">
        <w:rPr>
          <w:rFonts w:ascii="Arial" w:hAnsi="Arial" w:cs="Arial"/>
          <w:b/>
          <w:i w:val="0"/>
          <w:szCs w:val="24"/>
        </w:rPr>
        <w:t>/</w:t>
      </w:r>
      <w:r w:rsidR="007727D9">
        <w:rPr>
          <w:rFonts w:ascii="Arial" w:hAnsi="Arial" w:cs="Arial"/>
          <w:b/>
          <w:i w:val="0"/>
          <w:szCs w:val="24"/>
        </w:rPr>
        <w:t>2023</w:t>
      </w:r>
      <w:r w:rsidR="00E95381" w:rsidRPr="00E95381">
        <w:rPr>
          <w:rFonts w:ascii="Arial" w:hAnsi="Arial" w:cs="Arial"/>
          <w:b/>
          <w:i w:val="0"/>
          <w:szCs w:val="24"/>
        </w:rPr>
        <w:t xml:space="preserve">. </w:t>
      </w:r>
    </w:p>
    <w:p w14:paraId="54CB1D79" w14:textId="77777777" w:rsidR="00E95381" w:rsidRPr="00E95381" w:rsidRDefault="00E95381"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sidRPr="00E95381">
        <w:rPr>
          <w:rFonts w:ascii="Arial" w:hAnsi="Arial" w:cs="Arial"/>
          <w:b/>
          <w:i w:val="0"/>
          <w:szCs w:val="24"/>
        </w:rPr>
        <w:t>ENVELOPE Nº 0</w:t>
      </w:r>
      <w:r w:rsidR="003A4AED">
        <w:rPr>
          <w:rFonts w:ascii="Arial" w:hAnsi="Arial" w:cs="Arial"/>
          <w:b/>
          <w:i w:val="0"/>
          <w:szCs w:val="24"/>
        </w:rPr>
        <w:t>1</w:t>
      </w:r>
      <w:r w:rsidRPr="00E95381">
        <w:rPr>
          <w:rFonts w:ascii="Arial" w:hAnsi="Arial" w:cs="Arial"/>
          <w:b/>
          <w:i w:val="0"/>
          <w:szCs w:val="24"/>
        </w:rPr>
        <w:t xml:space="preserve"> – DOCUMENTOS DE HABILITAÇÃO </w:t>
      </w:r>
    </w:p>
    <w:p w14:paraId="0F3698CE" w14:textId="77777777" w:rsidR="00E95381" w:rsidRDefault="00E95381"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sidRPr="00E95381">
        <w:rPr>
          <w:rFonts w:ascii="Arial" w:hAnsi="Arial" w:cs="Arial"/>
          <w:b/>
          <w:i w:val="0"/>
          <w:szCs w:val="24"/>
        </w:rPr>
        <w:t xml:space="preserve">(RAZÃO SOCIAL DO PROPONENTE) </w:t>
      </w:r>
    </w:p>
    <w:p w14:paraId="2EB8D9B9" w14:textId="77777777" w:rsidR="00753A92" w:rsidRDefault="00753A92" w:rsidP="00753A92">
      <w:pPr>
        <w:spacing w:after="120" w:line="360" w:lineRule="auto"/>
        <w:jc w:val="both"/>
        <w:rPr>
          <w:rFonts w:ascii="Arial" w:eastAsia="Calibri" w:hAnsi="Arial" w:cs="Arial"/>
          <w:i w:val="0"/>
          <w:szCs w:val="24"/>
        </w:rPr>
      </w:pPr>
      <w:r w:rsidRPr="0017025E">
        <w:rPr>
          <w:rFonts w:ascii="Arial" w:eastAsia="Calibri" w:hAnsi="Arial" w:cs="Arial"/>
          <w:b/>
          <w:bCs/>
          <w:i w:val="0"/>
          <w:szCs w:val="24"/>
        </w:rPr>
        <w:t>6.2.</w:t>
      </w:r>
      <w:r w:rsidRPr="0017025E">
        <w:rPr>
          <w:rFonts w:ascii="Arial" w:eastAsia="Calibri" w:hAnsi="Arial" w:cs="Arial"/>
          <w:i w:val="0"/>
          <w:szCs w:val="24"/>
        </w:rPr>
        <w:t xml:space="preserve"> </w:t>
      </w:r>
      <w:r w:rsidRPr="0017025E">
        <w:rPr>
          <w:rFonts w:ascii="Arial" w:eastAsia="Calibri" w:hAnsi="Arial" w:cs="Arial"/>
          <w:b/>
          <w:i w:val="0"/>
          <w:szCs w:val="24"/>
        </w:rPr>
        <w:t>A documentação relativa à habilitação jurídica</w:t>
      </w:r>
      <w:r w:rsidRPr="0017025E">
        <w:rPr>
          <w:rFonts w:ascii="Arial" w:eastAsia="Calibri" w:hAnsi="Arial" w:cs="Arial"/>
          <w:i w:val="0"/>
          <w:szCs w:val="24"/>
        </w:rPr>
        <w:t xml:space="preserve">, </w:t>
      </w:r>
      <w:r w:rsidRPr="0017025E">
        <w:rPr>
          <w:rFonts w:ascii="Arial" w:eastAsia="Calibri" w:hAnsi="Arial" w:cs="Arial"/>
          <w:i w:val="0"/>
          <w:color w:val="000000"/>
          <w:szCs w:val="24"/>
        </w:rPr>
        <w:t xml:space="preserve">conforme a constituição </w:t>
      </w:r>
      <w:r w:rsidRPr="0017025E">
        <w:rPr>
          <w:rFonts w:ascii="Arial" w:eastAsia="Calibri" w:hAnsi="Arial" w:cs="Arial"/>
          <w:i w:val="0"/>
          <w:szCs w:val="24"/>
        </w:rPr>
        <w:t>consistirá em:</w:t>
      </w:r>
    </w:p>
    <w:p w14:paraId="04856CC5" w14:textId="77777777" w:rsidR="00E57E24" w:rsidRPr="00E57E24" w:rsidRDefault="00E57E24" w:rsidP="00E57E24">
      <w:pPr>
        <w:spacing w:after="120" w:line="360" w:lineRule="auto"/>
        <w:jc w:val="both"/>
        <w:rPr>
          <w:rFonts w:ascii="Arial" w:eastAsia="Calibri" w:hAnsi="Arial" w:cs="Arial"/>
          <w:bCs/>
          <w:i w:val="0"/>
          <w:color w:val="000000"/>
          <w:szCs w:val="24"/>
        </w:rPr>
      </w:pPr>
      <w:r w:rsidRPr="00E57E24">
        <w:rPr>
          <w:rFonts w:ascii="Arial" w:eastAsia="Calibri" w:hAnsi="Arial" w:cs="Arial"/>
          <w:bCs/>
          <w:i w:val="0"/>
          <w:color w:val="000000"/>
          <w:szCs w:val="24"/>
        </w:rPr>
        <w:t xml:space="preserve">a) </w:t>
      </w:r>
      <w:r w:rsidRPr="003E1CF9">
        <w:rPr>
          <w:rFonts w:ascii="Arial" w:eastAsia="Calibri" w:hAnsi="Arial" w:cs="Arial"/>
          <w:b/>
          <w:i w:val="0"/>
          <w:color w:val="000000"/>
          <w:szCs w:val="24"/>
        </w:rPr>
        <w:t>Cópia da cédula de identidade</w:t>
      </w:r>
      <w:r w:rsidRPr="00E57E24">
        <w:rPr>
          <w:rFonts w:ascii="Arial" w:eastAsia="Calibri" w:hAnsi="Arial" w:cs="Arial"/>
          <w:bCs/>
          <w:i w:val="0"/>
          <w:color w:val="000000"/>
          <w:szCs w:val="24"/>
        </w:rPr>
        <w:t xml:space="preserve"> do proprietário da empresa licitante; </w:t>
      </w:r>
    </w:p>
    <w:p w14:paraId="0DAA7DE3" w14:textId="77777777" w:rsidR="00E57E24" w:rsidRPr="00E57E24" w:rsidRDefault="00E57E24" w:rsidP="00E57E24">
      <w:pPr>
        <w:spacing w:after="120" w:line="360" w:lineRule="auto"/>
        <w:jc w:val="both"/>
        <w:rPr>
          <w:rFonts w:ascii="Arial" w:eastAsia="Calibri" w:hAnsi="Arial" w:cs="Arial"/>
          <w:bCs/>
          <w:i w:val="0"/>
          <w:color w:val="000000"/>
          <w:szCs w:val="24"/>
        </w:rPr>
      </w:pPr>
      <w:r w:rsidRPr="00E57E24">
        <w:rPr>
          <w:rFonts w:ascii="Arial" w:eastAsia="Calibri" w:hAnsi="Arial" w:cs="Arial"/>
          <w:bCs/>
          <w:i w:val="0"/>
          <w:color w:val="000000"/>
          <w:szCs w:val="24"/>
        </w:rPr>
        <w:t>b</w:t>
      </w:r>
      <w:r w:rsidRPr="003E1CF9">
        <w:rPr>
          <w:rFonts w:ascii="Arial" w:eastAsia="Calibri" w:hAnsi="Arial" w:cs="Arial"/>
          <w:b/>
          <w:i w:val="0"/>
          <w:color w:val="000000"/>
          <w:szCs w:val="24"/>
        </w:rPr>
        <w:t>) Registro comercial</w:t>
      </w:r>
      <w:r w:rsidRPr="00E57E24">
        <w:rPr>
          <w:rFonts w:ascii="Arial" w:eastAsia="Calibri" w:hAnsi="Arial" w:cs="Arial"/>
          <w:bCs/>
          <w:i w:val="0"/>
          <w:color w:val="000000"/>
          <w:szCs w:val="24"/>
        </w:rPr>
        <w:t xml:space="preserve">, no caso de empresa individual; </w:t>
      </w:r>
    </w:p>
    <w:p w14:paraId="60AC2968" w14:textId="77777777" w:rsidR="00E57E24" w:rsidRPr="00E57E24" w:rsidRDefault="00E57E24" w:rsidP="00E57E24">
      <w:pPr>
        <w:spacing w:after="120" w:line="360" w:lineRule="auto"/>
        <w:jc w:val="both"/>
        <w:rPr>
          <w:rFonts w:ascii="Arial" w:eastAsia="Calibri" w:hAnsi="Arial" w:cs="Arial"/>
          <w:bCs/>
          <w:i w:val="0"/>
          <w:color w:val="000000"/>
          <w:szCs w:val="24"/>
        </w:rPr>
      </w:pPr>
      <w:r w:rsidRPr="00E57E24">
        <w:rPr>
          <w:rFonts w:ascii="Arial" w:eastAsia="Calibri" w:hAnsi="Arial" w:cs="Arial"/>
          <w:bCs/>
          <w:i w:val="0"/>
          <w:color w:val="000000"/>
          <w:szCs w:val="24"/>
        </w:rPr>
        <w:t xml:space="preserve">c) </w:t>
      </w:r>
      <w:r w:rsidRPr="003E1CF9">
        <w:rPr>
          <w:rFonts w:ascii="Arial" w:eastAsia="Calibri" w:hAnsi="Arial" w:cs="Arial"/>
          <w:b/>
          <w:i w:val="0"/>
          <w:color w:val="000000"/>
          <w:szCs w:val="24"/>
        </w:rPr>
        <w:t>Ato constitutivo, estatuto ou contrato social em vigor</w:t>
      </w:r>
      <w:r w:rsidRPr="00E57E24">
        <w:rPr>
          <w:rFonts w:ascii="Arial" w:eastAsia="Calibri" w:hAnsi="Arial" w:cs="Arial"/>
          <w:bCs/>
          <w:i w:val="0"/>
          <w:color w:val="000000"/>
          <w:szCs w:val="24"/>
        </w:rPr>
        <w:t xml:space="preserve">, devidamente registrado, em se tratando de sociedades comerciais, e, no caso de sociedades por ações, acompanhada de documentos de eleição de seus administradores. (Contrato Social com todas as Alterações Contratuais ou Contrato social consolidado); </w:t>
      </w:r>
    </w:p>
    <w:p w14:paraId="47BD609C" w14:textId="77777777" w:rsidR="00E57E24" w:rsidRPr="00E57E24" w:rsidRDefault="00E57E24" w:rsidP="00E57E24">
      <w:pPr>
        <w:spacing w:after="120" w:line="360" w:lineRule="auto"/>
        <w:jc w:val="both"/>
        <w:rPr>
          <w:rFonts w:ascii="Arial" w:eastAsia="Calibri" w:hAnsi="Arial" w:cs="Arial"/>
          <w:bCs/>
          <w:i w:val="0"/>
          <w:color w:val="000000"/>
          <w:szCs w:val="24"/>
        </w:rPr>
      </w:pPr>
      <w:r w:rsidRPr="00E57E24">
        <w:rPr>
          <w:rFonts w:ascii="Arial" w:eastAsia="Calibri" w:hAnsi="Arial" w:cs="Arial"/>
          <w:bCs/>
          <w:i w:val="0"/>
          <w:color w:val="000000"/>
          <w:szCs w:val="24"/>
        </w:rPr>
        <w:lastRenderedPageBreak/>
        <w:t xml:space="preserve">d) </w:t>
      </w:r>
      <w:r w:rsidRPr="003E1CF9">
        <w:rPr>
          <w:rFonts w:ascii="Arial" w:eastAsia="Calibri" w:hAnsi="Arial" w:cs="Arial"/>
          <w:b/>
          <w:i w:val="0"/>
          <w:color w:val="000000"/>
          <w:szCs w:val="24"/>
        </w:rPr>
        <w:t>Inscrição do ato constitutivo</w:t>
      </w:r>
      <w:r w:rsidRPr="00E57E24">
        <w:rPr>
          <w:rFonts w:ascii="Arial" w:eastAsia="Calibri" w:hAnsi="Arial" w:cs="Arial"/>
          <w:bCs/>
          <w:i w:val="0"/>
          <w:color w:val="000000"/>
          <w:szCs w:val="24"/>
        </w:rPr>
        <w:t xml:space="preserve">, no caso de sociedades civis, acompanhada de prova de diretoria em exercício. </w:t>
      </w:r>
    </w:p>
    <w:p w14:paraId="473014BE" w14:textId="77777777" w:rsidR="00E57E24" w:rsidRPr="00E57E24" w:rsidRDefault="00E57E24" w:rsidP="00E57E24">
      <w:pPr>
        <w:spacing w:after="120" w:line="360" w:lineRule="auto"/>
        <w:jc w:val="both"/>
        <w:rPr>
          <w:rFonts w:ascii="Arial" w:eastAsia="Calibri" w:hAnsi="Arial" w:cs="Arial"/>
          <w:bCs/>
          <w:i w:val="0"/>
          <w:color w:val="000000"/>
          <w:szCs w:val="24"/>
        </w:rPr>
      </w:pPr>
      <w:r w:rsidRPr="00E57E24">
        <w:rPr>
          <w:rFonts w:ascii="Arial" w:eastAsia="Calibri" w:hAnsi="Arial" w:cs="Arial"/>
          <w:bCs/>
          <w:i w:val="0"/>
          <w:color w:val="000000"/>
          <w:szCs w:val="24"/>
        </w:rPr>
        <w:t xml:space="preserve">e) </w:t>
      </w:r>
      <w:r w:rsidRPr="003E1CF9">
        <w:rPr>
          <w:rFonts w:ascii="Arial" w:eastAsia="Calibri" w:hAnsi="Arial" w:cs="Arial"/>
          <w:b/>
          <w:i w:val="0"/>
          <w:color w:val="000000"/>
          <w:szCs w:val="24"/>
        </w:rPr>
        <w:t>Decreto de autorização,</w:t>
      </w:r>
      <w:r w:rsidRPr="00E57E24">
        <w:rPr>
          <w:rFonts w:ascii="Arial" w:eastAsia="Calibri" w:hAnsi="Arial" w:cs="Arial"/>
          <w:bCs/>
          <w:i w:val="0"/>
          <w:color w:val="000000"/>
          <w:szCs w:val="24"/>
        </w:rPr>
        <w:t xml:space="preserve"> em se tratando de empresa ou sociedade estrangeira em funcionamento no País, e ato de registro ou autorização para funcionamento expedido pelo órgão competente, quando a atividade assim o exigir. </w:t>
      </w:r>
    </w:p>
    <w:p w14:paraId="1A988F39" w14:textId="77777777" w:rsidR="00753A92" w:rsidRDefault="00753A92" w:rsidP="00753A92">
      <w:pPr>
        <w:spacing w:after="120" w:line="360" w:lineRule="auto"/>
        <w:jc w:val="both"/>
        <w:rPr>
          <w:rFonts w:ascii="Arial" w:eastAsia="Calibri" w:hAnsi="Arial" w:cs="Arial"/>
          <w:bCs/>
          <w:i w:val="0"/>
          <w:szCs w:val="24"/>
        </w:rPr>
      </w:pPr>
      <w:r>
        <w:rPr>
          <w:rFonts w:ascii="Arial" w:eastAsia="Calibri" w:hAnsi="Arial" w:cs="Arial"/>
          <w:b/>
          <w:bCs/>
          <w:i w:val="0"/>
          <w:szCs w:val="24"/>
        </w:rPr>
        <w:t xml:space="preserve">6.3. </w:t>
      </w:r>
      <w:r w:rsidRPr="0017025E">
        <w:rPr>
          <w:rFonts w:ascii="Arial" w:eastAsia="Calibri" w:hAnsi="Arial" w:cs="Arial"/>
          <w:b/>
          <w:bCs/>
          <w:i w:val="0"/>
          <w:szCs w:val="24"/>
        </w:rPr>
        <w:t xml:space="preserve">Documentação relativa à regularidade Fiscal e Trabalhista, </w:t>
      </w:r>
      <w:r w:rsidRPr="0017025E">
        <w:rPr>
          <w:rFonts w:ascii="Arial" w:eastAsia="Calibri" w:hAnsi="Arial" w:cs="Arial"/>
          <w:bCs/>
          <w:i w:val="0"/>
          <w:szCs w:val="24"/>
        </w:rPr>
        <w:t>consistirá em:</w:t>
      </w:r>
    </w:p>
    <w:p w14:paraId="69BB3B25" w14:textId="77777777" w:rsidR="00E57E24" w:rsidRPr="00E57E24" w:rsidRDefault="00E57E24" w:rsidP="00E57E24">
      <w:pPr>
        <w:autoSpaceDE w:val="0"/>
        <w:autoSpaceDN w:val="0"/>
        <w:adjustRightInd w:val="0"/>
        <w:spacing w:after="120" w:line="360" w:lineRule="auto"/>
        <w:jc w:val="both"/>
        <w:rPr>
          <w:rFonts w:ascii="Arial" w:hAnsi="Arial" w:cs="Arial"/>
          <w:i w:val="0"/>
          <w:szCs w:val="26"/>
        </w:rPr>
      </w:pPr>
      <w:r w:rsidRPr="00E57E24">
        <w:rPr>
          <w:rFonts w:ascii="Arial" w:hAnsi="Arial" w:cs="Arial"/>
          <w:i w:val="0"/>
          <w:szCs w:val="26"/>
        </w:rPr>
        <w:t xml:space="preserve">a) </w:t>
      </w:r>
      <w:r w:rsidRPr="003E1CF9">
        <w:rPr>
          <w:rFonts w:ascii="Arial" w:hAnsi="Arial" w:cs="Arial"/>
          <w:b/>
          <w:bCs/>
          <w:i w:val="0"/>
          <w:szCs w:val="26"/>
        </w:rPr>
        <w:t>Prova de inscrição no CNPJ</w:t>
      </w:r>
      <w:r w:rsidRPr="00E57E24">
        <w:rPr>
          <w:rFonts w:ascii="Arial" w:hAnsi="Arial" w:cs="Arial"/>
          <w:i w:val="0"/>
          <w:szCs w:val="26"/>
        </w:rPr>
        <w:t xml:space="preserve"> - Cadastro Geral de Pessoas Jurídicas; </w:t>
      </w:r>
    </w:p>
    <w:p w14:paraId="4ED8F88C" w14:textId="77777777" w:rsidR="00E57E24" w:rsidRPr="00E57E24" w:rsidRDefault="00E57E24" w:rsidP="00E57E24">
      <w:pPr>
        <w:autoSpaceDE w:val="0"/>
        <w:autoSpaceDN w:val="0"/>
        <w:adjustRightInd w:val="0"/>
        <w:spacing w:after="120" w:line="360" w:lineRule="auto"/>
        <w:jc w:val="both"/>
        <w:rPr>
          <w:rFonts w:ascii="Arial" w:hAnsi="Arial" w:cs="Arial"/>
          <w:i w:val="0"/>
          <w:szCs w:val="26"/>
        </w:rPr>
      </w:pPr>
      <w:r w:rsidRPr="00E57E24">
        <w:rPr>
          <w:rFonts w:ascii="Arial" w:hAnsi="Arial" w:cs="Arial"/>
          <w:i w:val="0"/>
          <w:szCs w:val="26"/>
        </w:rPr>
        <w:t xml:space="preserve">b) Prova de inscrição no cadastro de contribuintes </w:t>
      </w:r>
      <w:r w:rsidRPr="003E1CF9">
        <w:rPr>
          <w:rFonts w:ascii="Arial" w:hAnsi="Arial" w:cs="Arial"/>
          <w:b/>
          <w:bCs/>
          <w:i w:val="0"/>
          <w:szCs w:val="26"/>
        </w:rPr>
        <w:t>estadual ou municipal</w:t>
      </w:r>
      <w:r w:rsidRPr="00E57E24">
        <w:rPr>
          <w:rFonts w:ascii="Arial" w:hAnsi="Arial" w:cs="Arial"/>
          <w:i w:val="0"/>
          <w:szCs w:val="26"/>
        </w:rPr>
        <w:t xml:space="preserve">, se houver, relativo ao domicílio ou sede do licitante, pertinente ao seu ramo de atividade e compatível com o objeto contratual; </w:t>
      </w:r>
    </w:p>
    <w:p w14:paraId="74C3E13B" w14:textId="77777777" w:rsidR="00354D57" w:rsidRPr="00354D57" w:rsidRDefault="00354D57" w:rsidP="00354D57">
      <w:pPr>
        <w:autoSpaceDE w:val="0"/>
        <w:autoSpaceDN w:val="0"/>
        <w:adjustRightInd w:val="0"/>
        <w:spacing w:after="120" w:line="360" w:lineRule="auto"/>
        <w:jc w:val="both"/>
        <w:rPr>
          <w:rFonts w:ascii="Arial" w:hAnsi="Arial" w:cs="Arial"/>
          <w:i w:val="0"/>
          <w:szCs w:val="26"/>
        </w:rPr>
      </w:pPr>
      <w:r w:rsidRPr="00354D57">
        <w:rPr>
          <w:rFonts w:ascii="Arial" w:hAnsi="Arial" w:cs="Arial"/>
          <w:i w:val="0"/>
          <w:szCs w:val="26"/>
        </w:rPr>
        <w:t xml:space="preserve">c) Prova de regularidade para com a </w:t>
      </w:r>
      <w:r w:rsidRPr="003E1CF9">
        <w:rPr>
          <w:rFonts w:ascii="Arial" w:hAnsi="Arial" w:cs="Arial"/>
          <w:b/>
          <w:bCs/>
          <w:i w:val="0"/>
          <w:szCs w:val="26"/>
        </w:rPr>
        <w:t>Fazenda Federal</w:t>
      </w:r>
      <w:r w:rsidRPr="00354D57">
        <w:rPr>
          <w:rFonts w:ascii="Arial" w:hAnsi="Arial" w:cs="Arial"/>
          <w:i w:val="0"/>
          <w:szCs w:val="26"/>
        </w:rPr>
        <w:t>, consistente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9A4947D" w14:textId="77777777" w:rsidR="00354D57" w:rsidRPr="00354D57" w:rsidRDefault="00354D57" w:rsidP="00354D57">
      <w:pPr>
        <w:autoSpaceDE w:val="0"/>
        <w:autoSpaceDN w:val="0"/>
        <w:adjustRightInd w:val="0"/>
        <w:spacing w:after="120" w:line="360" w:lineRule="auto"/>
        <w:jc w:val="both"/>
        <w:rPr>
          <w:rFonts w:ascii="Arial" w:hAnsi="Arial" w:cs="Arial"/>
          <w:i w:val="0"/>
          <w:szCs w:val="26"/>
        </w:rPr>
      </w:pPr>
      <w:r w:rsidRPr="00354D57">
        <w:rPr>
          <w:rFonts w:ascii="Arial" w:hAnsi="Arial" w:cs="Arial"/>
          <w:i w:val="0"/>
          <w:szCs w:val="26"/>
        </w:rPr>
        <w:t xml:space="preserve">d) Prova de regularidade para com a </w:t>
      </w:r>
      <w:r w:rsidRPr="003E1CF9">
        <w:rPr>
          <w:rFonts w:ascii="Arial" w:hAnsi="Arial" w:cs="Arial"/>
          <w:b/>
          <w:bCs/>
          <w:i w:val="0"/>
          <w:szCs w:val="26"/>
        </w:rPr>
        <w:t>Fazenda Estadual</w:t>
      </w:r>
      <w:r w:rsidRPr="00354D57">
        <w:rPr>
          <w:rFonts w:ascii="Arial" w:hAnsi="Arial" w:cs="Arial"/>
          <w:i w:val="0"/>
          <w:szCs w:val="26"/>
        </w:rPr>
        <w:t>, consiste na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59E14338" w14:textId="77777777" w:rsidR="00354D57" w:rsidRPr="00354D57" w:rsidRDefault="00354D57" w:rsidP="00354D57">
      <w:pPr>
        <w:autoSpaceDE w:val="0"/>
        <w:autoSpaceDN w:val="0"/>
        <w:adjustRightInd w:val="0"/>
        <w:spacing w:after="120" w:line="360" w:lineRule="auto"/>
        <w:jc w:val="both"/>
        <w:rPr>
          <w:rFonts w:ascii="Arial" w:hAnsi="Arial" w:cs="Arial"/>
          <w:i w:val="0"/>
          <w:szCs w:val="26"/>
        </w:rPr>
      </w:pPr>
      <w:r w:rsidRPr="00354D57">
        <w:rPr>
          <w:rFonts w:ascii="Arial" w:hAnsi="Arial" w:cs="Arial"/>
          <w:i w:val="0"/>
          <w:szCs w:val="26"/>
        </w:rPr>
        <w:t xml:space="preserve">e) Prova de regularidade para com a </w:t>
      </w:r>
      <w:r w:rsidRPr="003E1CF9">
        <w:rPr>
          <w:rFonts w:ascii="Arial" w:hAnsi="Arial" w:cs="Arial"/>
          <w:b/>
          <w:bCs/>
          <w:i w:val="0"/>
          <w:szCs w:val="26"/>
        </w:rPr>
        <w:t>Fazenda Municipal</w:t>
      </w:r>
      <w:r w:rsidRPr="00354D57">
        <w:rPr>
          <w:rFonts w:ascii="Arial" w:hAnsi="Arial" w:cs="Arial"/>
          <w:i w:val="0"/>
          <w:szCs w:val="26"/>
        </w:rPr>
        <w:t>, consiste na certidão emitida pela Fazenda Municipal da sede ou domicílio do licitante que comprove a regularidade de débitos tributários referentes ao Imposto sobre Serviços de Qualquer Natureza – ISSQN;</w:t>
      </w:r>
    </w:p>
    <w:p w14:paraId="31DCA3F2" w14:textId="77777777" w:rsidR="00354D57" w:rsidRPr="00354D57" w:rsidRDefault="00354D57" w:rsidP="00354D57">
      <w:pPr>
        <w:autoSpaceDE w:val="0"/>
        <w:autoSpaceDN w:val="0"/>
        <w:adjustRightInd w:val="0"/>
        <w:spacing w:after="120" w:line="360" w:lineRule="auto"/>
        <w:jc w:val="both"/>
        <w:rPr>
          <w:rFonts w:ascii="Arial" w:hAnsi="Arial" w:cs="Arial"/>
          <w:i w:val="0"/>
          <w:szCs w:val="26"/>
        </w:rPr>
      </w:pPr>
      <w:r w:rsidRPr="00354D57">
        <w:rPr>
          <w:rFonts w:ascii="Arial" w:hAnsi="Arial" w:cs="Arial"/>
          <w:i w:val="0"/>
          <w:szCs w:val="26"/>
        </w:rPr>
        <w:t xml:space="preserve">f) </w:t>
      </w:r>
      <w:r w:rsidRPr="003E1CF9">
        <w:rPr>
          <w:rFonts w:ascii="Arial" w:hAnsi="Arial" w:cs="Arial"/>
          <w:b/>
          <w:bCs/>
          <w:i w:val="0"/>
          <w:szCs w:val="26"/>
        </w:rPr>
        <w:t>Prova de regularidade relativa à Seguridade Social e ao Fundo de Garantia do Tempo de Serviço (FGTS</w:t>
      </w:r>
      <w:r w:rsidRPr="00354D57">
        <w:rPr>
          <w:rFonts w:ascii="Arial" w:hAnsi="Arial" w:cs="Arial"/>
          <w:i w:val="0"/>
          <w:szCs w:val="26"/>
        </w:rPr>
        <w:t xml:space="preserve">), demonstrando situação regular no cumprimento dos encargos sociais instituídos por lei, por meio do Certificado de Regularidade do FGTS – CRF; </w:t>
      </w:r>
    </w:p>
    <w:p w14:paraId="788A4444" w14:textId="77777777" w:rsidR="00E57E24" w:rsidRPr="00E57E24" w:rsidRDefault="00E57E24" w:rsidP="00E57E24">
      <w:pPr>
        <w:autoSpaceDE w:val="0"/>
        <w:autoSpaceDN w:val="0"/>
        <w:adjustRightInd w:val="0"/>
        <w:spacing w:after="120" w:line="360" w:lineRule="auto"/>
        <w:jc w:val="both"/>
        <w:rPr>
          <w:rFonts w:ascii="Arial" w:hAnsi="Arial" w:cs="Arial"/>
          <w:i w:val="0"/>
          <w:szCs w:val="26"/>
        </w:rPr>
      </w:pPr>
      <w:r w:rsidRPr="00E57E24">
        <w:rPr>
          <w:rFonts w:ascii="Arial" w:hAnsi="Arial" w:cs="Arial"/>
          <w:i w:val="0"/>
          <w:szCs w:val="26"/>
        </w:rPr>
        <w:lastRenderedPageBreak/>
        <w:t xml:space="preserve">g) Prova de inexistência de débitos inadimplidos perante a </w:t>
      </w:r>
      <w:r w:rsidRPr="003E1CF9">
        <w:rPr>
          <w:rFonts w:ascii="Arial" w:hAnsi="Arial" w:cs="Arial"/>
          <w:b/>
          <w:bCs/>
          <w:i w:val="0"/>
          <w:szCs w:val="26"/>
        </w:rPr>
        <w:t>Justiça do Trabalho,</w:t>
      </w:r>
      <w:r w:rsidRPr="00E57E24">
        <w:rPr>
          <w:rFonts w:ascii="Arial" w:hAnsi="Arial" w:cs="Arial"/>
          <w:i w:val="0"/>
          <w:szCs w:val="26"/>
        </w:rPr>
        <w:t xml:space="preserve"> mediante a apresentação de certidão negativa, nos termos do Título VII-A da Consolidação das Leis do Trabalho, aprovada pelo Decreto-Lei no 5.452, de 1o de maio de 1943. </w:t>
      </w:r>
    </w:p>
    <w:p w14:paraId="6B69DE3C" w14:textId="77777777" w:rsidR="00753A92" w:rsidRDefault="00753A92" w:rsidP="00753A92">
      <w:pPr>
        <w:autoSpaceDE w:val="0"/>
        <w:autoSpaceDN w:val="0"/>
        <w:adjustRightInd w:val="0"/>
        <w:spacing w:after="120" w:line="360" w:lineRule="auto"/>
        <w:jc w:val="both"/>
        <w:rPr>
          <w:rFonts w:ascii="Arial" w:hAnsi="Arial" w:cs="Arial"/>
          <w:b/>
          <w:bCs/>
          <w:i w:val="0"/>
          <w:szCs w:val="24"/>
        </w:rPr>
      </w:pPr>
      <w:r>
        <w:rPr>
          <w:rFonts w:ascii="Arial" w:hAnsi="Arial" w:cs="Arial"/>
          <w:b/>
          <w:bCs/>
          <w:i w:val="0"/>
          <w:szCs w:val="24"/>
        </w:rPr>
        <w:t>6</w:t>
      </w:r>
      <w:r w:rsidRPr="00F87EC9">
        <w:rPr>
          <w:rFonts w:ascii="Arial" w:hAnsi="Arial" w:cs="Arial"/>
          <w:b/>
          <w:bCs/>
          <w:i w:val="0"/>
          <w:szCs w:val="24"/>
        </w:rPr>
        <w:t>.</w:t>
      </w:r>
      <w:r>
        <w:rPr>
          <w:rFonts w:ascii="Arial" w:hAnsi="Arial" w:cs="Arial"/>
          <w:b/>
          <w:bCs/>
          <w:i w:val="0"/>
          <w:szCs w:val="24"/>
        </w:rPr>
        <w:t>4.</w:t>
      </w:r>
      <w:r w:rsidRPr="00F87EC9">
        <w:rPr>
          <w:rFonts w:ascii="Arial" w:hAnsi="Arial" w:cs="Arial"/>
          <w:b/>
          <w:bCs/>
          <w:i w:val="0"/>
          <w:szCs w:val="24"/>
        </w:rPr>
        <w:t xml:space="preserve"> </w:t>
      </w:r>
      <w:r w:rsidRPr="00C870DE">
        <w:rPr>
          <w:rFonts w:ascii="Arial" w:hAnsi="Arial" w:cs="Arial"/>
          <w:b/>
          <w:bCs/>
          <w:i w:val="0"/>
          <w:szCs w:val="24"/>
        </w:rPr>
        <w:t>Documentação relativa à qualificação técnica</w:t>
      </w:r>
      <w:r>
        <w:rPr>
          <w:rFonts w:ascii="Arial" w:hAnsi="Arial" w:cs="Arial"/>
          <w:b/>
          <w:bCs/>
          <w:i w:val="0"/>
          <w:szCs w:val="24"/>
        </w:rPr>
        <w:t>:</w:t>
      </w:r>
    </w:p>
    <w:p w14:paraId="577F959D" w14:textId="77777777" w:rsidR="0098138F" w:rsidRPr="00A60F11" w:rsidRDefault="00A60F11" w:rsidP="00753A92">
      <w:pPr>
        <w:autoSpaceDE w:val="0"/>
        <w:autoSpaceDN w:val="0"/>
        <w:adjustRightInd w:val="0"/>
        <w:spacing w:after="120" w:line="360" w:lineRule="auto"/>
        <w:jc w:val="both"/>
        <w:rPr>
          <w:rFonts w:ascii="Arial" w:hAnsi="Arial" w:cs="Arial"/>
          <w:i w:val="0"/>
          <w:szCs w:val="24"/>
        </w:rPr>
      </w:pPr>
      <w:r>
        <w:rPr>
          <w:rFonts w:ascii="Arial" w:hAnsi="Arial" w:cs="Arial"/>
          <w:i w:val="0"/>
          <w:szCs w:val="24"/>
        </w:rPr>
        <w:t>6.4.1</w:t>
      </w:r>
      <w:r w:rsidR="0098138F" w:rsidRPr="00A60F11">
        <w:rPr>
          <w:rFonts w:ascii="Arial" w:hAnsi="Arial" w:cs="Arial"/>
          <w:i w:val="0"/>
          <w:szCs w:val="24"/>
        </w:rPr>
        <w:t xml:space="preserve">. </w:t>
      </w:r>
      <w:r w:rsidR="00B048CF" w:rsidRPr="003E1CF9">
        <w:rPr>
          <w:rFonts w:ascii="Arial" w:hAnsi="Arial" w:cs="Arial"/>
          <w:b/>
          <w:bCs/>
          <w:i w:val="0"/>
          <w:szCs w:val="24"/>
        </w:rPr>
        <w:t>P</w:t>
      </w:r>
      <w:r w:rsidR="0098138F" w:rsidRPr="003E1CF9">
        <w:rPr>
          <w:rFonts w:ascii="Arial" w:hAnsi="Arial" w:cs="Arial"/>
          <w:b/>
          <w:bCs/>
          <w:i w:val="0"/>
          <w:szCs w:val="24"/>
        </w:rPr>
        <w:t>rova de inscrição ou registro do licitante junto ao Conselho Regional de Engenharia</w:t>
      </w:r>
      <w:r w:rsidR="002A738D" w:rsidRPr="003E1CF9">
        <w:rPr>
          <w:rFonts w:ascii="Arial" w:hAnsi="Arial" w:cs="Arial"/>
          <w:b/>
          <w:bCs/>
          <w:i w:val="0"/>
          <w:szCs w:val="24"/>
        </w:rPr>
        <w:t xml:space="preserve"> e </w:t>
      </w:r>
      <w:r w:rsidR="0098138F" w:rsidRPr="003E1CF9">
        <w:rPr>
          <w:rFonts w:ascii="Arial" w:hAnsi="Arial" w:cs="Arial"/>
          <w:b/>
          <w:bCs/>
          <w:i w:val="0"/>
          <w:szCs w:val="24"/>
        </w:rPr>
        <w:t xml:space="preserve">Agronomia </w:t>
      </w:r>
      <w:r w:rsidR="002A738D" w:rsidRPr="003E1CF9">
        <w:rPr>
          <w:rFonts w:ascii="Arial" w:hAnsi="Arial" w:cs="Arial"/>
          <w:b/>
          <w:bCs/>
          <w:i w:val="0"/>
          <w:szCs w:val="24"/>
        </w:rPr>
        <w:t>–</w:t>
      </w:r>
      <w:r w:rsidR="0098138F" w:rsidRPr="003E1CF9">
        <w:rPr>
          <w:rFonts w:ascii="Arial" w:hAnsi="Arial" w:cs="Arial"/>
          <w:b/>
          <w:bCs/>
          <w:i w:val="0"/>
          <w:szCs w:val="24"/>
        </w:rPr>
        <w:t xml:space="preserve"> CREA</w:t>
      </w:r>
      <w:r w:rsidR="002A738D" w:rsidRPr="00A60F11">
        <w:rPr>
          <w:rFonts w:ascii="Arial" w:hAnsi="Arial" w:cs="Arial"/>
          <w:i w:val="0"/>
          <w:szCs w:val="24"/>
        </w:rPr>
        <w:t xml:space="preserve"> ou Conselho de Arquitetura e Urbanismo - CAU</w:t>
      </w:r>
      <w:r w:rsidR="0098138F" w:rsidRPr="00A60F11">
        <w:rPr>
          <w:rFonts w:ascii="Arial" w:hAnsi="Arial" w:cs="Arial"/>
          <w:i w:val="0"/>
          <w:szCs w:val="24"/>
        </w:rPr>
        <w:t>, que comprove ativ</w:t>
      </w:r>
      <w:r w:rsidR="008A2F36" w:rsidRPr="00A60F11">
        <w:rPr>
          <w:rFonts w:ascii="Arial" w:hAnsi="Arial" w:cs="Arial"/>
          <w:i w:val="0"/>
          <w:szCs w:val="24"/>
        </w:rPr>
        <w:t>idade relacionada com o objeto</w:t>
      </w:r>
      <w:r w:rsidR="007D3B47">
        <w:rPr>
          <w:rFonts w:ascii="Arial" w:hAnsi="Arial" w:cs="Arial"/>
          <w:i w:val="0"/>
          <w:szCs w:val="24"/>
        </w:rPr>
        <w:t xml:space="preserve"> do presente edital</w:t>
      </w:r>
      <w:r w:rsidR="008A2F36" w:rsidRPr="00A60F11">
        <w:rPr>
          <w:rFonts w:ascii="Arial" w:hAnsi="Arial" w:cs="Arial"/>
          <w:i w:val="0"/>
          <w:szCs w:val="24"/>
        </w:rPr>
        <w:t>, em plena validade.</w:t>
      </w:r>
    </w:p>
    <w:p w14:paraId="549B7E94" w14:textId="77777777" w:rsidR="0098138F" w:rsidRPr="00A60F11" w:rsidRDefault="00A60F11" w:rsidP="00753A92">
      <w:pPr>
        <w:autoSpaceDE w:val="0"/>
        <w:autoSpaceDN w:val="0"/>
        <w:adjustRightInd w:val="0"/>
        <w:spacing w:after="120" w:line="360" w:lineRule="auto"/>
        <w:jc w:val="both"/>
        <w:rPr>
          <w:rFonts w:ascii="Arial" w:hAnsi="Arial" w:cs="Arial"/>
          <w:i w:val="0"/>
          <w:szCs w:val="24"/>
        </w:rPr>
      </w:pPr>
      <w:r>
        <w:rPr>
          <w:rFonts w:ascii="Arial" w:hAnsi="Arial" w:cs="Arial"/>
          <w:i w:val="0"/>
          <w:szCs w:val="24"/>
        </w:rPr>
        <w:t>6.4.2</w:t>
      </w:r>
      <w:r w:rsidRPr="00A60F11">
        <w:rPr>
          <w:rFonts w:ascii="Arial" w:hAnsi="Arial" w:cs="Arial"/>
          <w:i w:val="0"/>
          <w:szCs w:val="24"/>
        </w:rPr>
        <w:t>.</w:t>
      </w:r>
      <w:r w:rsidR="0098138F" w:rsidRPr="00A60F11">
        <w:rPr>
          <w:rFonts w:ascii="Arial" w:hAnsi="Arial" w:cs="Arial"/>
          <w:i w:val="0"/>
          <w:szCs w:val="24"/>
        </w:rPr>
        <w:t xml:space="preserve"> </w:t>
      </w:r>
      <w:r w:rsidR="00772757" w:rsidRPr="007D3B47">
        <w:rPr>
          <w:rFonts w:ascii="Arial" w:hAnsi="Arial" w:cs="Arial"/>
          <w:b/>
          <w:i w:val="0"/>
          <w:szCs w:val="24"/>
        </w:rPr>
        <w:t>Comprovação da capacitação técnico-profissional</w:t>
      </w:r>
      <w:r w:rsidR="00772757" w:rsidRPr="00A60F11">
        <w:rPr>
          <w:rFonts w:ascii="Arial" w:hAnsi="Arial" w:cs="Arial"/>
          <w:i w:val="0"/>
          <w:szCs w:val="24"/>
        </w:rPr>
        <w:t xml:space="preserve">: </w:t>
      </w:r>
      <w:r w:rsidR="00B048CF" w:rsidRPr="00A60F11">
        <w:rPr>
          <w:rFonts w:ascii="Arial" w:hAnsi="Arial" w:cs="Arial"/>
          <w:i w:val="0"/>
          <w:szCs w:val="24"/>
        </w:rPr>
        <w:t>C</w:t>
      </w:r>
      <w:r w:rsidR="0098138F" w:rsidRPr="00A60F11">
        <w:rPr>
          <w:rFonts w:ascii="Arial" w:hAnsi="Arial" w:cs="Arial"/>
          <w:i w:val="0"/>
          <w:szCs w:val="24"/>
        </w:rPr>
        <w:t xml:space="preserve">omprovação de que o </w:t>
      </w:r>
      <w:r w:rsidR="0098138F" w:rsidRPr="003E1CF9">
        <w:rPr>
          <w:rFonts w:ascii="Arial" w:hAnsi="Arial" w:cs="Arial"/>
          <w:b/>
          <w:bCs/>
          <w:i w:val="0"/>
          <w:szCs w:val="24"/>
        </w:rPr>
        <w:t>licitante possui em seu corpo técnico</w:t>
      </w:r>
      <w:r w:rsidR="0098138F" w:rsidRPr="00A60F11">
        <w:rPr>
          <w:rFonts w:ascii="Arial" w:hAnsi="Arial" w:cs="Arial"/>
          <w:i w:val="0"/>
          <w:szCs w:val="24"/>
        </w:rPr>
        <w:t xml:space="preserve">, na data de abertura das propostas, </w:t>
      </w:r>
      <w:r w:rsidR="0098138F" w:rsidRPr="003E1CF9">
        <w:rPr>
          <w:rFonts w:ascii="Arial" w:hAnsi="Arial" w:cs="Arial"/>
          <w:b/>
          <w:bCs/>
          <w:i w:val="0"/>
          <w:szCs w:val="24"/>
        </w:rPr>
        <w:t>profissional</w:t>
      </w:r>
      <w:r w:rsidR="00772757" w:rsidRPr="00A60F11">
        <w:rPr>
          <w:rFonts w:ascii="Arial" w:hAnsi="Arial" w:cs="Arial"/>
          <w:i w:val="0"/>
          <w:szCs w:val="24"/>
        </w:rPr>
        <w:t xml:space="preserve"> </w:t>
      </w:r>
      <w:r w:rsidR="0098138F" w:rsidRPr="00A60F11">
        <w:rPr>
          <w:rFonts w:ascii="Arial" w:hAnsi="Arial" w:cs="Arial"/>
          <w:i w:val="0"/>
          <w:szCs w:val="24"/>
        </w:rPr>
        <w:t>(</w:t>
      </w:r>
      <w:proofErr w:type="spellStart"/>
      <w:r w:rsidR="0098138F" w:rsidRPr="00A60F11">
        <w:rPr>
          <w:rFonts w:ascii="Arial" w:hAnsi="Arial" w:cs="Arial"/>
          <w:i w:val="0"/>
          <w:szCs w:val="24"/>
        </w:rPr>
        <w:t>is</w:t>
      </w:r>
      <w:proofErr w:type="spellEnd"/>
      <w:r w:rsidR="0098138F" w:rsidRPr="00A60F11">
        <w:rPr>
          <w:rFonts w:ascii="Arial" w:hAnsi="Arial" w:cs="Arial"/>
          <w:i w:val="0"/>
          <w:szCs w:val="24"/>
        </w:rPr>
        <w:t xml:space="preserve">) </w:t>
      </w:r>
      <w:r w:rsidR="008A2F36" w:rsidRPr="00A60F11">
        <w:rPr>
          <w:rFonts w:ascii="Arial" w:hAnsi="Arial" w:cs="Arial"/>
          <w:i w:val="0"/>
          <w:szCs w:val="24"/>
        </w:rPr>
        <w:t xml:space="preserve">inscritos no Conselho Regional de Engenharia e Agronomia </w:t>
      </w:r>
      <w:r w:rsidR="008A2F36" w:rsidRPr="003E1CF9">
        <w:rPr>
          <w:rFonts w:ascii="Arial" w:hAnsi="Arial" w:cs="Arial"/>
          <w:b/>
          <w:bCs/>
          <w:i w:val="0"/>
          <w:szCs w:val="24"/>
        </w:rPr>
        <w:t>– CREA ou Conselho de Arquitetura e Urbanismo - CAU</w:t>
      </w:r>
      <w:r w:rsidR="0098138F" w:rsidRPr="00A60F11">
        <w:rPr>
          <w:rFonts w:ascii="Arial" w:hAnsi="Arial" w:cs="Arial"/>
          <w:i w:val="0"/>
          <w:szCs w:val="24"/>
        </w:rPr>
        <w:t>, detentor</w:t>
      </w:r>
      <w:r>
        <w:rPr>
          <w:rFonts w:ascii="Arial" w:hAnsi="Arial" w:cs="Arial"/>
          <w:i w:val="0"/>
          <w:szCs w:val="24"/>
        </w:rPr>
        <w:t xml:space="preserve"> </w:t>
      </w:r>
      <w:r w:rsidR="0098138F" w:rsidRPr="00A60F11">
        <w:rPr>
          <w:rFonts w:ascii="Arial" w:hAnsi="Arial" w:cs="Arial"/>
          <w:i w:val="0"/>
          <w:szCs w:val="24"/>
        </w:rPr>
        <w:t>(es) de atestado(s) de responsabilidade técnica devidamente registrado(s) no CREA</w:t>
      </w:r>
      <w:r w:rsidR="00772757" w:rsidRPr="00A60F11">
        <w:rPr>
          <w:rFonts w:ascii="Arial" w:hAnsi="Arial" w:cs="Arial"/>
          <w:i w:val="0"/>
          <w:szCs w:val="24"/>
        </w:rPr>
        <w:t xml:space="preserve"> ou CAU</w:t>
      </w:r>
      <w:r w:rsidR="0098138F" w:rsidRPr="00A60F11">
        <w:rPr>
          <w:rFonts w:ascii="Arial" w:hAnsi="Arial" w:cs="Arial"/>
          <w:i w:val="0"/>
          <w:szCs w:val="24"/>
        </w:rPr>
        <w:t xml:space="preserve"> da região onde os serviços foram executados, acompanhados</w:t>
      </w:r>
      <w:r w:rsidR="00772757" w:rsidRPr="00A60F11">
        <w:rPr>
          <w:rFonts w:ascii="Arial" w:hAnsi="Arial" w:cs="Arial"/>
          <w:i w:val="0"/>
          <w:szCs w:val="24"/>
        </w:rPr>
        <w:t xml:space="preserve"> </w:t>
      </w:r>
      <w:r w:rsidR="0098138F" w:rsidRPr="00A60F11">
        <w:rPr>
          <w:rFonts w:ascii="Arial" w:hAnsi="Arial" w:cs="Arial"/>
          <w:i w:val="0"/>
          <w:szCs w:val="24"/>
        </w:rPr>
        <w:t>(s) da</w:t>
      </w:r>
      <w:r w:rsidR="00772757" w:rsidRPr="00A60F11">
        <w:rPr>
          <w:rFonts w:ascii="Arial" w:hAnsi="Arial" w:cs="Arial"/>
          <w:i w:val="0"/>
          <w:szCs w:val="24"/>
        </w:rPr>
        <w:t xml:space="preserve"> </w:t>
      </w:r>
      <w:r w:rsidR="0098138F" w:rsidRPr="00A60F11">
        <w:rPr>
          <w:rFonts w:ascii="Arial" w:hAnsi="Arial" w:cs="Arial"/>
          <w:i w:val="0"/>
          <w:szCs w:val="24"/>
        </w:rPr>
        <w:t>(s) respectiva</w:t>
      </w:r>
      <w:r w:rsidR="00772757" w:rsidRPr="00A60F11">
        <w:rPr>
          <w:rFonts w:ascii="Arial" w:hAnsi="Arial" w:cs="Arial"/>
          <w:i w:val="0"/>
          <w:szCs w:val="24"/>
        </w:rPr>
        <w:t xml:space="preserve"> </w:t>
      </w:r>
      <w:r w:rsidR="0098138F" w:rsidRPr="00A60F11">
        <w:rPr>
          <w:rFonts w:ascii="Arial" w:hAnsi="Arial" w:cs="Arial"/>
          <w:i w:val="0"/>
          <w:szCs w:val="24"/>
        </w:rPr>
        <w:t>(s) certidão</w:t>
      </w:r>
      <w:r w:rsidR="00772757" w:rsidRPr="00A60F11">
        <w:rPr>
          <w:rFonts w:ascii="Arial" w:hAnsi="Arial" w:cs="Arial"/>
          <w:i w:val="0"/>
          <w:szCs w:val="24"/>
        </w:rPr>
        <w:t xml:space="preserve"> </w:t>
      </w:r>
      <w:r w:rsidR="0098138F" w:rsidRPr="00A60F11">
        <w:rPr>
          <w:rFonts w:ascii="Arial" w:hAnsi="Arial" w:cs="Arial"/>
          <w:i w:val="0"/>
          <w:szCs w:val="24"/>
        </w:rPr>
        <w:t>(</w:t>
      </w:r>
      <w:proofErr w:type="spellStart"/>
      <w:r w:rsidR="0098138F" w:rsidRPr="00A60F11">
        <w:rPr>
          <w:rFonts w:ascii="Arial" w:hAnsi="Arial" w:cs="Arial"/>
          <w:i w:val="0"/>
          <w:szCs w:val="24"/>
        </w:rPr>
        <w:t>ões</w:t>
      </w:r>
      <w:proofErr w:type="spellEnd"/>
      <w:r w:rsidR="0098138F" w:rsidRPr="00A60F11">
        <w:rPr>
          <w:rFonts w:ascii="Arial" w:hAnsi="Arial" w:cs="Arial"/>
          <w:i w:val="0"/>
          <w:szCs w:val="24"/>
        </w:rPr>
        <w:t xml:space="preserve">) de Acervo Técnico </w:t>
      </w:r>
      <w:r w:rsidR="0098138F" w:rsidRPr="003E1CF9">
        <w:rPr>
          <w:rFonts w:ascii="Arial" w:hAnsi="Arial" w:cs="Arial"/>
          <w:b/>
          <w:bCs/>
          <w:i w:val="0"/>
          <w:szCs w:val="24"/>
        </w:rPr>
        <w:t>– CAT</w:t>
      </w:r>
      <w:r w:rsidR="0098138F" w:rsidRPr="00A60F11">
        <w:rPr>
          <w:rFonts w:ascii="Arial" w:hAnsi="Arial" w:cs="Arial"/>
          <w:i w:val="0"/>
          <w:szCs w:val="24"/>
        </w:rPr>
        <w:t>, expedidas por este(s) Conselho(s), que comprove(m) ter o(s) profissional(</w:t>
      </w:r>
      <w:proofErr w:type="spellStart"/>
      <w:r w:rsidR="0098138F" w:rsidRPr="00A60F11">
        <w:rPr>
          <w:rFonts w:ascii="Arial" w:hAnsi="Arial" w:cs="Arial"/>
          <w:i w:val="0"/>
          <w:szCs w:val="24"/>
        </w:rPr>
        <w:t>is</w:t>
      </w:r>
      <w:proofErr w:type="spellEnd"/>
      <w:r w:rsidR="0098138F" w:rsidRPr="00A60F11">
        <w:rPr>
          <w:rFonts w:ascii="Arial" w:hAnsi="Arial" w:cs="Arial"/>
          <w:i w:val="0"/>
          <w:szCs w:val="24"/>
        </w:rPr>
        <w:t xml:space="preserve">), executado para órgão ou entidade da administração pública direta ou indireta, federal, estadual, municipal ou do Distrito Federal, ou ainda, para empresa privada, relativos </w:t>
      </w:r>
      <w:r w:rsidR="00772757" w:rsidRPr="00A60F11">
        <w:rPr>
          <w:rFonts w:ascii="Arial" w:hAnsi="Arial" w:cs="Arial"/>
          <w:i w:val="0"/>
          <w:szCs w:val="24"/>
        </w:rPr>
        <w:t xml:space="preserve">à execução dos serviços que compõem as </w:t>
      </w:r>
      <w:r w:rsidR="00772757" w:rsidRPr="003E1CF9">
        <w:rPr>
          <w:rFonts w:ascii="Arial" w:hAnsi="Arial" w:cs="Arial"/>
          <w:b/>
          <w:bCs/>
          <w:i w:val="0"/>
          <w:szCs w:val="24"/>
        </w:rPr>
        <w:t>parcelas de maior relevância técnica</w:t>
      </w:r>
      <w:r w:rsidR="00772757" w:rsidRPr="00A60F11">
        <w:rPr>
          <w:rFonts w:ascii="Arial" w:hAnsi="Arial" w:cs="Arial"/>
          <w:i w:val="0"/>
          <w:szCs w:val="24"/>
        </w:rPr>
        <w:t xml:space="preserve"> e valor significativo da contratação, a saber</w:t>
      </w:r>
      <w:r w:rsidR="0098138F" w:rsidRPr="00A60F11">
        <w:rPr>
          <w:rFonts w:ascii="Arial" w:hAnsi="Arial" w:cs="Arial"/>
          <w:i w:val="0"/>
          <w:szCs w:val="24"/>
        </w:rPr>
        <w:t xml:space="preserve">: </w:t>
      </w:r>
    </w:p>
    <w:p w14:paraId="05706AE4" w14:textId="22BA7EAC" w:rsidR="00632C80" w:rsidRPr="00A60F11" w:rsidRDefault="00A60F11" w:rsidP="00632C80">
      <w:pPr>
        <w:autoSpaceDE w:val="0"/>
        <w:autoSpaceDN w:val="0"/>
        <w:adjustRightInd w:val="0"/>
        <w:spacing w:after="120" w:line="360" w:lineRule="auto"/>
        <w:jc w:val="both"/>
        <w:rPr>
          <w:rFonts w:ascii="Arial" w:hAnsi="Arial" w:cs="Arial"/>
          <w:i w:val="0"/>
          <w:szCs w:val="24"/>
        </w:rPr>
      </w:pPr>
      <w:r>
        <w:rPr>
          <w:rFonts w:ascii="Arial" w:hAnsi="Arial" w:cs="Arial"/>
          <w:i w:val="0"/>
          <w:szCs w:val="24"/>
        </w:rPr>
        <w:t>6.4.2.1</w:t>
      </w:r>
      <w:r w:rsidR="00B048CF" w:rsidRPr="003E1CF9">
        <w:rPr>
          <w:rFonts w:ascii="Arial" w:hAnsi="Arial" w:cs="Arial"/>
          <w:i w:val="0"/>
          <w:szCs w:val="24"/>
        </w:rPr>
        <w:t xml:space="preserve">. </w:t>
      </w:r>
      <w:r w:rsidR="00052DF8">
        <w:rPr>
          <w:rFonts w:ascii="Arial" w:hAnsi="Arial" w:cs="Arial"/>
          <w:i w:val="0"/>
          <w:szCs w:val="24"/>
        </w:rPr>
        <w:t xml:space="preserve">Estaca broca de concreto, diâmetro de 30 cm, escavação manual com trado concha, inteiramente armada. af_05/2022, </w:t>
      </w:r>
      <w:r w:rsidR="00052DF8" w:rsidRPr="00E45707">
        <w:rPr>
          <w:rFonts w:ascii="Arial" w:hAnsi="Arial" w:cs="Arial"/>
          <w:i w:val="0"/>
          <w:szCs w:val="24"/>
        </w:rPr>
        <w:t xml:space="preserve">em quantidade igual ou superior a </w:t>
      </w:r>
      <w:r w:rsidR="00052DF8">
        <w:rPr>
          <w:rFonts w:ascii="Arial" w:hAnsi="Arial" w:cs="Arial"/>
          <w:i w:val="0"/>
          <w:szCs w:val="24"/>
        </w:rPr>
        <w:t>1.797,00m.</w:t>
      </w:r>
    </w:p>
    <w:p w14:paraId="1DBEDC87" w14:textId="77777777" w:rsidR="00052DF8" w:rsidRDefault="00A60F11" w:rsidP="00052DF8">
      <w:pPr>
        <w:autoSpaceDE w:val="0"/>
        <w:autoSpaceDN w:val="0"/>
        <w:adjustRightInd w:val="0"/>
        <w:spacing w:after="120" w:line="360" w:lineRule="auto"/>
        <w:jc w:val="both"/>
        <w:rPr>
          <w:rFonts w:ascii="Arial" w:hAnsi="Arial" w:cs="Arial"/>
          <w:i w:val="0"/>
          <w:szCs w:val="24"/>
        </w:rPr>
      </w:pPr>
      <w:r>
        <w:rPr>
          <w:rFonts w:ascii="Arial" w:hAnsi="Arial" w:cs="Arial"/>
          <w:i w:val="0"/>
          <w:szCs w:val="24"/>
        </w:rPr>
        <w:t>6.4.2</w:t>
      </w:r>
      <w:r w:rsidRPr="00A60F11">
        <w:rPr>
          <w:rFonts w:ascii="Arial" w:hAnsi="Arial" w:cs="Arial"/>
          <w:i w:val="0"/>
          <w:szCs w:val="24"/>
        </w:rPr>
        <w:t>.</w:t>
      </w:r>
      <w:r w:rsidR="00B048CF" w:rsidRPr="003E1CF9">
        <w:rPr>
          <w:rFonts w:ascii="Arial" w:hAnsi="Arial" w:cs="Arial"/>
          <w:i w:val="0"/>
          <w:szCs w:val="24"/>
        </w:rPr>
        <w:t xml:space="preserve">2. </w:t>
      </w:r>
      <w:r w:rsidR="00052DF8">
        <w:rPr>
          <w:rFonts w:ascii="Arial" w:hAnsi="Arial" w:cs="Arial"/>
          <w:i w:val="0"/>
          <w:szCs w:val="24"/>
        </w:rPr>
        <w:t>Armação de bloco utilizando aço ca-50 de 12,5 mm – montagem. Af_06/2017 (blocos), em quantidade igual ou superior a 7.848,09kg.</w:t>
      </w:r>
    </w:p>
    <w:p w14:paraId="215C6B68" w14:textId="77777777" w:rsidR="00052DF8" w:rsidRDefault="00052DF8" w:rsidP="00052DF8">
      <w:pPr>
        <w:autoSpaceDE w:val="0"/>
        <w:autoSpaceDN w:val="0"/>
        <w:adjustRightInd w:val="0"/>
        <w:spacing w:after="120" w:line="360" w:lineRule="auto"/>
        <w:jc w:val="both"/>
        <w:rPr>
          <w:rFonts w:ascii="Arial" w:hAnsi="Arial" w:cs="Arial"/>
          <w:i w:val="0"/>
          <w:szCs w:val="24"/>
        </w:rPr>
      </w:pPr>
      <w:r>
        <w:rPr>
          <w:rFonts w:ascii="Arial" w:hAnsi="Arial" w:cs="Arial"/>
          <w:i w:val="0"/>
          <w:szCs w:val="24"/>
        </w:rPr>
        <w:t>6.4.2.3. Grade de proteção (2,00 x 3,00) m, inclusive fundo anticorrosivo 2 demãos -anexo a-028 (</w:t>
      </w:r>
      <w:proofErr w:type="spellStart"/>
      <w:r>
        <w:rPr>
          <w:rFonts w:ascii="Arial" w:hAnsi="Arial" w:cs="Arial"/>
          <w:i w:val="0"/>
          <w:szCs w:val="24"/>
        </w:rPr>
        <w:t>esq</w:t>
      </w:r>
      <w:proofErr w:type="spellEnd"/>
      <w:r>
        <w:rPr>
          <w:rFonts w:ascii="Arial" w:hAnsi="Arial" w:cs="Arial"/>
          <w:i w:val="0"/>
          <w:szCs w:val="24"/>
        </w:rPr>
        <w:t>), em quantidade igual ou superior a 68,00 un.</w:t>
      </w:r>
    </w:p>
    <w:p w14:paraId="64D5B28F" w14:textId="7788F154" w:rsidR="00B048CF" w:rsidRDefault="00052DF8" w:rsidP="00B048CF">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6.4.2.4. Alvenaria de vedação de blocos vazados de concreto de 14x19x39 cm (espessura 14 cm) e argamassa de assentamento com preparo em betoneira. Af_12/2021, em quantidade igual ou superior a 761,60 m².</w:t>
      </w:r>
    </w:p>
    <w:p w14:paraId="51E728E2" w14:textId="77777777" w:rsidR="00052DF8" w:rsidRDefault="00052DF8" w:rsidP="00052DF8">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6.4.2.5. Pintura com tinta alquídica de acabamento (esmalte sintético brilhante) pulverizada sobre superfícies metálicas (exceto perfil) executado em obra (02 de </w:t>
      </w:r>
      <w:proofErr w:type="spellStart"/>
      <w:r>
        <w:rPr>
          <w:rFonts w:ascii="Arial" w:hAnsi="Arial" w:cs="Arial"/>
          <w:i w:val="0"/>
          <w:szCs w:val="24"/>
        </w:rPr>
        <w:t>maõs</w:t>
      </w:r>
      <w:proofErr w:type="spellEnd"/>
      <w:r>
        <w:rPr>
          <w:rFonts w:ascii="Arial" w:hAnsi="Arial" w:cs="Arial"/>
          <w:i w:val="0"/>
          <w:szCs w:val="24"/>
        </w:rPr>
        <w:t>). Af_01/2020_p, em quantidade igual ou superior a 1.633,98 m².</w:t>
      </w:r>
    </w:p>
    <w:p w14:paraId="752FFC20" w14:textId="77777777" w:rsidR="00E95E04" w:rsidRPr="00E95E04" w:rsidRDefault="00A60F11" w:rsidP="00753A92">
      <w:pPr>
        <w:autoSpaceDE w:val="0"/>
        <w:autoSpaceDN w:val="0"/>
        <w:adjustRightInd w:val="0"/>
        <w:spacing w:after="120" w:line="360" w:lineRule="auto"/>
        <w:jc w:val="both"/>
        <w:rPr>
          <w:rFonts w:ascii="Arial" w:hAnsi="Arial" w:cs="Arial"/>
          <w:i w:val="0"/>
          <w:szCs w:val="24"/>
          <w:highlight w:val="cyan"/>
        </w:rPr>
      </w:pPr>
      <w:r w:rsidRPr="00E95E04">
        <w:rPr>
          <w:rFonts w:ascii="Arial" w:hAnsi="Arial" w:cs="Arial"/>
          <w:i w:val="0"/>
          <w:szCs w:val="24"/>
          <w:highlight w:val="cyan"/>
        </w:rPr>
        <w:t>6.4.3</w:t>
      </w:r>
      <w:r w:rsidR="0098138F" w:rsidRPr="00E95E04">
        <w:rPr>
          <w:rFonts w:ascii="Arial" w:hAnsi="Arial" w:cs="Arial"/>
          <w:i w:val="0"/>
          <w:szCs w:val="24"/>
          <w:highlight w:val="cyan"/>
        </w:rPr>
        <w:t xml:space="preserve">. </w:t>
      </w:r>
      <w:r w:rsidR="007D3B47" w:rsidRPr="003E1CF9">
        <w:rPr>
          <w:rFonts w:ascii="Arial" w:hAnsi="Arial" w:cs="Arial"/>
          <w:b/>
          <w:i w:val="0"/>
          <w:szCs w:val="24"/>
        </w:rPr>
        <w:t>Comprovação da</w:t>
      </w:r>
      <w:r w:rsidR="00772757" w:rsidRPr="003E1CF9">
        <w:rPr>
          <w:rFonts w:ascii="Arial" w:hAnsi="Arial" w:cs="Arial"/>
          <w:b/>
          <w:i w:val="0"/>
          <w:szCs w:val="24"/>
        </w:rPr>
        <w:t xml:space="preserve"> capacitação técnico-operacional</w:t>
      </w:r>
      <w:r w:rsidR="007D1B93" w:rsidRPr="003E1CF9">
        <w:rPr>
          <w:rFonts w:ascii="Arial" w:hAnsi="Arial" w:cs="Arial"/>
          <w:b/>
          <w:i w:val="0"/>
          <w:szCs w:val="24"/>
        </w:rPr>
        <w:t xml:space="preserve"> (Súmula TCU </w:t>
      </w:r>
      <w:proofErr w:type="spellStart"/>
      <w:r w:rsidR="007D1B93" w:rsidRPr="003E1CF9">
        <w:rPr>
          <w:rFonts w:ascii="Arial" w:hAnsi="Arial" w:cs="Arial"/>
          <w:b/>
          <w:i w:val="0"/>
          <w:szCs w:val="24"/>
        </w:rPr>
        <w:t>n.°</w:t>
      </w:r>
      <w:proofErr w:type="spellEnd"/>
      <w:r w:rsidR="007D1B93" w:rsidRPr="003E1CF9">
        <w:rPr>
          <w:rFonts w:ascii="Arial" w:hAnsi="Arial" w:cs="Arial"/>
          <w:b/>
          <w:i w:val="0"/>
          <w:szCs w:val="24"/>
        </w:rPr>
        <w:t xml:space="preserve"> 263)</w:t>
      </w:r>
      <w:r w:rsidR="00772757" w:rsidRPr="003E1CF9">
        <w:rPr>
          <w:rFonts w:ascii="Arial" w:hAnsi="Arial" w:cs="Arial"/>
          <w:i w:val="0"/>
          <w:szCs w:val="24"/>
        </w:rPr>
        <w:t xml:space="preserve">: </w:t>
      </w:r>
      <w:r w:rsidR="00E95E04" w:rsidRPr="003E1CF9">
        <w:rPr>
          <w:rFonts w:ascii="Arial" w:hAnsi="Arial" w:cs="Arial"/>
          <w:b/>
          <w:bCs/>
          <w:i w:val="0"/>
          <w:szCs w:val="24"/>
        </w:rPr>
        <w:t>apresentação de um ou mais atestados</w:t>
      </w:r>
      <w:r w:rsidR="00E95E04" w:rsidRPr="003E1CF9">
        <w:rPr>
          <w:rFonts w:ascii="Arial" w:hAnsi="Arial" w:cs="Arial"/>
          <w:i w:val="0"/>
          <w:szCs w:val="24"/>
        </w:rPr>
        <w:t xml:space="preserve"> de capacidade técnica, fornecido por pessoa jurídica de direito público ou privado devidamente identificada, em nome do licitante, relativo à execução de obra ou serviço de engenharia,</w:t>
      </w:r>
      <w:r w:rsidR="00E95E04" w:rsidRPr="003E1CF9">
        <w:rPr>
          <w:rFonts w:ascii="Arial" w:hAnsi="Arial" w:cs="Arial"/>
          <w:b/>
          <w:bCs/>
          <w:i w:val="0"/>
          <w:szCs w:val="24"/>
        </w:rPr>
        <w:t xml:space="preserve"> </w:t>
      </w:r>
      <w:r w:rsidR="00E95E04" w:rsidRPr="003E1CF9">
        <w:rPr>
          <w:rFonts w:ascii="Arial" w:hAnsi="Arial" w:cs="Arial"/>
          <w:i w:val="0"/>
          <w:szCs w:val="24"/>
        </w:rPr>
        <w:t>compatível em características, quantidades e prazos com o objeto da presente licitação, envolvendo as parcelas de maior relevância e valor significativo do objeto da licitação, a saber:</w:t>
      </w:r>
    </w:p>
    <w:p w14:paraId="7B4318FA" w14:textId="39FC6E13" w:rsidR="005756D1" w:rsidRPr="00A60F11" w:rsidRDefault="008746CC" w:rsidP="005756D1">
      <w:pPr>
        <w:autoSpaceDE w:val="0"/>
        <w:autoSpaceDN w:val="0"/>
        <w:adjustRightInd w:val="0"/>
        <w:spacing w:after="120" w:line="360" w:lineRule="auto"/>
        <w:jc w:val="both"/>
        <w:rPr>
          <w:rFonts w:ascii="Arial" w:hAnsi="Arial" w:cs="Arial"/>
          <w:i w:val="0"/>
          <w:szCs w:val="24"/>
        </w:rPr>
      </w:pPr>
      <w:r>
        <w:rPr>
          <w:rFonts w:ascii="Arial" w:hAnsi="Arial" w:cs="Arial"/>
          <w:i w:val="0"/>
          <w:szCs w:val="24"/>
        </w:rPr>
        <w:t>6.4.3</w:t>
      </w:r>
      <w:r w:rsidR="0098138F" w:rsidRPr="003E1CF9">
        <w:rPr>
          <w:rFonts w:ascii="Arial" w:hAnsi="Arial" w:cs="Arial"/>
          <w:i w:val="0"/>
          <w:szCs w:val="24"/>
        </w:rPr>
        <w:t xml:space="preserve">.1. </w:t>
      </w:r>
      <w:r w:rsidR="00802EB3">
        <w:rPr>
          <w:rFonts w:ascii="Arial" w:hAnsi="Arial" w:cs="Arial"/>
          <w:i w:val="0"/>
          <w:szCs w:val="24"/>
        </w:rPr>
        <w:t>Estaca broca de concreto, diâmetro de 30 cm, escavação manual com trado concha, inteiramente armada.</w:t>
      </w:r>
      <w:r w:rsidR="00052DF8">
        <w:rPr>
          <w:rFonts w:ascii="Arial" w:hAnsi="Arial" w:cs="Arial"/>
          <w:i w:val="0"/>
          <w:szCs w:val="24"/>
        </w:rPr>
        <w:t xml:space="preserve"> </w:t>
      </w:r>
      <w:r w:rsidR="00802EB3">
        <w:rPr>
          <w:rFonts w:ascii="Arial" w:hAnsi="Arial" w:cs="Arial"/>
          <w:i w:val="0"/>
          <w:szCs w:val="24"/>
        </w:rPr>
        <w:t>af_05/2022</w:t>
      </w:r>
      <w:r w:rsidR="005756D1">
        <w:rPr>
          <w:rFonts w:ascii="Arial" w:hAnsi="Arial" w:cs="Arial"/>
          <w:i w:val="0"/>
          <w:szCs w:val="24"/>
        </w:rPr>
        <w:t xml:space="preserve">, </w:t>
      </w:r>
      <w:r w:rsidR="005756D1" w:rsidRPr="00E45707">
        <w:rPr>
          <w:rFonts w:ascii="Arial" w:hAnsi="Arial" w:cs="Arial"/>
          <w:i w:val="0"/>
          <w:szCs w:val="24"/>
        </w:rPr>
        <w:t xml:space="preserve">em quantidade igual ou superior a </w:t>
      </w:r>
      <w:r w:rsidR="00802EB3">
        <w:rPr>
          <w:rFonts w:ascii="Arial" w:hAnsi="Arial" w:cs="Arial"/>
          <w:i w:val="0"/>
          <w:szCs w:val="24"/>
        </w:rPr>
        <w:t>1.797,00</w:t>
      </w:r>
      <w:r w:rsidR="005756D1">
        <w:rPr>
          <w:rFonts w:ascii="Arial" w:hAnsi="Arial" w:cs="Arial"/>
          <w:i w:val="0"/>
          <w:szCs w:val="24"/>
        </w:rPr>
        <w:t>m.</w:t>
      </w:r>
    </w:p>
    <w:p w14:paraId="3E65D34E" w14:textId="75D025B6" w:rsidR="003C2CD1" w:rsidRDefault="008746CC" w:rsidP="005756D1">
      <w:pPr>
        <w:autoSpaceDE w:val="0"/>
        <w:autoSpaceDN w:val="0"/>
        <w:adjustRightInd w:val="0"/>
        <w:spacing w:after="120" w:line="360" w:lineRule="auto"/>
        <w:jc w:val="both"/>
        <w:rPr>
          <w:rFonts w:ascii="Arial" w:hAnsi="Arial" w:cs="Arial"/>
          <w:i w:val="0"/>
          <w:szCs w:val="24"/>
        </w:rPr>
      </w:pPr>
      <w:r w:rsidRPr="003E1CF9">
        <w:rPr>
          <w:rFonts w:ascii="Arial" w:hAnsi="Arial" w:cs="Arial"/>
          <w:i w:val="0"/>
          <w:szCs w:val="24"/>
        </w:rPr>
        <w:t>6.4.3</w:t>
      </w:r>
      <w:r w:rsidR="0098138F" w:rsidRPr="003E1CF9">
        <w:rPr>
          <w:rFonts w:ascii="Arial" w:hAnsi="Arial" w:cs="Arial"/>
          <w:i w:val="0"/>
          <w:szCs w:val="24"/>
        </w:rPr>
        <w:t xml:space="preserve">.2. </w:t>
      </w:r>
      <w:r w:rsidR="00802EB3">
        <w:rPr>
          <w:rFonts w:ascii="Arial" w:hAnsi="Arial" w:cs="Arial"/>
          <w:i w:val="0"/>
          <w:szCs w:val="24"/>
        </w:rPr>
        <w:t xml:space="preserve">Armação de bloco utilizando aço ca-50 de 12,5 mm – montagem. Af_06/2017 (blocos), </w:t>
      </w:r>
      <w:r w:rsidR="005756D1">
        <w:rPr>
          <w:rFonts w:ascii="Arial" w:hAnsi="Arial" w:cs="Arial"/>
          <w:i w:val="0"/>
          <w:szCs w:val="24"/>
        </w:rPr>
        <w:t xml:space="preserve">em quantidade igual ou superior a </w:t>
      </w:r>
      <w:r w:rsidR="00802EB3">
        <w:rPr>
          <w:rFonts w:ascii="Arial" w:hAnsi="Arial" w:cs="Arial"/>
          <w:i w:val="0"/>
          <w:szCs w:val="24"/>
        </w:rPr>
        <w:t>7.848,09kg</w:t>
      </w:r>
      <w:r w:rsidR="005756D1">
        <w:rPr>
          <w:rFonts w:ascii="Arial" w:hAnsi="Arial" w:cs="Arial"/>
          <w:i w:val="0"/>
          <w:szCs w:val="24"/>
        </w:rPr>
        <w:t>.</w:t>
      </w:r>
    </w:p>
    <w:p w14:paraId="4D43B8BE" w14:textId="7D779C3D" w:rsidR="00802EB3" w:rsidRDefault="00802EB3" w:rsidP="005756D1">
      <w:pPr>
        <w:autoSpaceDE w:val="0"/>
        <w:autoSpaceDN w:val="0"/>
        <w:adjustRightInd w:val="0"/>
        <w:spacing w:after="120" w:line="360" w:lineRule="auto"/>
        <w:jc w:val="both"/>
        <w:rPr>
          <w:rFonts w:ascii="Arial" w:hAnsi="Arial" w:cs="Arial"/>
          <w:i w:val="0"/>
          <w:szCs w:val="24"/>
        </w:rPr>
      </w:pPr>
      <w:r>
        <w:rPr>
          <w:rFonts w:ascii="Arial" w:hAnsi="Arial" w:cs="Arial"/>
          <w:i w:val="0"/>
          <w:szCs w:val="24"/>
        </w:rPr>
        <w:t>6.4.3.3. Grade de proteção (2,00 x 3,00) m, inclusive fundo anticorrosivo 2 demãos -anexo a-028 (</w:t>
      </w:r>
      <w:proofErr w:type="spellStart"/>
      <w:r>
        <w:rPr>
          <w:rFonts w:ascii="Arial" w:hAnsi="Arial" w:cs="Arial"/>
          <w:i w:val="0"/>
          <w:szCs w:val="24"/>
        </w:rPr>
        <w:t>esq</w:t>
      </w:r>
      <w:proofErr w:type="spellEnd"/>
      <w:r>
        <w:rPr>
          <w:rFonts w:ascii="Arial" w:hAnsi="Arial" w:cs="Arial"/>
          <w:i w:val="0"/>
          <w:szCs w:val="24"/>
        </w:rPr>
        <w:t>), em quantidade igual ou superior a 68,00 un.</w:t>
      </w:r>
    </w:p>
    <w:p w14:paraId="70B1D95A" w14:textId="20172D52" w:rsidR="00802EB3" w:rsidRDefault="00802EB3" w:rsidP="005756D1">
      <w:pPr>
        <w:autoSpaceDE w:val="0"/>
        <w:autoSpaceDN w:val="0"/>
        <w:adjustRightInd w:val="0"/>
        <w:spacing w:after="120" w:line="360" w:lineRule="auto"/>
        <w:jc w:val="both"/>
        <w:rPr>
          <w:rFonts w:ascii="Arial" w:hAnsi="Arial" w:cs="Arial"/>
          <w:i w:val="0"/>
          <w:szCs w:val="24"/>
        </w:rPr>
      </w:pPr>
      <w:r>
        <w:rPr>
          <w:rFonts w:ascii="Arial" w:hAnsi="Arial" w:cs="Arial"/>
          <w:i w:val="0"/>
          <w:szCs w:val="24"/>
        </w:rPr>
        <w:t>6.4.3.4. Alvenaria de vedação de blocos vazados de concreto de 14x19x39 cm (espessura 14 cm) e argamassa de assentamento com preparo em betoneira. Af_</w:t>
      </w:r>
      <w:r w:rsidR="00E1750D">
        <w:rPr>
          <w:rFonts w:ascii="Arial" w:hAnsi="Arial" w:cs="Arial"/>
          <w:i w:val="0"/>
          <w:szCs w:val="24"/>
        </w:rPr>
        <w:t>12/2021, em quantidade igual ou superior a 761,60 m².</w:t>
      </w:r>
    </w:p>
    <w:p w14:paraId="34326CE5" w14:textId="1CAC3573" w:rsidR="00E1750D" w:rsidRDefault="009F1A5F" w:rsidP="005756D1">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6.4.3.5. Pintura com tinta alquídica de acabamento (esmalte sintético brilhante) pulverizada sobre superfícies metálicas (exceto perfil) executado em obra (02 de </w:t>
      </w:r>
      <w:proofErr w:type="spellStart"/>
      <w:r>
        <w:rPr>
          <w:rFonts w:ascii="Arial" w:hAnsi="Arial" w:cs="Arial"/>
          <w:i w:val="0"/>
          <w:szCs w:val="24"/>
        </w:rPr>
        <w:t>maõs</w:t>
      </w:r>
      <w:proofErr w:type="spellEnd"/>
      <w:r>
        <w:rPr>
          <w:rFonts w:ascii="Arial" w:hAnsi="Arial" w:cs="Arial"/>
          <w:i w:val="0"/>
          <w:szCs w:val="24"/>
        </w:rPr>
        <w:t>). Af_01/2020_p, em quantidade igual ou superior a 1.633,98 m².</w:t>
      </w:r>
    </w:p>
    <w:p w14:paraId="1DA40088" w14:textId="14F2B711" w:rsidR="00E95E04" w:rsidRPr="003E1CF9" w:rsidRDefault="0039436B" w:rsidP="005756D1">
      <w:pPr>
        <w:autoSpaceDE w:val="0"/>
        <w:autoSpaceDN w:val="0"/>
        <w:adjustRightInd w:val="0"/>
        <w:spacing w:after="120" w:line="360" w:lineRule="auto"/>
        <w:jc w:val="both"/>
        <w:rPr>
          <w:rFonts w:ascii="Arial" w:hAnsi="Arial" w:cs="Arial"/>
          <w:i w:val="0"/>
        </w:rPr>
      </w:pPr>
      <w:r w:rsidRPr="003E1CF9">
        <w:rPr>
          <w:rFonts w:ascii="Arial" w:hAnsi="Arial" w:cs="Arial"/>
          <w:i w:val="0"/>
        </w:rPr>
        <w:t>6.4.4.</w:t>
      </w:r>
      <w:r w:rsidR="004B5C17">
        <w:rPr>
          <w:rFonts w:ascii="Arial" w:hAnsi="Arial" w:cs="Arial"/>
          <w:i w:val="0"/>
        </w:rPr>
        <w:t xml:space="preserve"> </w:t>
      </w:r>
      <w:r w:rsidR="00E95E04" w:rsidRPr="004B5C17">
        <w:rPr>
          <w:rFonts w:ascii="Arial" w:hAnsi="Arial" w:cs="Arial"/>
          <w:b/>
          <w:bCs/>
          <w:i w:val="0"/>
        </w:rPr>
        <w:t>Será admitida a soma dos atestados</w:t>
      </w:r>
      <w:r w:rsidR="00E95E04" w:rsidRPr="003E1CF9">
        <w:rPr>
          <w:rFonts w:ascii="Arial" w:hAnsi="Arial" w:cs="Arial"/>
          <w:i w:val="0"/>
        </w:rPr>
        <w:t xml:space="preserve"> apresentados pelas licitantes, desde que </w:t>
      </w:r>
      <w:proofErr w:type="gramStart"/>
      <w:r w:rsidR="00E95E04" w:rsidRPr="003E1CF9">
        <w:rPr>
          <w:rFonts w:ascii="Arial" w:hAnsi="Arial" w:cs="Arial"/>
          <w:i w:val="0"/>
        </w:rPr>
        <w:t>os mesmos</w:t>
      </w:r>
      <w:proofErr w:type="gramEnd"/>
      <w:r w:rsidR="00E95E04" w:rsidRPr="003E1CF9">
        <w:rPr>
          <w:rFonts w:ascii="Arial" w:hAnsi="Arial" w:cs="Arial"/>
          <w:i w:val="0"/>
        </w:rPr>
        <w:t xml:space="preserve"> sejam </w:t>
      </w:r>
      <w:r w:rsidR="00E95E04" w:rsidRPr="004B5C17">
        <w:rPr>
          <w:rFonts w:ascii="Arial" w:hAnsi="Arial" w:cs="Arial"/>
          <w:b/>
          <w:bCs/>
          <w:i w:val="0"/>
        </w:rPr>
        <w:t>tecnicamente pertinentes e compatíveis em características, quantidades e prazos com o objeto da licitação</w:t>
      </w:r>
      <w:r w:rsidR="00E95E04" w:rsidRPr="003E1CF9">
        <w:rPr>
          <w:rFonts w:ascii="Arial" w:hAnsi="Arial" w:cs="Arial"/>
          <w:i w:val="0"/>
        </w:rPr>
        <w:t xml:space="preserve">. </w:t>
      </w:r>
    </w:p>
    <w:p w14:paraId="37B51389" w14:textId="77777777" w:rsidR="00E95E04" w:rsidRPr="003E1CF9" w:rsidRDefault="0039436B" w:rsidP="0039436B">
      <w:pPr>
        <w:spacing w:line="360" w:lineRule="auto"/>
        <w:jc w:val="both"/>
        <w:rPr>
          <w:rFonts w:ascii="Arial" w:hAnsi="Arial" w:cs="Arial"/>
          <w:i w:val="0"/>
        </w:rPr>
      </w:pPr>
      <w:r w:rsidRPr="003E1CF9">
        <w:rPr>
          <w:rFonts w:ascii="Arial" w:hAnsi="Arial" w:cs="Arial"/>
          <w:i w:val="0"/>
        </w:rPr>
        <w:lastRenderedPageBreak/>
        <w:t>6.4.4.1.</w:t>
      </w:r>
      <w:r w:rsidR="00E95E04" w:rsidRPr="003E1CF9">
        <w:rPr>
          <w:rFonts w:ascii="Arial" w:hAnsi="Arial" w:cs="Arial"/>
          <w:i w:val="0"/>
        </w:rPr>
        <w:t xml:space="preserve"> </w:t>
      </w:r>
      <w:r w:rsidRPr="003E1CF9">
        <w:rPr>
          <w:rFonts w:ascii="Arial" w:hAnsi="Arial" w:cs="Arial"/>
          <w:i w:val="0"/>
        </w:rPr>
        <w:t>Os atestados da licitante deverão ser apresentados preferencialmente em papel timbrado da tomadora dos serviços</w:t>
      </w:r>
      <w:r w:rsidR="00E95E04" w:rsidRPr="003E1CF9">
        <w:rPr>
          <w:rFonts w:ascii="Arial" w:hAnsi="Arial" w:cs="Arial"/>
          <w:i w:val="0"/>
        </w:rPr>
        <w:t xml:space="preserve"> contendo no mínimo: Nome e endereço do emissor; assinatura e telefone de contato do Responsável da entidade ou empresa emissora. </w:t>
      </w:r>
    </w:p>
    <w:p w14:paraId="38BB361A" w14:textId="77777777" w:rsidR="00E95E04" w:rsidRPr="007D3B47" w:rsidRDefault="0039436B" w:rsidP="0039436B">
      <w:pPr>
        <w:spacing w:line="360" w:lineRule="auto"/>
        <w:jc w:val="both"/>
        <w:rPr>
          <w:rFonts w:ascii="Arial" w:hAnsi="Arial" w:cs="Arial"/>
          <w:i w:val="0"/>
        </w:rPr>
      </w:pPr>
      <w:r w:rsidRPr="003E1CF9">
        <w:rPr>
          <w:rFonts w:ascii="Arial" w:hAnsi="Arial" w:cs="Arial"/>
          <w:i w:val="0"/>
        </w:rPr>
        <w:t>6.4.4.2.</w:t>
      </w:r>
      <w:r w:rsidR="00E95E04" w:rsidRPr="003E1CF9">
        <w:rPr>
          <w:rFonts w:ascii="Arial" w:hAnsi="Arial" w:cs="Arial"/>
          <w:i w:val="0"/>
        </w:rPr>
        <w:t xml:space="preserve"> As licitantes deverão disponibilizar, quando solicitadas, todas as informações necessárias à comprovação da legitimidade dos atestados de capacidade técnica apresentados</w:t>
      </w:r>
      <w:r w:rsidR="00E95E04" w:rsidRPr="007D3B47">
        <w:rPr>
          <w:rFonts w:ascii="Arial" w:hAnsi="Arial" w:cs="Arial"/>
          <w:i w:val="0"/>
          <w:highlight w:val="cyan"/>
        </w:rPr>
        <w:t>.</w:t>
      </w:r>
    </w:p>
    <w:p w14:paraId="01175A4B" w14:textId="77777777" w:rsidR="0098138F" w:rsidRDefault="003B2968" w:rsidP="00753A92">
      <w:pPr>
        <w:autoSpaceDE w:val="0"/>
        <w:autoSpaceDN w:val="0"/>
        <w:adjustRightInd w:val="0"/>
        <w:spacing w:after="120" w:line="360" w:lineRule="auto"/>
        <w:jc w:val="both"/>
        <w:rPr>
          <w:rFonts w:ascii="Arial" w:hAnsi="Arial" w:cs="Arial"/>
          <w:i w:val="0"/>
          <w:szCs w:val="24"/>
        </w:rPr>
      </w:pPr>
      <w:r>
        <w:rPr>
          <w:rFonts w:ascii="Arial" w:hAnsi="Arial" w:cs="Arial"/>
          <w:i w:val="0"/>
          <w:szCs w:val="24"/>
        </w:rPr>
        <w:t>6.4.5</w:t>
      </w:r>
      <w:r w:rsidR="00FF1127" w:rsidRPr="00A60F11">
        <w:rPr>
          <w:rFonts w:ascii="Arial" w:hAnsi="Arial" w:cs="Arial"/>
          <w:i w:val="0"/>
          <w:szCs w:val="24"/>
        </w:rPr>
        <w:t xml:space="preserve">. </w:t>
      </w:r>
      <w:r w:rsidR="00FF1127" w:rsidRPr="004B5C17">
        <w:rPr>
          <w:rFonts w:ascii="Arial" w:hAnsi="Arial" w:cs="Arial"/>
          <w:b/>
          <w:bCs/>
          <w:i w:val="0"/>
          <w:szCs w:val="24"/>
        </w:rPr>
        <w:t>D</w:t>
      </w:r>
      <w:r w:rsidR="0098138F" w:rsidRPr="004B5C17">
        <w:rPr>
          <w:rFonts w:ascii="Arial" w:hAnsi="Arial" w:cs="Arial"/>
          <w:b/>
          <w:bCs/>
          <w:i w:val="0"/>
          <w:szCs w:val="24"/>
        </w:rPr>
        <w:t>eclaração i</w:t>
      </w:r>
      <w:r w:rsidR="0098138F" w:rsidRPr="00A60F11">
        <w:rPr>
          <w:rFonts w:ascii="Arial" w:hAnsi="Arial" w:cs="Arial"/>
          <w:i w:val="0"/>
          <w:szCs w:val="24"/>
        </w:rPr>
        <w:t>ndicando o nome, o CPF e o número do registro no CREA</w:t>
      </w:r>
      <w:r w:rsidR="00FF1127" w:rsidRPr="00A60F11">
        <w:rPr>
          <w:rFonts w:ascii="Arial" w:hAnsi="Arial" w:cs="Arial"/>
          <w:i w:val="0"/>
          <w:szCs w:val="24"/>
        </w:rPr>
        <w:t xml:space="preserve"> ou CAU</w:t>
      </w:r>
      <w:r w:rsidR="0098138F" w:rsidRPr="00A60F11">
        <w:rPr>
          <w:rFonts w:ascii="Arial" w:hAnsi="Arial" w:cs="Arial"/>
          <w:i w:val="0"/>
          <w:szCs w:val="24"/>
        </w:rPr>
        <w:t xml:space="preserve"> do responsável técnico que acompanhará a execução dos </w:t>
      </w:r>
      <w:r w:rsidR="00FF1127" w:rsidRPr="00A60F11">
        <w:rPr>
          <w:rFonts w:ascii="Arial" w:hAnsi="Arial" w:cs="Arial"/>
          <w:i w:val="0"/>
          <w:szCs w:val="24"/>
        </w:rPr>
        <w:t>serviços de que trata o objeto.</w:t>
      </w:r>
    </w:p>
    <w:p w14:paraId="77EF905C" w14:textId="77777777" w:rsidR="007D3B47" w:rsidRPr="00A60F11" w:rsidRDefault="007D3B47" w:rsidP="00753A92">
      <w:pPr>
        <w:autoSpaceDE w:val="0"/>
        <w:autoSpaceDN w:val="0"/>
        <w:adjustRightInd w:val="0"/>
        <w:spacing w:after="120" w:line="360" w:lineRule="auto"/>
        <w:jc w:val="both"/>
        <w:rPr>
          <w:rFonts w:ascii="Arial" w:hAnsi="Arial" w:cs="Arial"/>
          <w:i w:val="0"/>
          <w:szCs w:val="24"/>
        </w:rPr>
      </w:pPr>
      <w:r w:rsidRPr="007D1B93">
        <w:rPr>
          <w:rFonts w:ascii="Arial" w:hAnsi="Arial" w:cs="Arial"/>
          <w:i w:val="0"/>
          <w:szCs w:val="24"/>
          <w:highlight w:val="cyan"/>
        </w:rPr>
        <w:t xml:space="preserve">6.4.5.1. </w:t>
      </w:r>
      <w:r w:rsidRPr="004B5C17">
        <w:rPr>
          <w:rFonts w:ascii="Arial" w:hAnsi="Arial" w:cs="Arial"/>
          <w:b/>
          <w:bCs/>
          <w:i w:val="0"/>
          <w:szCs w:val="24"/>
        </w:rPr>
        <w:t>Prova de inscrição ou registro do (s) seu (s) responsável</w:t>
      </w:r>
      <w:r w:rsidRPr="004B5C17">
        <w:rPr>
          <w:rFonts w:ascii="Arial" w:hAnsi="Arial" w:cs="Arial"/>
          <w:i w:val="0"/>
          <w:szCs w:val="24"/>
        </w:rPr>
        <w:t xml:space="preserve"> (</w:t>
      </w:r>
      <w:proofErr w:type="spellStart"/>
      <w:r w:rsidRPr="004B5C17">
        <w:rPr>
          <w:rFonts w:ascii="Arial" w:hAnsi="Arial" w:cs="Arial"/>
          <w:i w:val="0"/>
          <w:szCs w:val="24"/>
        </w:rPr>
        <w:t>is</w:t>
      </w:r>
      <w:proofErr w:type="spellEnd"/>
      <w:r w:rsidRPr="004B5C17">
        <w:rPr>
          <w:rFonts w:ascii="Arial" w:hAnsi="Arial" w:cs="Arial"/>
          <w:i w:val="0"/>
          <w:szCs w:val="24"/>
        </w:rPr>
        <w:t>) técnico (s), junto ao Conselho Regional de Engenharia e Agronomia – CREA ou Conselho de Arquitetura e Urbanismo - CAU</w:t>
      </w:r>
      <w:r w:rsidRPr="007D1B93">
        <w:rPr>
          <w:rFonts w:ascii="Arial" w:hAnsi="Arial" w:cs="Arial"/>
          <w:i w:val="0"/>
          <w:szCs w:val="24"/>
          <w:highlight w:val="cyan"/>
        </w:rPr>
        <w:t>.</w:t>
      </w:r>
    </w:p>
    <w:p w14:paraId="3C822491" w14:textId="77777777" w:rsidR="00A60F11" w:rsidRPr="00A60F11" w:rsidRDefault="008746CC" w:rsidP="008746CC">
      <w:pPr>
        <w:autoSpaceDE w:val="0"/>
        <w:autoSpaceDN w:val="0"/>
        <w:adjustRightInd w:val="0"/>
        <w:spacing w:after="120" w:line="360" w:lineRule="auto"/>
        <w:jc w:val="both"/>
        <w:rPr>
          <w:rFonts w:ascii="Arial" w:hAnsi="Arial" w:cs="Arial"/>
          <w:i w:val="0"/>
          <w:szCs w:val="24"/>
        </w:rPr>
      </w:pPr>
      <w:r>
        <w:rPr>
          <w:rFonts w:ascii="Arial" w:hAnsi="Arial" w:cs="Arial"/>
          <w:i w:val="0"/>
          <w:szCs w:val="24"/>
        </w:rPr>
        <w:t>6.4.</w:t>
      </w:r>
      <w:r w:rsidR="00B734A5">
        <w:rPr>
          <w:rFonts w:ascii="Arial" w:hAnsi="Arial" w:cs="Arial"/>
          <w:i w:val="0"/>
          <w:szCs w:val="24"/>
        </w:rPr>
        <w:t>5.1</w:t>
      </w:r>
      <w:r>
        <w:rPr>
          <w:rFonts w:ascii="Arial" w:hAnsi="Arial" w:cs="Arial"/>
          <w:i w:val="0"/>
          <w:szCs w:val="24"/>
        </w:rPr>
        <w:t>.</w:t>
      </w:r>
      <w:r w:rsidR="0098138F" w:rsidRPr="00A60F11">
        <w:rPr>
          <w:rFonts w:ascii="Arial" w:hAnsi="Arial" w:cs="Arial"/>
          <w:i w:val="0"/>
          <w:szCs w:val="24"/>
        </w:rPr>
        <w:t xml:space="preserve"> </w:t>
      </w:r>
      <w:r w:rsidR="00FF1127" w:rsidRPr="00A60F11">
        <w:rPr>
          <w:rFonts w:ascii="Arial" w:hAnsi="Arial" w:cs="Arial"/>
          <w:i w:val="0"/>
          <w:szCs w:val="24"/>
        </w:rPr>
        <w:t xml:space="preserve">Os responsáveis técnicos e/ou membros da equipe técnica acima elencados deverão </w:t>
      </w:r>
      <w:r w:rsidR="00FF1127" w:rsidRPr="004B5C17">
        <w:rPr>
          <w:rFonts w:ascii="Arial" w:hAnsi="Arial" w:cs="Arial"/>
          <w:b/>
          <w:bCs/>
          <w:i w:val="0"/>
          <w:szCs w:val="24"/>
        </w:rPr>
        <w:t>pertencer ao quadro permanente da empresa licitante</w:t>
      </w:r>
      <w:r w:rsidR="00FF1127" w:rsidRPr="00A60F11">
        <w:rPr>
          <w:rFonts w:ascii="Arial" w:hAnsi="Arial" w:cs="Arial"/>
          <w:i w:val="0"/>
          <w:szCs w:val="24"/>
        </w:rPr>
        <w:t>,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r w:rsidR="00A60F11" w:rsidRPr="00A60F11">
        <w:rPr>
          <w:rFonts w:ascii="Arial" w:eastAsia="Arial Unicode MS" w:hAnsi="Arial" w:cs="Arial"/>
          <w:i w:val="0"/>
          <w:sz w:val="20"/>
        </w:rPr>
        <w:t xml:space="preserve"> </w:t>
      </w:r>
    </w:p>
    <w:p w14:paraId="67C19987" w14:textId="77777777" w:rsidR="00A60F11" w:rsidRDefault="00B734A5" w:rsidP="008746CC">
      <w:pPr>
        <w:autoSpaceDE w:val="0"/>
        <w:autoSpaceDN w:val="0"/>
        <w:adjustRightInd w:val="0"/>
        <w:spacing w:after="120" w:line="360" w:lineRule="auto"/>
        <w:jc w:val="both"/>
        <w:rPr>
          <w:rFonts w:ascii="Arial" w:hAnsi="Arial" w:cs="Arial"/>
          <w:i w:val="0"/>
          <w:szCs w:val="24"/>
        </w:rPr>
      </w:pPr>
      <w:r>
        <w:rPr>
          <w:rFonts w:ascii="Arial" w:hAnsi="Arial" w:cs="Arial"/>
          <w:i w:val="0"/>
          <w:szCs w:val="24"/>
        </w:rPr>
        <w:t>6.4.5.2</w:t>
      </w:r>
      <w:r w:rsidR="008746CC">
        <w:rPr>
          <w:rFonts w:ascii="Arial" w:hAnsi="Arial" w:cs="Arial"/>
          <w:i w:val="0"/>
          <w:szCs w:val="24"/>
        </w:rPr>
        <w:t xml:space="preserve">. </w:t>
      </w:r>
      <w:r w:rsidR="00A60F11" w:rsidRPr="00A60F11">
        <w:rPr>
          <w:rFonts w:ascii="Arial" w:hAnsi="Arial" w:cs="Arial"/>
          <w:i w:val="0"/>
          <w:szCs w:val="24"/>
        </w:rPr>
        <w:t xml:space="preserve">No decorrer da execução do objeto, os profissionais de que trata este subitem poderão ser substituídos, nos termos do artigo 30, §10, da Lei n° 8.666, de 1993, por profissionais de experiência equivalente ou superior, desde </w:t>
      </w:r>
      <w:r w:rsidR="00A60F11" w:rsidRPr="008746CC">
        <w:rPr>
          <w:rFonts w:ascii="Arial" w:hAnsi="Arial" w:cs="Arial"/>
          <w:i w:val="0"/>
          <w:szCs w:val="24"/>
        </w:rPr>
        <w:t>que a substituição seja aprovada pela Administração.</w:t>
      </w:r>
    </w:p>
    <w:p w14:paraId="092BBB7E" w14:textId="77777777" w:rsidR="002138AE" w:rsidRPr="002138AE" w:rsidRDefault="00B40445" w:rsidP="002138AE">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6.4.6. </w:t>
      </w:r>
      <w:r w:rsidR="002138AE" w:rsidRPr="002138AE">
        <w:rPr>
          <w:rFonts w:ascii="Arial" w:hAnsi="Arial" w:cs="Arial"/>
          <w:i w:val="0"/>
          <w:szCs w:val="24"/>
        </w:rPr>
        <w:t xml:space="preserve">No ato da efetivação do contrato, a licitante vencedora </w:t>
      </w:r>
      <w:r w:rsidR="007D3B47">
        <w:rPr>
          <w:rFonts w:ascii="Arial" w:hAnsi="Arial" w:cs="Arial"/>
          <w:i w:val="0"/>
          <w:szCs w:val="24"/>
        </w:rPr>
        <w:t xml:space="preserve">que possua </w:t>
      </w:r>
      <w:r w:rsidR="002138AE" w:rsidRPr="002138AE">
        <w:rPr>
          <w:rFonts w:ascii="Arial" w:hAnsi="Arial" w:cs="Arial"/>
          <w:i w:val="0"/>
          <w:szCs w:val="24"/>
        </w:rPr>
        <w:t>sede social fora do Estado de Mato Grosso do Sul, deverá apresentar Certidão de Registro junto ao CREA/CAU, com a formalização do “visto” no CREA/CAU/MS, nas condiç</w:t>
      </w:r>
      <w:r w:rsidR="007D3B47">
        <w:rPr>
          <w:rFonts w:ascii="Arial" w:hAnsi="Arial" w:cs="Arial"/>
          <w:i w:val="0"/>
          <w:szCs w:val="24"/>
        </w:rPr>
        <w:t>ões Resolução nº 1121/19 CONFEA.</w:t>
      </w:r>
      <w:r w:rsidR="002138AE" w:rsidRPr="002138AE">
        <w:rPr>
          <w:rFonts w:ascii="Arial" w:hAnsi="Arial" w:cs="Arial"/>
          <w:i w:val="0"/>
          <w:szCs w:val="24"/>
        </w:rPr>
        <w:t xml:space="preserve"> O mesmo procedimento deverá ser adotado, caso o responsável técnico não possua registro no CREA/CAU/MS.</w:t>
      </w:r>
    </w:p>
    <w:p w14:paraId="6DC49661" w14:textId="77777777" w:rsidR="00753A92" w:rsidRDefault="00753A92" w:rsidP="00753A92">
      <w:pPr>
        <w:autoSpaceDE w:val="0"/>
        <w:autoSpaceDN w:val="0"/>
        <w:adjustRightInd w:val="0"/>
        <w:spacing w:after="120" w:line="360" w:lineRule="auto"/>
        <w:jc w:val="both"/>
        <w:rPr>
          <w:rFonts w:ascii="Arial" w:hAnsi="Arial" w:cs="Arial"/>
          <w:b/>
          <w:bCs/>
          <w:i w:val="0"/>
          <w:szCs w:val="24"/>
        </w:rPr>
      </w:pPr>
      <w:r>
        <w:rPr>
          <w:rFonts w:ascii="Arial" w:hAnsi="Arial" w:cs="Arial"/>
          <w:b/>
          <w:bCs/>
          <w:i w:val="0"/>
          <w:szCs w:val="24"/>
        </w:rPr>
        <w:lastRenderedPageBreak/>
        <w:t>6</w:t>
      </w:r>
      <w:r w:rsidRPr="00F87EC9">
        <w:rPr>
          <w:rFonts w:ascii="Arial" w:hAnsi="Arial" w:cs="Arial"/>
          <w:b/>
          <w:bCs/>
          <w:i w:val="0"/>
          <w:szCs w:val="24"/>
        </w:rPr>
        <w:t>.</w:t>
      </w:r>
      <w:r>
        <w:rPr>
          <w:rFonts w:ascii="Arial" w:hAnsi="Arial" w:cs="Arial"/>
          <w:b/>
          <w:bCs/>
          <w:i w:val="0"/>
          <w:szCs w:val="24"/>
        </w:rPr>
        <w:t xml:space="preserve">5. </w:t>
      </w:r>
      <w:r w:rsidRPr="00F87EC9">
        <w:rPr>
          <w:rFonts w:ascii="Arial" w:hAnsi="Arial" w:cs="Arial"/>
          <w:b/>
          <w:bCs/>
          <w:i w:val="0"/>
          <w:szCs w:val="24"/>
        </w:rPr>
        <w:t>Qu</w:t>
      </w:r>
      <w:r w:rsidR="00CE3F85">
        <w:rPr>
          <w:rFonts w:ascii="Arial" w:hAnsi="Arial" w:cs="Arial"/>
          <w:b/>
          <w:bCs/>
          <w:i w:val="0"/>
          <w:szCs w:val="24"/>
        </w:rPr>
        <w:t>alificação Econômico-Financeira</w:t>
      </w:r>
    </w:p>
    <w:p w14:paraId="29C9FDA0" w14:textId="77777777" w:rsidR="00C64619" w:rsidRPr="004B5C17" w:rsidRDefault="00C64619" w:rsidP="00C64619">
      <w:pPr>
        <w:autoSpaceDE w:val="0"/>
        <w:autoSpaceDN w:val="0"/>
        <w:adjustRightInd w:val="0"/>
        <w:spacing w:after="120" w:line="360" w:lineRule="auto"/>
        <w:jc w:val="both"/>
        <w:rPr>
          <w:rFonts w:ascii="Arial" w:hAnsi="Arial" w:cs="Arial"/>
          <w:b/>
          <w:bCs/>
          <w:i w:val="0"/>
          <w:szCs w:val="24"/>
        </w:rPr>
      </w:pPr>
      <w:r w:rsidRPr="00C64619">
        <w:rPr>
          <w:rFonts w:ascii="Arial" w:hAnsi="Arial" w:cs="Arial"/>
          <w:i w:val="0"/>
          <w:szCs w:val="24"/>
        </w:rPr>
        <w:t xml:space="preserve">6.5.1. A Qualificação Econômico-Financeira será comprovada mediante a apresentação dos seguintes documentos, </w:t>
      </w:r>
      <w:r w:rsidRPr="004B5C17">
        <w:rPr>
          <w:rFonts w:ascii="Arial" w:hAnsi="Arial" w:cs="Arial"/>
          <w:b/>
          <w:bCs/>
          <w:i w:val="0"/>
          <w:szCs w:val="24"/>
        </w:rPr>
        <w:t xml:space="preserve">sob pena de inabilitação: </w:t>
      </w:r>
    </w:p>
    <w:p w14:paraId="4513BCAA" w14:textId="77777777" w:rsidR="00C64619" w:rsidRDefault="00C64619" w:rsidP="00C64619">
      <w:pPr>
        <w:autoSpaceDE w:val="0"/>
        <w:autoSpaceDN w:val="0"/>
        <w:adjustRightInd w:val="0"/>
        <w:spacing w:after="120" w:line="360" w:lineRule="auto"/>
        <w:jc w:val="both"/>
        <w:rPr>
          <w:rFonts w:ascii="Arial" w:hAnsi="Arial" w:cs="Arial"/>
          <w:i w:val="0"/>
          <w:szCs w:val="24"/>
        </w:rPr>
      </w:pPr>
      <w:r w:rsidRPr="00C64619">
        <w:rPr>
          <w:rFonts w:ascii="Arial" w:hAnsi="Arial" w:cs="Arial"/>
          <w:i w:val="0"/>
          <w:szCs w:val="24"/>
        </w:rPr>
        <w:t>a) Balanço Patrimonial e demonstrações contábeis do último exercício social, já exigíveis e apresentados na forma da lei, que comprovem a boa situação financeira da empresa ou balanço de abertura no caso de empresa recém-constituída, vedada sua substituição por balancetes ou balanços provisórios (art. 31, Lei 8666/93 c/c art. 176 e § 1º da Lei n. 6404/76);</w:t>
      </w:r>
    </w:p>
    <w:p w14:paraId="2139A1EC" w14:textId="77777777" w:rsidR="00A225DD" w:rsidRPr="00A225DD" w:rsidRDefault="00A225DD"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w:t>
      </w:r>
      <w:r w:rsidR="007D1B93">
        <w:rPr>
          <w:rFonts w:ascii="Arial" w:hAnsi="Arial" w:cs="Arial"/>
          <w:i w:val="0"/>
          <w:szCs w:val="24"/>
        </w:rPr>
        <w:t>1</w:t>
      </w:r>
      <w:r>
        <w:rPr>
          <w:rFonts w:ascii="Arial" w:hAnsi="Arial" w:cs="Arial"/>
          <w:i w:val="0"/>
          <w:szCs w:val="24"/>
        </w:rPr>
        <w:t>)</w:t>
      </w:r>
      <w:r w:rsidRPr="00A225DD">
        <w:rPr>
          <w:rFonts w:ascii="Arial" w:hAnsi="Arial" w:cs="Arial"/>
          <w:i w:val="0"/>
          <w:szCs w:val="24"/>
        </w:rPr>
        <w:t xml:space="preserve"> As demonstrações contábeis do último exercício são: </w:t>
      </w:r>
    </w:p>
    <w:p w14:paraId="3B059E3F" w14:textId="77777777" w:rsidR="00A31F1F" w:rsidRDefault="007D1B93"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a.1</w:t>
      </w:r>
      <w:r w:rsidR="00A225DD" w:rsidRPr="00A225DD">
        <w:rPr>
          <w:rFonts w:ascii="Arial" w:hAnsi="Arial" w:cs="Arial"/>
          <w:i w:val="0"/>
          <w:szCs w:val="24"/>
        </w:rPr>
        <w:t>.1</w:t>
      </w:r>
      <w:r w:rsidR="00A225DD">
        <w:rPr>
          <w:rFonts w:ascii="Arial" w:hAnsi="Arial" w:cs="Arial"/>
          <w:i w:val="0"/>
          <w:szCs w:val="24"/>
        </w:rPr>
        <w:t>)</w:t>
      </w:r>
      <w:r w:rsidR="00A225DD" w:rsidRPr="00A225DD">
        <w:rPr>
          <w:rFonts w:ascii="Arial" w:hAnsi="Arial" w:cs="Arial"/>
          <w:i w:val="0"/>
          <w:szCs w:val="24"/>
        </w:rPr>
        <w:t xml:space="preserve"> </w:t>
      </w:r>
      <w:r w:rsidR="00A31F1F">
        <w:rPr>
          <w:rFonts w:ascii="Arial" w:hAnsi="Arial" w:cs="Arial"/>
          <w:i w:val="0"/>
          <w:szCs w:val="24"/>
        </w:rPr>
        <w:t>Recibo de protocolo de entrega;</w:t>
      </w:r>
    </w:p>
    <w:p w14:paraId="6194A39D" w14:textId="77777777" w:rsidR="00C005E9" w:rsidRDefault="00C005E9"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a.1.2) Termo de abertura e encerramento;</w:t>
      </w:r>
    </w:p>
    <w:p w14:paraId="1E5597E0" w14:textId="77777777" w:rsidR="00A225DD" w:rsidRPr="00A225DD" w:rsidRDefault="00C005E9"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a.1.3)</w:t>
      </w:r>
      <w:r w:rsidRPr="00A225DD">
        <w:rPr>
          <w:rFonts w:ascii="Arial" w:hAnsi="Arial" w:cs="Arial"/>
          <w:i w:val="0"/>
          <w:szCs w:val="24"/>
        </w:rPr>
        <w:t xml:space="preserve"> </w:t>
      </w:r>
      <w:r w:rsidR="00A225DD" w:rsidRPr="00A225DD">
        <w:rPr>
          <w:rFonts w:ascii="Arial" w:hAnsi="Arial" w:cs="Arial"/>
          <w:i w:val="0"/>
          <w:szCs w:val="24"/>
        </w:rPr>
        <w:t>Demonstração do Resultado do Exercício</w:t>
      </w:r>
      <w:r w:rsidR="00A31F1F">
        <w:rPr>
          <w:rFonts w:ascii="Arial" w:hAnsi="Arial" w:cs="Arial"/>
          <w:i w:val="0"/>
          <w:szCs w:val="24"/>
        </w:rPr>
        <w:t xml:space="preserve"> (DRE)</w:t>
      </w:r>
      <w:r w:rsidR="00A225DD" w:rsidRPr="00A225DD">
        <w:rPr>
          <w:rFonts w:ascii="Arial" w:hAnsi="Arial" w:cs="Arial"/>
          <w:i w:val="0"/>
          <w:szCs w:val="24"/>
        </w:rPr>
        <w:t xml:space="preserve">, </w:t>
      </w:r>
    </w:p>
    <w:p w14:paraId="54B03E0C" w14:textId="77777777" w:rsidR="00A31F1F" w:rsidRDefault="00C005E9"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a.1.4) </w:t>
      </w:r>
      <w:r w:rsidR="00A225DD" w:rsidRPr="00A225DD">
        <w:rPr>
          <w:rFonts w:ascii="Arial" w:hAnsi="Arial" w:cs="Arial"/>
          <w:i w:val="0"/>
          <w:szCs w:val="24"/>
        </w:rPr>
        <w:t xml:space="preserve">Demonstração dos Fluxos de Caixa; </w:t>
      </w:r>
    </w:p>
    <w:p w14:paraId="08492BC1" w14:textId="77777777" w:rsidR="00A225DD" w:rsidRPr="00A225DD" w:rsidRDefault="007D1B93"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a.2</w:t>
      </w:r>
      <w:r w:rsidR="00A225DD">
        <w:rPr>
          <w:rFonts w:ascii="Arial" w:hAnsi="Arial" w:cs="Arial"/>
          <w:i w:val="0"/>
          <w:szCs w:val="24"/>
        </w:rPr>
        <w:t>)</w:t>
      </w:r>
      <w:r w:rsidR="00A225DD" w:rsidRPr="00A225DD">
        <w:rPr>
          <w:rFonts w:ascii="Arial" w:hAnsi="Arial" w:cs="Arial"/>
          <w:i w:val="0"/>
          <w:szCs w:val="24"/>
        </w:rPr>
        <w:t xml:space="preserve"> O balanço e as demonstrações contábeis apresentadas devem incluir a indicação dos valores correspondentes ao exercício anterior. </w:t>
      </w:r>
    </w:p>
    <w:p w14:paraId="7A2032F9" w14:textId="77777777" w:rsidR="00A225DD" w:rsidRPr="00A225DD" w:rsidRDefault="00A225DD"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w:t>
      </w:r>
      <w:r w:rsidR="007D1B93">
        <w:rPr>
          <w:rFonts w:ascii="Arial" w:hAnsi="Arial" w:cs="Arial"/>
          <w:i w:val="0"/>
          <w:szCs w:val="24"/>
        </w:rPr>
        <w:t>3</w:t>
      </w:r>
      <w:r>
        <w:rPr>
          <w:rFonts w:ascii="Arial" w:hAnsi="Arial" w:cs="Arial"/>
          <w:i w:val="0"/>
          <w:szCs w:val="24"/>
        </w:rPr>
        <w:t>)</w:t>
      </w:r>
      <w:r w:rsidRPr="00A225DD">
        <w:rPr>
          <w:rFonts w:ascii="Arial" w:hAnsi="Arial" w:cs="Arial"/>
          <w:i w:val="0"/>
          <w:szCs w:val="24"/>
        </w:rPr>
        <w:t xml:space="preserve"> As demonstrações </w:t>
      </w:r>
      <w:r w:rsidR="007D1B93">
        <w:rPr>
          <w:rFonts w:ascii="Arial" w:hAnsi="Arial" w:cs="Arial"/>
          <w:i w:val="0"/>
          <w:szCs w:val="24"/>
        </w:rPr>
        <w:t>poderão</w:t>
      </w:r>
      <w:r w:rsidRPr="00A225DD">
        <w:rPr>
          <w:rFonts w:ascii="Arial" w:hAnsi="Arial" w:cs="Arial"/>
          <w:i w:val="0"/>
          <w:szCs w:val="24"/>
        </w:rPr>
        <w:t xml:space="preserve"> ser complementadas por notas explicativas e outros quadros analíticos necessários para esclarecimento da situação patrimonial e dos resultados do exercício.</w:t>
      </w:r>
    </w:p>
    <w:p w14:paraId="40506C93" w14:textId="77777777" w:rsidR="00C64619" w:rsidRDefault="00A225DD" w:rsidP="00C64619">
      <w:pPr>
        <w:autoSpaceDE w:val="0"/>
        <w:autoSpaceDN w:val="0"/>
        <w:adjustRightInd w:val="0"/>
        <w:spacing w:after="120" w:line="360" w:lineRule="auto"/>
        <w:jc w:val="both"/>
        <w:rPr>
          <w:rFonts w:ascii="Arial" w:hAnsi="Arial" w:cs="Arial"/>
          <w:i w:val="0"/>
          <w:szCs w:val="24"/>
        </w:rPr>
      </w:pPr>
      <w:r>
        <w:rPr>
          <w:rFonts w:ascii="Arial" w:hAnsi="Arial" w:cs="Arial"/>
          <w:i w:val="0"/>
          <w:szCs w:val="24"/>
        </w:rPr>
        <w:t>a.</w:t>
      </w:r>
      <w:r w:rsidR="00C005E9">
        <w:rPr>
          <w:rFonts w:ascii="Arial" w:hAnsi="Arial" w:cs="Arial"/>
          <w:i w:val="0"/>
          <w:szCs w:val="24"/>
        </w:rPr>
        <w:t>4</w:t>
      </w:r>
      <w:r>
        <w:rPr>
          <w:rFonts w:ascii="Arial" w:hAnsi="Arial" w:cs="Arial"/>
          <w:i w:val="0"/>
          <w:szCs w:val="24"/>
        </w:rPr>
        <w:t>)</w:t>
      </w:r>
      <w:r w:rsidR="00C64619" w:rsidRPr="00C64619">
        <w:rPr>
          <w:rFonts w:ascii="Arial" w:hAnsi="Arial" w:cs="Arial"/>
          <w:i w:val="0"/>
          <w:szCs w:val="24"/>
        </w:rPr>
        <w:t xml:space="preserve"> A composição da boa situação financeira da empresa será verificada por meio do cálculo do índice contábil da empresa a ser entregue, considerando-se habilitadas as licitantes que apresentarem o Índice de Solvência Geral (SG) maior ou igual a 01 (um), extraídos da seguinte fórmula:</w:t>
      </w:r>
    </w:p>
    <w:p w14:paraId="14F7BCFF" w14:textId="77777777" w:rsidR="00C64619" w:rsidRPr="00C64619" w:rsidRDefault="00C64619" w:rsidP="00C64619">
      <w:pPr>
        <w:autoSpaceDE w:val="0"/>
        <w:autoSpaceDN w:val="0"/>
        <w:adjustRightInd w:val="0"/>
        <w:spacing w:after="120" w:line="360" w:lineRule="auto"/>
        <w:jc w:val="both"/>
        <w:rPr>
          <w:rFonts w:ascii="Arial" w:hAnsi="Arial" w:cs="Arial"/>
          <w:b/>
          <w:i w:val="0"/>
          <w:szCs w:val="24"/>
        </w:rPr>
      </w:pPr>
      <w:r w:rsidRPr="00C64619">
        <w:rPr>
          <w:rFonts w:ascii="Arial" w:hAnsi="Arial" w:cs="Arial"/>
          <w:b/>
          <w:i w:val="0"/>
          <w:szCs w:val="24"/>
        </w:rPr>
        <w:t xml:space="preserve">SG =   </w:t>
      </w:r>
      <w:r w:rsidRPr="00C64619">
        <w:rPr>
          <w:rFonts w:ascii="Arial" w:hAnsi="Arial" w:cs="Arial"/>
          <w:b/>
          <w:i w:val="0"/>
          <w:szCs w:val="24"/>
          <w:u w:val="single"/>
        </w:rPr>
        <w:t>_____________Ativo Total____________</w:t>
      </w:r>
      <w:proofErr w:type="gramStart"/>
      <w:r w:rsidRPr="00C64619">
        <w:rPr>
          <w:rFonts w:ascii="Arial" w:hAnsi="Arial" w:cs="Arial"/>
          <w:b/>
          <w:i w:val="0"/>
          <w:szCs w:val="24"/>
          <w:u w:val="single"/>
        </w:rPr>
        <w:t>_</w:t>
      </w:r>
      <w:r w:rsidRPr="00C64619">
        <w:rPr>
          <w:rFonts w:ascii="Arial" w:hAnsi="Arial" w:cs="Arial"/>
          <w:b/>
          <w:i w:val="0"/>
          <w:szCs w:val="24"/>
        </w:rPr>
        <w:t xml:space="preserve">  ≥</w:t>
      </w:r>
      <w:proofErr w:type="gramEnd"/>
      <w:r w:rsidRPr="00C64619">
        <w:rPr>
          <w:rFonts w:ascii="Arial" w:hAnsi="Arial" w:cs="Arial"/>
          <w:b/>
          <w:i w:val="0"/>
          <w:szCs w:val="24"/>
        </w:rPr>
        <w:t xml:space="preserve"> 1</w:t>
      </w:r>
    </w:p>
    <w:p w14:paraId="7F1A2CAB" w14:textId="77777777" w:rsidR="00C64619" w:rsidRPr="00C64619" w:rsidRDefault="00C64619" w:rsidP="00C64619">
      <w:pPr>
        <w:autoSpaceDE w:val="0"/>
        <w:autoSpaceDN w:val="0"/>
        <w:adjustRightInd w:val="0"/>
        <w:spacing w:after="120" w:line="360" w:lineRule="auto"/>
        <w:jc w:val="both"/>
        <w:rPr>
          <w:rFonts w:ascii="Arial" w:hAnsi="Arial" w:cs="Arial"/>
          <w:b/>
          <w:i w:val="0"/>
          <w:szCs w:val="24"/>
        </w:rPr>
      </w:pPr>
      <w:r w:rsidRPr="00C64619">
        <w:rPr>
          <w:rFonts w:ascii="Arial" w:hAnsi="Arial" w:cs="Arial"/>
          <w:b/>
          <w:i w:val="0"/>
          <w:szCs w:val="24"/>
        </w:rPr>
        <w:t xml:space="preserve">          Passivo Circulante + Passivo Não-Circulante</w:t>
      </w:r>
    </w:p>
    <w:p w14:paraId="2557546C" w14:textId="77777777" w:rsidR="00C64619" w:rsidRPr="00C64619" w:rsidRDefault="00C64619" w:rsidP="00C64619">
      <w:pPr>
        <w:autoSpaceDE w:val="0"/>
        <w:autoSpaceDN w:val="0"/>
        <w:adjustRightInd w:val="0"/>
        <w:spacing w:after="120" w:line="360" w:lineRule="auto"/>
        <w:jc w:val="both"/>
        <w:rPr>
          <w:rFonts w:ascii="Arial" w:hAnsi="Arial" w:cs="Arial"/>
          <w:i w:val="0"/>
          <w:szCs w:val="24"/>
        </w:rPr>
      </w:pPr>
      <w:r w:rsidRPr="00C64619">
        <w:rPr>
          <w:rFonts w:ascii="Arial" w:hAnsi="Arial" w:cs="Arial"/>
          <w:i w:val="0"/>
          <w:szCs w:val="24"/>
        </w:rPr>
        <w:t>a.</w:t>
      </w:r>
      <w:r w:rsidR="00C005E9">
        <w:rPr>
          <w:rFonts w:ascii="Arial" w:hAnsi="Arial" w:cs="Arial"/>
          <w:i w:val="0"/>
          <w:szCs w:val="24"/>
        </w:rPr>
        <w:t>5</w:t>
      </w:r>
      <w:r w:rsidR="00A225DD">
        <w:rPr>
          <w:rFonts w:ascii="Arial" w:hAnsi="Arial" w:cs="Arial"/>
          <w:i w:val="0"/>
          <w:szCs w:val="24"/>
        </w:rPr>
        <w:t>)</w:t>
      </w:r>
      <w:r w:rsidRPr="00C64619">
        <w:rPr>
          <w:rFonts w:ascii="Arial" w:hAnsi="Arial" w:cs="Arial"/>
          <w:i w:val="0"/>
          <w:szCs w:val="24"/>
        </w:rPr>
        <w:t xml:space="preserve"> </w:t>
      </w:r>
      <w:r w:rsidRPr="004B5C17">
        <w:rPr>
          <w:rFonts w:ascii="Arial" w:hAnsi="Arial" w:cs="Arial"/>
          <w:b/>
          <w:bCs/>
          <w:i w:val="0"/>
          <w:szCs w:val="24"/>
        </w:rPr>
        <w:t>Caso a licitante não alcance o índice acima previsto</w:t>
      </w:r>
      <w:r w:rsidRPr="00C64619">
        <w:rPr>
          <w:rFonts w:ascii="Arial" w:hAnsi="Arial" w:cs="Arial"/>
          <w:i w:val="0"/>
          <w:szCs w:val="24"/>
        </w:rPr>
        <w:t xml:space="preserve">, poderá comprovar capital mínimo ou patrimônio líquido de 10% (dez por cento) do valor referente a proposta, devendo a comprovação ser feita relativamente à data da </w:t>
      </w:r>
      <w:r w:rsidRPr="00C64619">
        <w:rPr>
          <w:rFonts w:ascii="Arial" w:hAnsi="Arial" w:cs="Arial"/>
          <w:i w:val="0"/>
          <w:szCs w:val="24"/>
        </w:rPr>
        <w:lastRenderedPageBreak/>
        <w:t>apresentação da proposta, na forma da lei, de acordo com os §§ 2º e 3º do artigo 31 da Lei nº. 8.666/93.</w:t>
      </w:r>
    </w:p>
    <w:p w14:paraId="224E789F" w14:textId="77777777" w:rsidR="00C64619" w:rsidRPr="004B5C17" w:rsidRDefault="00C64619" w:rsidP="00C64619">
      <w:pPr>
        <w:autoSpaceDE w:val="0"/>
        <w:autoSpaceDN w:val="0"/>
        <w:adjustRightInd w:val="0"/>
        <w:spacing w:after="120" w:line="360" w:lineRule="auto"/>
        <w:jc w:val="both"/>
        <w:rPr>
          <w:rFonts w:ascii="Arial" w:hAnsi="Arial" w:cs="Arial"/>
          <w:b/>
          <w:bCs/>
          <w:i w:val="0"/>
          <w:szCs w:val="24"/>
        </w:rPr>
      </w:pPr>
      <w:r w:rsidRPr="00C64619">
        <w:rPr>
          <w:rFonts w:ascii="Arial" w:hAnsi="Arial" w:cs="Arial"/>
          <w:i w:val="0"/>
          <w:szCs w:val="24"/>
        </w:rPr>
        <w:t>a.</w:t>
      </w:r>
      <w:r w:rsidR="00C005E9">
        <w:rPr>
          <w:rFonts w:ascii="Arial" w:hAnsi="Arial" w:cs="Arial"/>
          <w:i w:val="0"/>
          <w:szCs w:val="24"/>
        </w:rPr>
        <w:t>6</w:t>
      </w:r>
      <w:r w:rsidR="00A225DD">
        <w:rPr>
          <w:rFonts w:ascii="Arial" w:hAnsi="Arial" w:cs="Arial"/>
          <w:i w:val="0"/>
          <w:szCs w:val="24"/>
        </w:rPr>
        <w:t>)</w:t>
      </w:r>
      <w:r w:rsidRPr="00C64619">
        <w:rPr>
          <w:rFonts w:ascii="Arial" w:hAnsi="Arial" w:cs="Arial"/>
          <w:i w:val="0"/>
          <w:szCs w:val="24"/>
        </w:rPr>
        <w:t xml:space="preserve"> </w:t>
      </w:r>
      <w:r w:rsidRPr="004B5C17">
        <w:rPr>
          <w:rFonts w:ascii="Arial" w:hAnsi="Arial" w:cs="Arial"/>
          <w:b/>
          <w:bCs/>
          <w:i w:val="0"/>
          <w:szCs w:val="24"/>
        </w:rPr>
        <w:t>Caso a empresa licitante tenha sido recém constituída</w:t>
      </w:r>
      <w:r w:rsidRPr="00C64619">
        <w:rPr>
          <w:rFonts w:ascii="Arial" w:hAnsi="Arial" w:cs="Arial"/>
          <w:i w:val="0"/>
          <w:szCs w:val="24"/>
        </w:rPr>
        <w:t xml:space="preserve"> e ainda não tenha apresentado balanço contábil exigido na forma da lei, e desde que não extrapolado o prazo de entrega das informações previsto do art. 1.078 do Código Civil, poderá apresentar em substitui</w:t>
      </w:r>
      <w:r w:rsidR="00A225DD">
        <w:rPr>
          <w:rFonts w:ascii="Arial" w:hAnsi="Arial" w:cs="Arial"/>
          <w:i w:val="0"/>
          <w:szCs w:val="24"/>
        </w:rPr>
        <w:t xml:space="preserve">ção a exigência do </w:t>
      </w:r>
      <w:r w:rsidR="00A225DD" w:rsidRPr="00C005E9">
        <w:rPr>
          <w:rFonts w:ascii="Arial" w:hAnsi="Arial" w:cs="Arial"/>
          <w:i w:val="0"/>
          <w:szCs w:val="24"/>
          <w:highlight w:val="yellow"/>
        </w:rPr>
        <w:t>item 6.5, “a</w:t>
      </w:r>
      <w:r w:rsidRPr="00C005E9">
        <w:rPr>
          <w:rFonts w:ascii="Arial" w:hAnsi="Arial" w:cs="Arial"/>
          <w:i w:val="0"/>
          <w:szCs w:val="24"/>
          <w:highlight w:val="yellow"/>
        </w:rPr>
        <w:t>”</w:t>
      </w:r>
      <w:r w:rsidRPr="00C64619">
        <w:rPr>
          <w:rFonts w:ascii="Arial" w:hAnsi="Arial" w:cs="Arial"/>
          <w:i w:val="0"/>
          <w:szCs w:val="24"/>
        </w:rPr>
        <w:t xml:space="preserve"> </w:t>
      </w:r>
      <w:r w:rsidRPr="004B5C17">
        <w:rPr>
          <w:rFonts w:ascii="Arial" w:hAnsi="Arial" w:cs="Arial"/>
          <w:b/>
          <w:bCs/>
          <w:i w:val="0"/>
          <w:szCs w:val="24"/>
        </w:rPr>
        <w:t xml:space="preserve">o balanço de abertura. </w:t>
      </w:r>
    </w:p>
    <w:p w14:paraId="377626E2" w14:textId="77777777" w:rsidR="00C64619" w:rsidRPr="00C64619" w:rsidRDefault="00C64619" w:rsidP="00C64619">
      <w:pPr>
        <w:autoSpaceDE w:val="0"/>
        <w:autoSpaceDN w:val="0"/>
        <w:adjustRightInd w:val="0"/>
        <w:spacing w:after="120" w:line="360" w:lineRule="auto"/>
        <w:jc w:val="both"/>
        <w:rPr>
          <w:rFonts w:ascii="Arial" w:hAnsi="Arial" w:cs="Arial"/>
          <w:i w:val="0"/>
          <w:szCs w:val="24"/>
        </w:rPr>
      </w:pPr>
      <w:r w:rsidRPr="00C64619">
        <w:rPr>
          <w:rFonts w:ascii="Arial" w:hAnsi="Arial" w:cs="Arial"/>
          <w:i w:val="0"/>
          <w:szCs w:val="24"/>
        </w:rPr>
        <w:t>b</w:t>
      </w:r>
      <w:r w:rsidR="00A225DD">
        <w:rPr>
          <w:rFonts w:ascii="Arial" w:hAnsi="Arial" w:cs="Arial"/>
          <w:i w:val="0"/>
          <w:szCs w:val="24"/>
        </w:rPr>
        <w:t>)</w:t>
      </w:r>
      <w:r w:rsidRPr="00C64619">
        <w:rPr>
          <w:rFonts w:ascii="Arial" w:hAnsi="Arial" w:cs="Arial"/>
          <w:i w:val="0"/>
          <w:szCs w:val="24"/>
        </w:rPr>
        <w:t xml:space="preserve"> </w:t>
      </w:r>
      <w:r w:rsidRPr="004B5C17">
        <w:rPr>
          <w:rFonts w:ascii="Arial" w:hAnsi="Arial" w:cs="Arial"/>
          <w:b/>
          <w:bCs/>
          <w:i w:val="0"/>
          <w:szCs w:val="24"/>
        </w:rPr>
        <w:t>Certidão negativa de falência ou concordata</w:t>
      </w:r>
      <w:r w:rsidRPr="00C64619">
        <w:rPr>
          <w:rFonts w:ascii="Arial" w:hAnsi="Arial" w:cs="Arial"/>
          <w:i w:val="0"/>
          <w:szCs w:val="24"/>
        </w:rPr>
        <w:t xml:space="preserve">, expedida pelo cartório distribuidor da sede da licitante, plenamente válida. </w:t>
      </w:r>
    </w:p>
    <w:p w14:paraId="4ABE6BA4" w14:textId="77777777" w:rsidR="00C64619" w:rsidRPr="00C64619" w:rsidRDefault="00C64619" w:rsidP="00C64619">
      <w:pPr>
        <w:autoSpaceDE w:val="0"/>
        <w:autoSpaceDN w:val="0"/>
        <w:adjustRightInd w:val="0"/>
        <w:spacing w:after="120" w:line="360" w:lineRule="auto"/>
        <w:jc w:val="both"/>
        <w:rPr>
          <w:rFonts w:ascii="Arial" w:hAnsi="Arial" w:cs="Arial"/>
          <w:i w:val="0"/>
          <w:szCs w:val="24"/>
        </w:rPr>
      </w:pPr>
      <w:r w:rsidRPr="00C64619">
        <w:rPr>
          <w:rFonts w:ascii="Arial" w:hAnsi="Arial" w:cs="Arial"/>
          <w:i w:val="0"/>
          <w:szCs w:val="24"/>
        </w:rPr>
        <w:t>6.6 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da sessão pública para recebimento dos envelopes de habilitação</w:t>
      </w:r>
      <w:r w:rsidR="00A225DD">
        <w:rPr>
          <w:rFonts w:ascii="Arial" w:hAnsi="Arial" w:cs="Arial"/>
          <w:i w:val="0"/>
          <w:szCs w:val="24"/>
        </w:rPr>
        <w:t xml:space="preserve"> e proposta</w:t>
      </w:r>
      <w:r w:rsidRPr="00C64619">
        <w:rPr>
          <w:rFonts w:ascii="Arial" w:hAnsi="Arial" w:cs="Arial"/>
          <w:i w:val="0"/>
          <w:szCs w:val="24"/>
        </w:rPr>
        <w:t>.</w:t>
      </w:r>
    </w:p>
    <w:p w14:paraId="06344D9F" w14:textId="77777777" w:rsidR="008746CC" w:rsidRPr="002C7352" w:rsidRDefault="008746CC" w:rsidP="008746CC">
      <w:pPr>
        <w:autoSpaceDE w:val="0"/>
        <w:autoSpaceDN w:val="0"/>
        <w:adjustRightInd w:val="0"/>
        <w:spacing w:after="120" w:line="360" w:lineRule="auto"/>
        <w:jc w:val="both"/>
        <w:rPr>
          <w:rFonts w:ascii="Arial" w:hAnsi="Arial" w:cs="Arial"/>
          <w:b/>
          <w:i w:val="0"/>
          <w:szCs w:val="24"/>
        </w:rPr>
      </w:pPr>
      <w:r>
        <w:rPr>
          <w:rFonts w:ascii="Arial" w:hAnsi="Arial" w:cs="Arial"/>
          <w:b/>
          <w:i w:val="0"/>
          <w:szCs w:val="24"/>
        </w:rPr>
        <w:t xml:space="preserve">6.5. </w:t>
      </w:r>
      <w:r w:rsidRPr="002C7352">
        <w:rPr>
          <w:rFonts w:ascii="Arial" w:hAnsi="Arial" w:cs="Arial"/>
          <w:b/>
          <w:i w:val="0"/>
          <w:szCs w:val="24"/>
        </w:rPr>
        <w:t>DAS DECLARAÇÕES</w:t>
      </w:r>
    </w:p>
    <w:p w14:paraId="1F92747A" w14:textId="77777777" w:rsidR="0069162F" w:rsidRDefault="0069162F" w:rsidP="008746CC">
      <w:pPr>
        <w:spacing w:after="120" w:line="360" w:lineRule="auto"/>
        <w:jc w:val="both"/>
        <w:rPr>
          <w:rFonts w:ascii="Arial" w:eastAsiaTheme="minorEastAsia" w:hAnsi="Arial" w:cs="Arial"/>
          <w:i w:val="0"/>
          <w:szCs w:val="24"/>
          <w:lang w:eastAsia="ar-SA"/>
        </w:rPr>
      </w:pPr>
      <w:r>
        <w:rPr>
          <w:rFonts w:ascii="Arial" w:hAnsi="Arial" w:cs="Arial"/>
          <w:i w:val="0"/>
          <w:szCs w:val="24"/>
        </w:rPr>
        <w:t>a)</w:t>
      </w:r>
      <w:r w:rsidR="008746CC" w:rsidRPr="00F87EC9">
        <w:rPr>
          <w:rFonts w:ascii="Arial" w:hAnsi="Arial" w:cs="Arial"/>
          <w:i w:val="0"/>
          <w:szCs w:val="24"/>
        </w:rPr>
        <w:t xml:space="preserve"> </w:t>
      </w:r>
      <w:r w:rsidR="00812833" w:rsidRPr="00812833">
        <w:rPr>
          <w:rFonts w:ascii="Arial" w:hAnsi="Arial" w:cs="Arial"/>
          <w:b/>
          <w:bCs/>
          <w:i w:val="0"/>
          <w:szCs w:val="24"/>
        </w:rPr>
        <w:t xml:space="preserve">Declaração firmada pelo representante legal da licitante </w:t>
      </w:r>
      <w:r w:rsidR="00812833">
        <w:rPr>
          <w:rFonts w:ascii="Arial" w:hAnsi="Arial" w:cs="Arial"/>
          <w:b/>
          <w:bCs/>
          <w:i w:val="0"/>
          <w:szCs w:val="24"/>
        </w:rPr>
        <w:t xml:space="preserve">que conhece, aceita e se submete </w:t>
      </w:r>
      <w:r w:rsidR="002138AE">
        <w:rPr>
          <w:rFonts w:ascii="Arial" w:hAnsi="Arial" w:cs="Arial"/>
          <w:b/>
          <w:bCs/>
          <w:i w:val="0"/>
          <w:szCs w:val="24"/>
        </w:rPr>
        <w:t>ao</w:t>
      </w:r>
      <w:r w:rsidR="00812833">
        <w:rPr>
          <w:rFonts w:ascii="Arial" w:hAnsi="Arial" w:cs="Arial"/>
          <w:b/>
          <w:bCs/>
          <w:i w:val="0"/>
          <w:szCs w:val="24"/>
        </w:rPr>
        <w:t xml:space="preserve"> inteiro </w:t>
      </w:r>
      <w:r w:rsidR="008746CC" w:rsidRPr="005B63EB">
        <w:rPr>
          <w:rFonts w:ascii="Arial" w:hAnsi="Arial" w:cs="Arial"/>
          <w:b/>
          <w:bCs/>
          <w:i w:val="0"/>
          <w:szCs w:val="24"/>
        </w:rPr>
        <w:t>teor do edital</w:t>
      </w:r>
      <w:r w:rsidR="008746CC" w:rsidRPr="00F87EC9">
        <w:rPr>
          <w:rFonts w:ascii="Arial" w:hAnsi="Arial" w:cs="Arial"/>
          <w:i w:val="0"/>
          <w:szCs w:val="24"/>
        </w:rPr>
        <w:t xml:space="preserve"> desta Tomada de Preços</w:t>
      </w:r>
      <w:r w:rsidR="00812833">
        <w:rPr>
          <w:rFonts w:ascii="Arial" w:hAnsi="Arial" w:cs="Arial"/>
          <w:i w:val="0"/>
          <w:szCs w:val="24"/>
        </w:rPr>
        <w:t xml:space="preserve">, para todos os efeitos legais, ressalvado o direito recursal, </w:t>
      </w:r>
      <w:r w:rsidR="00812833" w:rsidRPr="00812833">
        <w:rPr>
          <w:rFonts w:ascii="Arial" w:hAnsi="Arial" w:cs="Arial"/>
          <w:i w:val="0"/>
          <w:szCs w:val="24"/>
        </w:rPr>
        <w:t xml:space="preserve">bem como de que recebeu todos os documentos e informações necessárias para o cumprimento integral das obrigações desta licitação, conforme </w:t>
      </w:r>
      <w:r w:rsidR="002E2B8D">
        <w:rPr>
          <w:rFonts w:ascii="Arial" w:hAnsi="Arial" w:cs="Arial"/>
          <w:i w:val="0"/>
          <w:szCs w:val="24"/>
        </w:rPr>
        <w:t xml:space="preserve">modelo sugestivo </w:t>
      </w:r>
      <w:r w:rsidR="00812833" w:rsidRPr="004B5C17">
        <w:rPr>
          <w:rFonts w:ascii="Arial" w:hAnsi="Arial" w:cs="Arial"/>
          <w:b/>
          <w:bCs/>
          <w:i w:val="0"/>
          <w:szCs w:val="24"/>
        </w:rPr>
        <w:t>Anexo III</w:t>
      </w:r>
      <w:r w:rsidR="002E2B8D">
        <w:rPr>
          <w:rFonts w:ascii="Arial" w:hAnsi="Arial" w:cs="Arial"/>
          <w:i w:val="0"/>
          <w:szCs w:val="24"/>
        </w:rPr>
        <w:t xml:space="preserve"> do presente Edital</w:t>
      </w:r>
      <w:r w:rsidR="008746CC">
        <w:rPr>
          <w:rFonts w:ascii="Arial" w:hAnsi="Arial" w:cs="Arial"/>
          <w:i w:val="0"/>
          <w:szCs w:val="24"/>
        </w:rPr>
        <w:t>.</w:t>
      </w:r>
      <w:r w:rsidRPr="0069162F">
        <w:rPr>
          <w:rFonts w:ascii="Arial" w:eastAsiaTheme="minorEastAsia" w:hAnsi="Arial" w:cs="Arial"/>
          <w:i w:val="0"/>
          <w:szCs w:val="24"/>
          <w:lang w:eastAsia="ar-SA"/>
        </w:rPr>
        <w:t xml:space="preserve"> </w:t>
      </w:r>
    </w:p>
    <w:p w14:paraId="508B2A23" w14:textId="77777777" w:rsidR="008746CC" w:rsidRPr="00F87EC9" w:rsidRDefault="0069162F" w:rsidP="008746CC">
      <w:pPr>
        <w:spacing w:after="120" w:line="360" w:lineRule="auto"/>
        <w:jc w:val="both"/>
        <w:rPr>
          <w:rFonts w:ascii="Arial" w:hAnsi="Arial" w:cs="Arial"/>
          <w:i w:val="0"/>
          <w:szCs w:val="24"/>
        </w:rPr>
      </w:pPr>
      <w:r>
        <w:rPr>
          <w:rFonts w:ascii="Arial" w:hAnsi="Arial" w:cs="Arial"/>
          <w:i w:val="0"/>
          <w:szCs w:val="24"/>
        </w:rPr>
        <w:t xml:space="preserve">b) </w:t>
      </w:r>
      <w:r w:rsidRPr="004B5C17">
        <w:rPr>
          <w:rFonts w:ascii="Arial" w:hAnsi="Arial" w:cs="Arial"/>
          <w:b/>
          <w:bCs/>
          <w:i w:val="0"/>
          <w:szCs w:val="24"/>
        </w:rPr>
        <w:t>Declaração firmada pelo representante legal da licitante</w:t>
      </w:r>
      <w:r w:rsidRPr="0069162F">
        <w:rPr>
          <w:rFonts w:ascii="Arial" w:hAnsi="Arial" w:cs="Arial"/>
          <w:i w:val="0"/>
          <w:szCs w:val="24"/>
        </w:rPr>
        <w:t xml:space="preserve">, informando que a empresa não está declarada inidônea para licitar ou contratar com o Poder Público, em qualquer de suas esferas, conforme modelo sugestivo </w:t>
      </w:r>
      <w:r w:rsidRPr="004B5C17">
        <w:rPr>
          <w:rFonts w:ascii="Arial" w:hAnsi="Arial" w:cs="Arial"/>
          <w:b/>
          <w:bCs/>
          <w:i w:val="0"/>
          <w:szCs w:val="24"/>
        </w:rPr>
        <w:t xml:space="preserve">Anexo </w:t>
      </w:r>
      <w:r w:rsidR="002E2B8D" w:rsidRPr="004B5C17">
        <w:rPr>
          <w:rFonts w:ascii="Arial" w:hAnsi="Arial" w:cs="Arial"/>
          <w:b/>
          <w:bCs/>
          <w:i w:val="0"/>
          <w:szCs w:val="24"/>
        </w:rPr>
        <w:t>IV</w:t>
      </w:r>
      <w:r w:rsidRPr="0069162F">
        <w:rPr>
          <w:rFonts w:ascii="Arial" w:hAnsi="Arial" w:cs="Arial"/>
          <w:i w:val="0"/>
          <w:szCs w:val="24"/>
        </w:rPr>
        <w:t xml:space="preserve"> </w:t>
      </w:r>
      <w:r w:rsidR="002E2B8D">
        <w:rPr>
          <w:rFonts w:ascii="Arial" w:hAnsi="Arial" w:cs="Arial"/>
          <w:i w:val="0"/>
          <w:szCs w:val="24"/>
        </w:rPr>
        <w:t xml:space="preserve">do presente </w:t>
      </w:r>
      <w:r w:rsidRPr="0069162F">
        <w:rPr>
          <w:rFonts w:ascii="Arial" w:hAnsi="Arial" w:cs="Arial"/>
          <w:i w:val="0"/>
          <w:szCs w:val="24"/>
        </w:rPr>
        <w:t>edital.</w:t>
      </w:r>
    </w:p>
    <w:p w14:paraId="05DC54F0" w14:textId="77777777" w:rsidR="008746CC" w:rsidRPr="002E2B8D" w:rsidRDefault="002E2B8D" w:rsidP="008746CC">
      <w:pPr>
        <w:spacing w:after="120" w:line="360" w:lineRule="auto"/>
        <w:jc w:val="both"/>
        <w:rPr>
          <w:rFonts w:ascii="Arial" w:hAnsi="Arial" w:cs="Arial"/>
          <w:i w:val="0"/>
          <w:szCs w:val="24"/>
        </w:rPr>
      </w:pPr>
      <w:r>
        <w:rPr>
          <w:rFonts w:ascii="Arial" w:hAnsi="Arial" w:cs="Arial"/>
          <w:i w:val="0"/>
          <w:szCs w:val="24"/>
        </w:rPr>
        <w:t>c)</w:t>
      </w:r>
      <w:r w:rsidR="008746CC" w:rsidRPr="002E2B8D">
        <w:rPr>
          <w:rFonts w:ascii="Arial" w:hAnsi="Arial" w:cs="Arial"/>
          <w:i w:val="0"/>
          <w:szCs w:val="24"/>
        </w:rPr>
        <w:t xml:space="preserve"> </w:t>
      </w:r>
      <w:r w:rsidR="008746CC" w:rsidRPr="004B5C17">
        <w:rPr>
          <w:rFonts w:ascii="Arial" w:hAnsi="Arial" w:cs="Arial"/>
          <w:b/>
          <w:i w:val="0"/>
          <w:szCs w:val="24"/>
        </w:rPr>
        <w:t>Declaração assinada por quem de direito, que não emprega menores de 18 (dezoito) anos em trabalho noturno</w:t>
      </w:r>
      <w:r w:rsidR="008746CC" w:rsidRPr="002E2B8D">
        <w:rPr>
          <w:rFonts w:ascii="Arial" w:hAnsi="Arial" w:cs="Arial"/>
          <w:bCs/>
          <w:i w:val="0"/>
          <w:szCs w:val="24"/>
        </w:rPr>
        <w:t>, perigoso ou insalubre</w:t>
      </w:r>
      <w:r w:rsidR="008746CC" w:rsidRPr="002E2B8D">
        <w:rPr>
          <w:rFonts w:ascii="Arial" w:hAnsi="Arial" w:cs="Arial"/>
          <w:i w:val="0"/>
          <w:szCs w:val="24"/>
        </w:rPr>
        <w:t xml:space="preserve">, ou menor de 16 </w:t>
      </w:r>
      <w:r w:rsidR="008746CC" w:rsidRPr="002E2B8D">
        <w:rPr>
          <w:rFonts w:ascii="Arial" w:hAnsi="Arial" w:cs="Arial"/>
          <w:i w:val="0"/>
          <w:szCs w:val="24"/>
        </w:rPr>
        <w:lastRenderedPageBreak/>
        <w:t xml:space="preserve">(dezesseis) anos, em qualquer trabalho, salvo na condição de aprendiz, a partir de catorze anos, </w:t>
      </w:r>
      <w:r w:rsidRPr="0069162F">
        <w:rPr>
          <w:rFonts w:ascii="Arial" w:hAnsi="Arial" w:cs="Arial"/>
          <w:i w:val="0"/>
          <w:szCs w:val="24"/>
        </w:rPr>
        <w:t xml:space="preserve">conforme modelo sugestivo </w:t>
      </w:r>
      <w:r w:rsidRPr="004B5C17">
        <w:rPr>
          <w:rFonts w:ascii="Arial" w:hAnsi="Arial" w:cs="Arial"/>
          <w:b/>
          <w:bCs/>
          <w:i w:val="0"/>
          <w:szCs w:val="24"/>
        </w:rPr>
        <w:t>Anexo V</w:t>
      </w:r>
      <w:r w:rsidRPr="0069162F">
        <w:rPr>
          <w:rFonts w:ascii="Arial" w:hAnsi="Arial" w:cs="Arial"/>
          <w:i w:val="0"/>
          <w:szCs w:val="24"/>
        </w:rPr>
        <w:t xml:space="preserve"> </w:t>
      </w:r>
      <w:r>
        <w:rPr>
          <w:rFonts w:ascii="Arial" w:hAnsi="Arial" w:cs="Arial"/>
          <w:i w:val="0"/>
          <w:szCs w:val="24"/>
        </w:rPr>
        <w:t xml:space="preserve">do presente </w:t>
      </w:r>
      <w:r w:rsidRPr="0069162F">
        <w:rPr>
          <w:rFonts w:ascii="Arial" w:hAnsi="Arial" w:cs="Arial"/>
          <w:i w:val="0"/>
          <w:szCs w:val="24"/>
        </w:rPr>
        <w:t>edital</w:t>
      </w:r>
      <w:r w:rsidR="008746CC" w:rsidRPr="002E2B8D">
        <w:rPr>
          <w:rFonts w:ascii="Arial" w:hAnsi="Arial" w:cs="Arial"/>
          <w:i w:val="0"/>
          <w:szCs w:val="24"/>
        </w:rPr>
        <w:t>.</w:t>
      </w:r>
    </w:p>
    <w:p w14:paraId="70B334F4" w14:textId="77777777" w:rsidR="002E2B8D" w:rsidRPr="00A60F11" w:rsidRDefault="002E2B8D" w:rsidP="002E2B8D">
      <w:pPr>
        <w:autoSpaceDE w:val="0"/>
        <w:autoSpaceDN w:val="0"/>
        <w:adjustRightInd w:val="0"/>
        <w:spacing w:after="120" w:line="360" w:lineRule="auto"/>
        <w:jc w:val="both"/>
        <w:rPr>
          <w:rFonts w:ascii="Arial" w:hAnsi="Arial" w:cs="Arial"/>
          <w:i w:val="0"/>
          <w:szCs w:val="24"/>
        </w:rPr>
      </w:pPr>
      <w:r w:rsidRPr="002E2B8D">
        <w:rPr>
          <w:rFonts w:ascii="Arial" w:hAnsi="Arial" w:cs="Arial"/>
          <w:i w:val="0"/>
          <w:szCs w:val="24"/>
        </w:rPr>
        <w:t>d</w:t>
      </w:r>
      <w:r w:rsidRPr="00B004E0">
        <w:rPr>
          <w:rFonts w:ascii="Arial" w:hAnsi="Arial" w:cs="Arial"/>
          <w:b/>
          <w:bCs/>
          <w:i w:val="0"/>
          <w:szCs w:val="24"/>
        </w:rPr>
        <w:t>) Declaração de Vistoria ou Renúncia</w:t>
      </w:r>
      <w:r w:rsidRPr="002E2B8D">
        <w:rPr>
          <w:rFonts w:ascii="Arial" w:hAnsi="Arial" w:cs="Arial"/>
          <w:i w:val="0"/>
          <w:szCs w:val="24"/>
        </w:rPr>
        <w:t xml:space="preserve">, conforme modelo sugestivo </w:t>
      </w:r>
      <w:r w:rsidRPr="00B004E0">
        <w:rPr>
          <w:rFonts w:ascii="Arial" w:hAnsi="Arial" w:cs="Arial"/>
          <w:b/>
          <w:bCs/>
          <w:i w:val="0"/>
          <w:szCs w:val="24"/>
        </w:rPr>
        <w:t>Anexo VI</w:t>
      </w:r>
      <w:r w:rsidRPr="002E2B8D">
        <w:rPr>
          <w:rFonts w:ascii="Arial" w:hAnsi="Arial" w:cs="Arial"/>
          <w:i w:val="0"/>
          <w:szCs w:val="24"/>
        </w:rPr>
        <w:t xml:space="preserve"> do presente edital.</w:t>
      </w:r>
      <w:r w:rsidRPr="00A60F11">
        <w:rPr>
          <w:rFonts w:ascii="Arial" w:hAnsi="Arial" w:cs="Arial"/>
          <w:i w:val="0"/>
          <w:szCs w:val="24"/>
        </w:rPr>
        <w:t xml:space="preserve"> </w:t>
      </w:r>
    </w:p>
    <w:p w14:paraId="26037691" w14:textId="77777777" w:rsidR="0069162F" w:rsidRDefault="002E2B8D" w:rsidP="0069162F">
      <w:pPr>
        <w:spacing w:after="120" w:line="360" w:lineRule="auto"/>
        <w:jc w:val="both"/>
        <w:rPr>
          <w:rFonts w:ascii="Arial" w:hAnsi="Arial" w:cs="Arial"/>
          <w:i w:val="0"/>
          <w:szCs w:val="24"/>
        </w:rPr>
      </w:pPr>
      <w:r>
        <w:rPr>
          <w:rFonts w:ascii="Arial" w:hAnsi="Arial" w:cs="Arial"/>
          <w:i w:val="0"/>
          <w:szCs w:val="24"/>
        </w:rPr>
        <w:t>e</w:t>
      </w:r>
      <w:r w:rsidR="0069162F" w:rsidRPr="0069162F">
        <w:rPr>
          <w:rFonts w:ascii="Arial" w:hAnsi="Arial" w:cs="Arial"/>
          <w:i w:val="0"/>
          <w:szCs w:val="24"/>
        </w:rPr>
        <w:t xml:space="preserve">) </w:t>
      </w:r>
      <w:r w:rsidR="0069162F" w:rsidRPr="00B004E0">
        <w:rPr>
          <w:rFonts w:ascii="Arial" w:hAnsi="Arial" w:cs="Arial"/>
          <w:b/>
          <w:bCs/>
          <w:i w:val="0"/>
          <w:szCs w:val="24"/>
        </w:rPr>
        <w:t xml:space="preserve">Declaração </w:t>
      </w:r>
      <w:r w:rsidR="0069162F" w:rsidRPr="0069162F">
        <w:rPr>
          <w:rFonts w:ascii="Arial" w:hAnsi="Arial" w:cs="Arial"/>
          <w:i w:val="0"/>
          <w:szCs w:val="24"/>
        </w:rPr>
        <w:t xml:space="preserve">firmada pelo representante legal da empresa, de que </w:t>
      </w:r>
      <w:proofErr w:type="gramStart"/>
      <w:r w:rsidR="0069162F" w:rsidRPr="0069162F">
        <w:rPr>
          <w:rFonts w:ascii="Arial" w:hAnsi="Arial" w:cs="Arial"/>
          <w:i w:val="0"/>
          <w:szCs w:val="24"/>
        </w:rPr>
        <w:t>a mesma</w:t>
      </w:r>
      <w:proofErr w:type="gramEnd"/>
      <w:r w:rsidR="0069162F" w:rsidRPr="0069162F">
        <w:rPr>
          <w:rFonts w:ascii="Arial" w:hAnsi="Arial" w:cs="Arial"/>
          <w:i w:val="0"/>
          <w:szCs w:val="24"/>
        </w:rPr>
        <w:t xml:space="preserve"> se enquadra nos Termos da Lei Complementar nº. 123/06 n</w:t>
      </w:r>
      <w:r w:rsidR="005423B7">
        <w:rPr>
          <w:rFonts w:ascii="Arial" w:hAnsi="Arial" w:cs="Arial"/>
          <w:i w:val="0"/>
          <w:szCs w:val="24"/>
        </w:rPr>
        <w:t>a condição de Microempresa (ME) ou</w:t>
      </w:r>
      <w:r w:rsidR="0069162F" w:rsidRPr="0069162F">
        <w:rPr>
          <w:rFonts w:ascii="Arial" w:hAnsi="Arial" w:cs="Arial"/>
          <w:i w:val="0"/>
          <w:szCs w:val="24"/>
        </w:rPr>
        <w:t xml:space="preserve"> de Empresa de Pequeno Porte (EPP), declaração emitida apenas pelo próprio microempreendedor, conforme modelo sugestivo </w:t>
      </w:r>
      <w:r w:rsidR="0069162F" w:rsidRPr="00B004E0">
        <w:rPr>
          <w:rFonts w:ascii="Arial" w:hAnsi="Arial" w:cs="Arial"/>
          <w:b/>
          <w:bCs/>
          <w:i w:val="0"/>
          <w:szCs w:val="24"/>
        </w:rPr>
        <w:t>anexo V</w:t>
      </w:r>
      <w:r w:rsidRPr="00B004E0">
        <w:rPr>
          <w:rFonts w:ascii="Arial" w:hAnsi="Arial" w:cs="Arial"/>
          <w:b/>
          <w:bCs/>
          <w:i w:val="0"/>
          <w:szCs w:val="24"/>
        </w:rPr>
        <w:t>II</w:t>
      </w:r>
      <w:r w:rsidR="0069162F" w:rsidRPr="0069162F">
        <w:rPr>
          <w:rFonts w:ascii="Arial" w:hAnsi="Arial" w:cs="Arial"/>
          <w:i w:val="0"/>
          <w:szCs w:val="24"/>
        </w:rPr>
        <w:t xml:space="preserve"> ao presente edital. </w:t>
      </w:r>
    </w:p>
    <w:p w14:paraId="6DE87150" w14:textId="77777777" w:rsidR="002E2B8D" w:rsidRPr="00234445" w:rsidRDefault="002E2B8D" w:rsidP="002E2B8D">
      <w:pPr>
        <w:spacing w:after="120" w:line="360" w:lineRule="auto"/>
        <w:jc w:val="both"/>
        <w:rPr>
          <w:rFonts w:ascii="Arial" w:hAnsi="Arial" w:cs="Arial"/>
          <w:b/>
          <w:i w:val="0"/>
          <w:szCs w:val="24"/>
          <w:u w:val="single"/>
        </w:rPr>
      </w:pPr>
      <w:r>
        <w:rPr>
          <w:rFonts w:ascii="Arial" w:hAnsi="Arial" w:cs="Arial"/>
          <w:i w:val="0"/>
          <w:szCs w:val="24"/>
        </w:rPr>
        <w:t>e.1)</w:t>
      </w:r>
      <w:r w:rsidRPr="002E2B8D">
        <w:rPr>
          <w:rFonts w:ascii="Arial" w:hAnsi="Arial" w:cs="Arial"/>
          <w:b/>
          <w:i w:val="0"/>
          <w:szCs w:val="24"/>
        </w:rPr>
        <w:t xml:space="preserve"> </w:t>
      </w:r>
      <w:r w:rsidRPr="002E2B8D">
        <w:rPr>
          <w:rFonts w:ascii="Arial" w:hAnsi="Arial" w:cs="Arial"/>
          <w:i w:val="0"/>
          <w:szCs w:val="24"/>
        </w:rPr>
        <w:t>A Microe</w:t>
      </w:r>
      <w:r w:rsidR="005423B7">
        <w:rPr>
          <w:rFonts w:ascii="Arial" w:hAnsi="Arial" w:cs="Arial"/>
          <w:i w:val="0"/>
          <w:szCs w:val="24"/>
        </w:rPr>
        <w:t>mpresa (ME) ou</w:t>
      </w:r>
      <w:r w:rsidRPr="002E2B8D">
        <w:rPr>
          <w:rFonts w:ascii="Arial" w:hAnsi="Arial" w:cs="Arial"/>
          <w:i w:val="0"/>
          <w:szCs w:val="24"/>
        </w:rPr>
        <w:t xml:space="preserve"> Empresa de Pequeno Porte (EPP) dever</w:t>
      </w:r>
      <w:r>
        <w:rPr>
          <w:rFonts w:ascii="Arial" w:hAnsi="Arial" w:cs="Arial"/>
          <w:i w:val="0"/>
          <w:szCs w:val="24"/>
        </w:rPr>
        <w:t>á</w:t>
      </w:r>
      <w:r w:rsidRPr="002E2B8D">
        <w:rPr>
          <w:rFonts w:ascii="Arial" w:hAnsi="Arial" w:cs="Arial"/>
          <w:i w:val="0"/>
          <w:szCs w:val="24"/>
        </w:rPr>
        <w:t xml:space="preserve"> comprovar a sua situação condizente com este enquadramento para fazer uso das disposições da Lei Complementar 123/2006, </w:t>
      </w:r>
      <w:r w:rsidRPr="002E2B8D">
        <w:rPr>
          <w:rFonts w:ascii="Arial" w:hAnsi="Arial" w:cs="Arial"/>
          <w:b/>
          <w:i w:val="0"/>
          <w:szCs w:val="24"/>
          <w:u w:val="single"/>
        </w:rPr>
        <w:t>mediante a apresentação da</w:t>
      </w:r>
      <w:r w:rsidR="005423B7" w:rsidRPr="005423B7">
        <w:rPr>
          <w:rFonts w:ascii="Arial" w:hAnsi="Arial" w:cs="Arial"/>
          <w:i w:val="0"/>
          <w:szCs w:val="24"/>
        </w:rPr>
        <w:t xml:space="preserve"> </w:t>
      </w:r>
      <w:r w:rsidR="00234445" w:rsidRPr="00234445">
        <w:rPr>
          <w:rFonts w:ascii="Arial" w:hAnsi="Arial" w:cs="Arial"/>
          <w:b/>
          <w:i w:val="0"/>
          <w:szCs w:val="24"/>
          <w:u w:val="single"/>
        </w:rPr>
        <w:t>Declaração de Informações Socioeconômicas e Fiscais (DEFIS) relativa ao ano-calendário do ano anterior ou a Certidão fornecida pela Junta Comercial do Estado, ou do Registro Civil de Pessoas Jurídicas, da origem da Proponente, comprovando que está registrada na condição de ME ou EPP</w:t>
      </w:r>
      <w:r w:rsidR="00234445" w:rsidRPr="00234445">
        <w:rPr>
          <w:rFonts w:ascii="Arial" w:hAnsi="Arial" w:cs="Arial"/>
          <w:i w:val="0"/>
          <w:szCs w:val="24"/>
        </w:rPr>
        <w:t xml:space="preserve">, </w:t>
      </w:r>
      <w:r w:rsidRPr="00234445">
        <w:rPr>
          <w:rFonts w:ascii="Arial" w:hAnsi="Arial" w:cs="Arial"/>
          <w:i w:val="0"/>
          <w:szCs w:val="24"/>
        </w:rPr>
        <w:t>em</w:t>
      </w:r>
      <w:r w:rsidRPr="002E2B8D">
        <w:rPr>
          <w:rFonts w:ascii="Arial" w:hAnsi="Arial" w:cs="Arial"/>
          <w:i w:val="0"/>
          <w:szCs w:val="24"/>
        </w:rPr>
        <w:t xml:space="preserve"> plena validade.</w:t>
      </w:r>
    </w:p>
    <w:p w14:paraId="095005B3" w14:textId="77777777" w:rsidR="002E2B8D" w:rsidRPr="002E2B8D" w:rsidRDefault="002E2B8D" w:rsidP="002E2B8D">
      <w:pPr>
        <w:spacing w:after="120" w:line="360" w:lineRule="auto"/>
        <w:jc w:val="both"/>
        <w:rPr>
          <w:rFonts w:ascii="Arial" w:hAnsi="Arial" w:cs="Arial"/>
          <w:i w:val="0"/>
          <w:szCs w:val="24"/>
        </w:rPr>
      </w:pPr>
      <w:r w:rsidRPr="002E2B8D">
        <w:rPr>
          <w:rFonts w:ascii="Arial" w:hAnsi="Arial" w:cs="Arial"/>
          <w:b/>
          <w:bCs/>
          <w:i w:val="0"/>
          <w:szCs w:val="24"/>
        </w:rPr>
        <w:t>OBSERVAÇÃO: A consulta de optante pelo S</w:t>
      </w:r>
      <w:r w:rsidR="00234445">
        <w:rPr>
          <w:rFonts w:ascii="Arial" w:hAnsi="Arial" w:cs="Arial"/>
          <w:b/>
          <w:bCs/>
          <w:i w:val="0"/>
          <w:szCs w:val="24"/>
        </w:rPr>
        <w:t>imples Nacional não substitui as comprovações exigidas no item 6.5, alínea “e.1” deste edital</w:t>
      </w:r>
      <w:r w:rsidRPr="002E2B8D">
        <w:rPr>
          <w:rFonts w:ascii="Arial" w:hAnsi="Arial" w:cs="Arial"/>
          <w:b/>
          <w:bCs/>
          <w:i w:val="0"/>
          <w:szCs w:val="24"/>
        </w:rPr>
        <w:t>. </w:t>
      </w:r>
    </w:p>
    <w:p w14:paraId="5DF74C6A" w14:textId="77777777" w:rsidR="0069162F" w:rsidRPr="0069162F" w:rsidRDefault="0069162F" w:rsidP="0069162F">
      <w:pPr>
        <w:spacing w:after="120" w:line="360" w:lineRule="auto"/>
        <w:jc w:val="both"/>
        <w:rPr>
          <w:rFonts w:ascii="Arial" w:hAnsi="Arial" w:cs="Arial"/>
          <w:i w:val="0"/>
          <w:szCs w:val="24"/>
        </w:rPr>
      </w:pPr>
      <w:r w:rsidRPr="0069162F">
        <w:rPr>
          <w:rFonts w:ascii="Arial" w:hAnsi="Arial" w:cs="Arial"/>
          <w:i w:val="0"/>
          <w:szCs w:val="24"/>
        </w:rPr>
        <w:t xml:space="preserve">d) </w:t>
      </w:r>
      <w:r w:rsidRPr="00B004E0">
        <w:rPr>
          <w:rFonts w:ascii="Arial" w:hAnsi="Arial" w:cs="Arial"/>
          <w:b/>
          <w:bCs/>
          <w:i w:val="0"/>
          <w:szCs w:val="24"/>
        </w:rPr>
        <w:t>Declaraçã</w:t>
      </w:r>
      <w:r w:rsidRPr="0069162F">
        <w:rPr>
          <w:rFonts w:ascii="Arial" w:hAnsi="Arial" w:cs="Arial"/>
          <w:i w:val="0"/>
          <w:szCs w:val="24"/>
        </w:rPr>
        <w:t xml:space="preserve">o firmada pelo representante legal da empresa, </w:t>
      </w:r>
      <w:r w:rsidRPr="00B004E0">
        <w:rPr>
          <w:rFonts w:ascii="Arial" w:hAnsi="Arial" w:cs="Arial"/>
          <w:b/>
          <w:bCs/>
          <w:i w:val="0"/>
          <w:szCs w:val="24"/>
        </w:rPr>
        <w:t xml:space="preserve">de não haver nenhum dos impedimentos </w:t>
      </w:r>
      <w:r w:rsidRPr="0069162F">
        <w:rPr>
          <w:rFonts w:ascii="Arial" w:hAnsi="Arial" w:cs="Arial"/>
          <w:i w:val="0"/>
          <w:szCs w:val="24"/>
        </w:rPr>
        <w:t xml:space="preserve">previstos nos incisos do § 4º do Artigo 3º da Lei Complementar nº. 123/06, conforme modelo sugestivo </w:t>
      </w:r>
      <w:r w:rsidRPr="00B004E0">
        <w:rPr>
          <w:rFonts w:ascii="Arial" w:hAnsi="Arial" w:cs="Arial"/>
          <w:b/>
          <w:bCs/>
          <w:i w:val="0"/>
          <w:szCs w:val="24"/>
        </w:rPr>
        <w:t>anexo V</w:t>
      </w:r>
      <w:r w:rsidR="002E2B8D" w:rsidRPr="00B004E0">
        <w:rPr>
          <w:rFonts w:ascii="Arial" w:hAnsi="Arial" w:cs="Arial"/>
          <w:b/>
          <w:bCs/>
          <w:i w:val="0"/>
          <w:szCs w:val="24"/>
        </w:rPr>
        <w:t>II</w:t>
      </w:r>
      <w:r w:rsidRPr="0069162F">
        <w:rPr>
          <w:rFonts w:ascii="Arial" w:hAnsi="Arial" w:cs="Arial"/>
          <w:i w:val="0"/>
          <w:szCs w:val="24"/>
        </w:rPr>
        <w:t xml:space="preserve"> ao presente edital.</w:t>
      </w:r>
    </w:p>
    <w:p w14:paraId="733B54AC" w14:textId="77777777" w:rsidR="008746CC" w:rsidRPr="00F87EC9" w:rsidRDefault="008746CC" w:rsidP="008746CC">
      <w:pPr>
        <w:spacing w:after="120" w:line="360" w:lineRule="auto"/>
        <w:jc w:val="both"/>
        <w:rPr>
          <w:rFonts w:ascii="Arial" w:hAnsi="Arial" w:cs="Arial"/>
          <w:i w:val="0"/>
          <w:szCs w:val="24"/>
        </w:rPr>
      </w:pPr>
      <w:r>
        <w:rPr>
          <w:rFonts w:ascii="Arial" w:hAnsi="Arial" w:cs="Arial"/>
          <w:i w:val="0"/>
          <w:szCs w:val="24"/>
        </w:rPr>
        <w:t>6.</w:t>
      </w:r>
      <w:r w:rsidR="00941AE6">
        <w:rPr>
          <w:rFonts w:ascii="Arial" w:hAnsi="Arial" w:cs="Arial"/>
          <w:i w:val="0"/>
          <w:szCs w:val="24"/>
        </w:rPr>
        <w:t>6</w:t>
      </w:r>
      <w:r>
        <w:rPr>
          <w:rFonts w:ascii="Arial" w:hAnsi="Arial" w:cs="Arial"/>
          <w:i w:val="0"/>
          <w:szCs w:val="24"/>
        </w:rPr>
        <w:t xml:space="preserve">. </w:t>
      </w:r>
      <w:r w:rsidRPr="00F87EC9">
        <w:rPr>
          <w:rFonts w:ascii="Arial" w:hAnsi="Arial" w:cs="Arial"/>
          <w:i w:val="0"/>
          <w:szCs w:val="24"/>
        </w:rPr>
        <w:t xml:space="preserve">Em se tratando de </w:t>
      </w:r>
      <w:r w:rsidR="002E2B8D" w:rsidRPr="0069162F">
        <w:rPr>
          <w:rFonts w:ascii="Arial" w:hAnsi="Arial" w:cs="Arial"/>
          <w:i w:val="0"/>
          <w:szCs w:val="24"/>
        </w:rPr>
        <w:t>Microempresa (ME)</w:t>
      </w:r>
      <w:r w:rsidR="005423B7">
        <w:rPr>
          <w:rFonts w:ascii="Arial" w:hAnsi="Arial" w:cs="Arial"/>
          <w:i w:val="0"/>
          <w:szCs w:val="24"/>
        </w:rPr>
        <w:t xml:space="preserve"> ou</w:t>
      </w:r>
      <w:r w:rsidR="002E2B8D">
        <w:rPr>
          <w:rFonts w:ascii="Arial" w:hAnsi="Arial" w:cs="Arial"/>
          <w:i w:val="0"/>
          <w:szCs w:val="24"/>
        </w:rPr>
        <w:t xml:space="preserve"> </w:t>
      </w:r>
      <w:r w:rsidR="002E2B8D" w:rsidRPr="0069162F">
        <w:rPr>
          <w:rFonts w:ascii="Arial" w:hAnsi="Arial" w:cs="Arial"/>
          <w:i w:val="0"/>
          <w:szCs w:val="24"/>
        </w:rPr>
        <w:t>Empresa de Pequeno Porte (EPP)</w:t>
      </w:r>
      <w:r w:rsidRPr="00F87EC9">
        <w:rPr>
          <w:rFonts w:ascii="Arial" w:hAnsi="Arial" w:cs="Arial"/>
          <w:i w:val="0"/>
          <w:szCs w:val="24"/>
        </w:rPr>
        <w:t xml:space="preserve">, sendo tal situação devidamente comprovada, a documentação relativa </w:t>
      </w:r>
      <w:proofErr w:type="gramStart"/>
      <w:r w:rsidRPr="00F87EC9">
        <w:rPr>
          <w:rFonts w:ascii="Arial" w:hAnsi="Arial" w:cs="Arial"/>
          <w:i w:val="0"/>
          <w:szCs w:val="24"/>
        </w:rPr>
        <w:t>a</w:t>
      </w:r>
      <w:proofErr w:type="gramEnd"/>
      <w:r w:rsidRPr="00F87EC9">
        <w:rPr>
          <w:rFonts w:ascii="Arial" w:hAnsi="Arial" w:cs="Arial"/>
          <w:i w:val="0"/>
          <w:szCs w:val="24"/>
        </w:rPr>
        <w:t xml:space="preserve"> regularidade fiscal</w:t>
      </w:r>
      <w:r w:rsidR="00941AE6">
        <w:rPr>
          <w:rFonts w:ascii="Arial" w:hAnsi="Arial" w:cs="Arial"/>
          <w:i w:val="0"/>
          <w:szCs w:val="24"/>
        </w:rPr>
        <w:t xml:space="preserve"> e trabalhista</w:t>
      </w:r>
      <w:r w:rsidRPr="00F87EC9">
        <w:rPr>
          <w:rFonts w:ascii="Arial" w:hAnsi="Arial" w:cs="Arial"/>
          <w:i w:val="0"/>
          <w:szCs w:val="24"/>
        </w:rPr>
        <w:t xml:space="preserve">, mesmo que apresente alguma restrição, deve ser apresentada no </w:t>
      </w:r>
      <w:r w:rsidR="00941AE6">
        <w:rPr>
          <w:rFonts w:ascii="Arial" w:hAnsi="Arial" w:cs="Arial"/>
          <w:i w:val="0"/>
          <w:szCs w:val="24"/>
        </w:rPr>
        <w:t>envelope de habilitação</w:t>
      </w:r>
      <w:r w:rsidRPr="00F87EC9">
        <w:rPr>
          <w:rFonts w:ascii="Arial" w:hAnsi="Arial" w:cs="Arial"/>
          <w:i w:val="0"/>
          <w:szCs w:val="24"/>
        </w:rPr>
        <w:t>, conforme artigo 42 e seguint</w:t>
      </w:r>
      <w:r>
        <w:rPr>
          <w:rFonts w:ascii="Arial" w:hAnsi="Arial" w:cs="Arial"/>
          <w:i w:val="0"/>
          <w:szCs w:val="24"/>
        </w:rPr>
        <w:t>es da Lei Complementar 123/2006.</w:t>
      </w:r>
    </w:p>
    <w:p w14:paraId="462C4657" w14:textId="77777777" w:rsidR="008746CC" w:rsidRDefault="00712C28" w:rsidP="008746CC">
      <w:pPr>
        <w:spacing w:after="120" w:line="360" w:lineRule="auto"/>
        <w:jc w:val="both"/>
        <w:rPr>
          <w:rFonts w:ascii="Arial" w:hAnsi="Arial" w:cs="Arial"/>
          <w:i w:val="0"/>
          <w:szCs w:val="24"/>
        </w:rPr>
      </w:pPr>
      <w:r>
        <w:rPr>
          <w:rFonts w:ascii="Arial" w:hAnsi="Arial" w:cs="Arial"/>
          <w:i w:val="0"/>
          <w:szCs w:val="24"/>
        </w:rPr>
        <w:t xml:space="preserve">6.6.1. </w:t>
      </w:r>
      <w:r w:rsidR="009D257B" w:rsidRPr="009D257B">
        <w:rPr>
          <w:rFonts w:ascii="Arial" w:hAnsi="Arial" w:cs="Arial"/>
          <w:i w:val="0"/>
          <w:szCs w:val="24"/>
        </w:rPr>
        <w:t xml:space="preserve">A </w:t>
      </w:r>
      <w:r w:rsidRPr="00712C28">
        <w:rPr>
          <w:rFonts w:ascii="Arial" w:hAnsi="Arial" w:cs="Arial"/>
          <w:b/>
          <w:bCs/>
          <w:i w:val="0"/>
          <w:szCs w:val="24"/>
          <w:u w:val="single"/>
        </w:rPr>
        <w:t>Microempresa (ME)</w:t>
      </w:r>
      <w:r w:rsidR="005423B7">
        <w:rPr>
          <w:rFonts w:ascii="Arial" w:hAnsi="Arial" w:cs="Arial"/>
          <w:b/>
          <w:bCs/>
          <w:i w:val="0"/>
          <w:szCs w:val="24"/>
          <w:u w:val="single"/>
        </w:rPr>
        <w:t xml:space="preserve"> ou a Empresa de Pequeno Porte (EPP)</w:t>
      </w:r>
      <w:r w:rsidR="009D257B" w:rsidRPr="009D257B">
        <w:rPr>
          <w:rFonts w:ascii="Arial" w:hAnsi="Arial" w:cs="Arial"/>
          <w:b/>
          <w:bCs/>
          <w:i w:val="0"/>
          <w:szCs w:val="24"/>
          <w:u w:val="single"/>
        </w:rPr>
        <w:t xml:space="preserve">, que tiver </w:t>
      </w:r>
      <w:r w:rsidR="009D257B" w:rsidRPr="009D257B">
        <w:rPr>
          <w:rFonts w:ascii="Arial" w:hAnsi="Arial" w:cs="Arial"/>
          <w:b/>
          <w:i w:val="0"/>
          <w:szCs w:val="24"/>
          <w:u w:val="single"/>
        </w:rPr>
        <w:t xml:space="preserve">alguma restrição na comprovação da regularidade fiscal e/ou trabalhista, </w:t>
      </w:r>
      <w:r w:rsidR="009D257B" w:rsidRPr="009D257B">
        <w:rPr>
          <w:rFonts w:ascii="Arial" w:hAnsi="Arial" w:cs="Arial"/>
          <w:b/>
          <w:i w:val="0"/>
          <w:szCs w:val="24"/>
          <w:u w:val="single"/>
        </w:rPr>
        <w:lastRenderedPageBreak/>
        <w:t>terá assegurado o prazo de 05 (cinco) dias úteis</w:t>
      </w:r>
      <w:r w:rsidR="009D257B" w:rsidRPr="009D257B">
        <w:rPr>
          <w:rFonts w:ascii="Arial" w:hAnsi="Arial" w:cs="Arial"/>
          <w:i w:val="0"/>
          <w:szCs w:val="24"/>
        </w:rPr>
        <w:t xml:space="preserve">,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sidR="009D257B" w:rsidRPr="009D257B">
        <w:rPr>
          <w:rFonts w:ascii="Arial" w:hAnsi="Arial" w:cs="Arial"/>
          <w:i w:val="0"/>
          <w:szCs w:val="24"/>
        </w:rPr>
        <w:t>n.°</w:t>
      </w:r>
      <w:proofErr w:type="spellEnd"/>
      <w:r w:rsidR="009D257B" w:rsidRPr="009D257B">
        <w:rPr>
          <w:rFonts w:ascii="Arial" w:hAnsi="Arial" w:cs="Arial"/>
          <w:i w:val="0"/>
          <w:szCs w:val="24"/>
        </w:rPr>
        <w:t xml:space="preserve"> 123/2006).</w:t>
      </w:r>
    </w:p>
    <w:p w14:paraId="2B935B30" w14:textId="77777777" w:rsidR="005A0F1D" w:rsidRPr="005A0F1D" w:rsidRDefault="005A0F1D" w:rsidP="005A0F1D">
      <w:pPr>
        <w:spacing w:after="120" w:line="360" w:lineRule="auto"/>
        <w:jc w:val="both"/>
        <w:rPr>
          <w:rFonts w:ascii="Arial" w:hAnsi="Arial" w:cs="Arial"/>
          <w:i w:val="0"/>
          <w:szCs w:val="24"/>
        </w:rPr>
      </w:pPr>
      <w:r>
        <w:rPr>
          <w:rFonts w:ascii="Arial" w:hAnsi="Arial" w:cs="Arial"/>
          <w:i w:val="0"/>
          <w:szCs w:val="24"/>
        </w:rPr>
        <w:t>6.6.2.</w:t>
      </w:r>
      <w:r w:rsidRPr="005A0F1D">
        <w:rPr>
          <w:rFonts w:ascii="Arial" w:hAnsi="Arial" w:cs="Arial"/>
          <w:i w:val="0"/>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14:paraId="4F1E0346" w14:textId="77777777" w:rsidR="00AD280F" w:rsidRPr="00AD280F" w:rsidRDefault="00AD280F" w:rsidP="00AD280F">
      <w:pPr>
        <w:spacing w:after="120" w:line="360" w:lineRule="auto"/>
        <w:jc w:val="both"/>
        <w:rPr>
          <w:rFonts w:ascii="Arial" w:hAnsi="Arial" w:cs="Arial"/>
          <w:i w:val="0"/>
          <w:szCs w:val="24"/>
        </w:rPr>
      </w:pPr>
      <w:r w:rsidRPr="00AD280F">
        <w:rPr>
          <w:rFonts w:ascii="Arial" w:hAnsi="Arial" w:cs="Arial"/>
          <w:i w:val="0"/>
          <w:szCs w:val="24"/>
        </w:rPr>
        <w:t>6.7. A verificação pelo Setor de Licitações nos sítios eletrônicos oficiais de órgãos e entidades emissores de certidões constitui meio legal de prova, para fins de habilitação.</w:t>
      </w:r>
    </w:p>
    <w:p w14:paraId="4D706F2B" w14:textId="77777777" w:rsidR="00AD280F" w:rsidRPr="00AD280F" w:rsidRDefault="00AD280F" w:rsidP="00AD280F">
      <w:pPr>
        <w:spacing w:after="120" w:line="360" w:lineRule="auto"/>
        <w:jc w:val="both"/>
        <w:rPr>
          <w:rFonts w:ascii="Arial" w:hAnsi="Arial" w:cs="Arial"/>
          <w:bCs/>
          <w:i w:val="0"/>
          <w:szCs w:val="24"/>
        </w:rPr>
      </w:pPr>
      <w:r>
        <w:rPr>
          <w:rFonts w:ascii="Arial" w:hAnsi="Arial" w:cs="Arial"/>
          <w:i w:val="0"/>
          <w:szCs w:val="24"/>
        </w:rPr>
        <w:t>6.8.</w:t>
      </w:r>
      <w:r w:rsidRPr="00AD280F">
        <w:rPr>
          <w:rFonts w:ascii="Arial" w:hAnsi="Arial" w:cs="Arial"/>
          <w:i w:val="0"/>
          <w:szCs w:val="24"/>
        </w:rPr>
        <w:t xml:space="preserve"> </w:t>
      </w:r>
      <w:r w:rsidRPr="00B004E0">
        <w:rPr>
          <w:rFonts w:ascii="Arial" w:hAnsi="Arial" w:cs="Arial"/>
          <w:b/>
          <w:bCs/>
          <w:i w:val="0"/>
          <w:szCs w:val="24"/>
        </w:rPr>
        <w:t>A CPL reserva-se o direito de solicitar das licitantes, em qualquer tempo</w:t>
      </w:r>
      <w:r w:rsidRPr="00AD280F">
        <w:rPr>
          <w:rFonts w:ascii="Arial" w:hAnsi="Arial" w:cs="Arial"/>
          <w:i w:val="0"/>
          <w:szCs w:val="24"/>
        </w:rPr>
        <w:t>, no curso da licitação, quaisquer esclarecimentos sobre documentos já entregues, fixando-lhes prazo para atendimento, podendo ainda promover ou determinar a realização de diligências.</w:t>
      </w:r>
      <w:r w:rsidRPr="00AD280F">
        <w:rPr>
          <w:rFonts w:ascii="Arial" w:hAnsi="Arial" w:cs="Arial"/>
          <w:szCs w:val="24"/>
        </w:rPr>
        <w:t xml:space="preserve">  </w:t>
      </w:r>
    </w:p>
    <w:p w14:paraId="6D659D2F" w14:textId="77777777" w:rsidR="00AD280F" w:rsidRPr="00AD280F" w:rsidRDefault="00AD280F" w:rsidP="00AD280F">
      <w:pPr>
        <w:spacing w:after="120" w:line="360" w:lineRule="auto"/>
        <w:jc w:val="both"/>
        <w:rPr>
          <w:rFonts w:ascii="Arial" w:hAnsi="Arial" w:cs="Arial"/>
          <w:b/>
          <w:i w:val="0"/>
          <w:szCs w:val="24"/>
        </w:rPr>
      </w:pPr>
      <w:r>
        <w:rPr>
          <w:rFonts w:ascii="Arial" w:hAnsi="Arial" w:cs="Arial"/>
          <w:bCs/>
          <w:i w:val="0"/>
          <w:szCs w:val="24"/>
        </w:rPr>
        <w:t>6.9.</w:t>
      </w:r>
      <w:r w:rsidRPr="00AD280F">
        <w:rPr>
          <w:rFonts w:ascii="Arial" w:hAnsi="Arial" w:cs="Arial"/>
          <w:b/>
          <w:bCs/>
          <w:i w:val="0"/>
          <w:szCs w:val="24"/>
        </w:rPr>
        <w:t xml:space="preserve"> </w:t>
      </w:r>
      <w:r w:rsidRPr="00AD280F">
        <w:rPr>
          <w:rFonts w:ascii="Arial" w:hAnsi="Arial" w:cs="Arial"/>
          <w:b/>
          <w:i w:val="0"/>
          <w:szCs w:val="24"/>
          <w:u w:val="single"/>
        </w:rPr>
        <w:t>A falta de quaisquer dos documentos exigidos no Edital implicará inabilitação da licitante, sendo vedada, sob qualquer pretexto, a concessão de prazo para complementação da documentação exigida para a habilitação</w:t>
      </w:r>
      <w:r w:rsidRPr="00AD280F">
        <w:rPr>
          <w:rFonts w:ascii="Arial" w:hAnsi="Arial" w:cs="Arial"/>
          <w:b/>
          <w:i w:val="0"/>
          <w:szCs w:val="24"/>
        </w:rPr>
        <w:t xml:space="preserve">. </w:t>
      </w:r>
    </w:p>
    <w:p w14:paraId="6E4C08BC" w14:textId="77777777" w:rsidR="00AD280F" w:rsidRPr="00AD280F" w:rsidRDefault="00AD280F" w:rsidP="00AD280F">
      <w:pPr>
        <w:spacing w:after="120" w:line="360" w:lineRule="auto"/>
        <w:jc w:val="both"/>
        <w:rPr>
          <w:rFonts w:ascii="Arial" w:hAnsi="Arial" w:cs="Arial"/>
          <w:i w:val="0"/>
          <w:szCs w:val="24"/>
        </w:rPr>
      </w:pPr>
      <w:r>
        <w:rPr>
          <w:rFonts w:ascii="Arial" w:hAnsi="Arial" w:cs="Arial"/>
          <w:i w:val="0"/>
          <w:szCs w:val="24"/>
        </w:rPr>
        <w:t>6.10.</w:t>
      </w:r>
      <w:r w:rsidRPr="00AD280F">
        <w:rPr>
          <w:rFonts w:ascii="Arial" w:hAnsi="Arial" w:cs="Arial"/>
          <w:i w:val="0"/>
          <w:szCs w:val="24"/>
        </w:rPr>
        <w:t xml:space="preserve"> A licitante que participar através da matriz da empresa deverá apresentar a documentação desta; havendo a participação da filial, seus documentos é que deverão ser apresentados; </w:t>
      </w:r>
      <w:r w:rsidRPr="00AD280F">
        <w:rPr>
          <w:rFonts w:ascii="Arial" w:hAnsi="Arial" w:cs="Arial"/>
          <w:i w:val="0"/>
          <w:iCs/>
          <w:szCs w:val="24"/>
        </w:rPr>
        <w:t>na hipótese de filial, podem ser apresentados documentos que, pela própria natureza, comprovadamente são emitidos em nome da matriz.</w:t>
      </w:r>
    </w:p>
    <w:p w14:paraId="75F80D74" w14:textId="77777777" w:rsidR="00AD280F" w:rsidRPr="00AD280F" w:rsidRDefault="00AD280F" w:rsidP="00AD280F">
      <w:pPr>
        <w:spacing w:after="120" w:line="360" w:lineRule="auto"/>
        <w:jc w:val="both"/>
        <w:rPr>
          <w:rFonts w:ascii="Arial" w:hAnsi="Arial" w:cs="Arial"/>
          <w:i w:val="0"/>
          <w:szCs w:val="24"/>
        </w:rPr>
      </w:pPr>
      <w:r>
        <w:rPr>
          <w:rFonts w:ascii="Arial" w:hAnsi="Arial" w:cs="Arial"/>
          <w:bCs/>
          <w:i w:val="0"/>
          <w:szCs w:val="24"/>
        </w:rPr>
        <w:t>6.11.</w:t>
      </w:r>
      <w:r w:rsidRPr="00AD280F">
        <w:rPr>
          <w:rFonts w:ascii="Arial" w:hAnsi="Arial" w:cs="Arial"/>
          <w:bCs/>
          <w:i w:val="0"/>
          <w:szCs w:val="24"/>
        </w:rPr>
        <w:t xml:space="preserve"> </w:t>
      </w:r>
      <w:r w:rsidRPr="00AD280F">
        <w:rPr>
          <w:rFonts w:ascii="Arial" w:hAnsi="Arial" w:cs="Arial"/>
          <w:i w:val="0"/>
          <w:szCs w:val="24"/>
        </w:rPr>
        <w:t xml:space="preserve">Os documentos de habilitação deverão estar em plena vigência e, na hipótese de inexistência de prazo de validade expresso no documento, deverão </w:t>
      </w:r>
      <w:r w:rsidRPr="00AD280F">
        <w:rPr>
          <w:rFonts w:ascii="Arial" w:hAnsi="Arial" w:cs="Arial"/>
          <w:i w:val="0"/>
          <w:szCs w:val="24"/>
        </w:rPr>
        <w:lastRenderedPageBreak/>
        <w:t xml:space="preserve">ter sido emitidos há menos de 60 (sessenta) dias da data estabelecida para o recebimento das propostas. </w:t>
      </w:r>
    </w:p>
    <w:p w14:paraId="48291067" w14:textId="77777777" w:rsidR="00712C28" w:rsidRPr="00AD280F" w:rsidRDefault="00AD280F" w:rsidP="00712C28">
      <w:pPr>
        <w:spacing w:after="120" w:line="360" w:lineRule="auto"/>
        <w:jc w:val="both"/>
        <w:rPr>
          <w:rFonts w:ascii="Arial" w:hAnsi="Arial" w:cs="Arial"/>
          <w:i w:val="0"/>
          <w:szCs w:val="24"/>
        </w:rPr>
      </w:pPr>
      <w:r>
        <w:rPr>
          <w:rFonts w:ascii="Arial" w:hAnsi="Arial" w:cs="Arial"/>
          <w:i w:val="0"/>
          <w:szCs w:val="24"/>
        </w:rPr>
        <w:t>6.12</w:t>
      </w:r>
      <w:r w:rsidR="00712C28" w:rsidRPr="00AD280F">
        <w:rPr>
          <w:rFonts w:ascii="Arial" w:hAnsi="Arial" w:cs="Arial"/>
          <w:i w:val="0"/>
          <w:szCs w:val="24"/>
        </w:rPr>
        <w:t>. No caso de consórcio de empresas, serão exigidas:</w:t>
      </w:r>
    </w:p>
    <w:p w14:paraId="6A672398"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a) a comprovação da existência de compromisso público ou particular de constituição de consórcio, com indicação da empresa líder, que atenderá às condições de liderança estabelecidas no edital e representará as consorciadas perante o município.</w:t>
      </w:r>
    </w:p>
    <w:p w14:paraId="11CD78CE"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b) a apresentação da documentação de habilitação especificada no edital por empresa consorciada.</w:t>
      </w:r>
    </w:p>
    <w:p w14:paraId="12A0309C"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c) a comprovação da capacidade técnica do consórcio pelo somatório dos quantitativos de cada empresa consorciada, na forma estabelecida no edital.</w:t>
      </w:r>
    </w:p>
    <w:p w14:paraId="267585DF"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d) a demonstração, por cada empresa consorciada, do atendimento aos índices contábeis definidos no edital, para fins de qualificação econômico-financeira.</w:t>
      </w:r>
    </w:p>
    <w:p w14:paraId="059D9482"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e) a responsabilidade solidária das empresas consorciadas pelas obrigações do consórcio, nas etapas da licitação e durante a vigência do contrato.</w:t>
      </w:r>
    </w:p>
    <w:p w14:paraId="0956E033"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f) a obrigatoriedade de liderança por empresa brasileira no consórcio formado por empresas brasileiras e estrangeiras; e</w:t>
      </w:r>
    </w:p>
    <w:p w14:paraId="64E3B501" w14:textId="77777777" w:rsidR="00712C28" w:rsidRPr="00AD280F" w:rsidRDefault="00712C28" w:rsidP="00712C28">
      <w:pPr>
        <w:spacing w:after="120" w:line="360" w:lineRule="auto"/>
        <w:jc w:val="both"/>
        <w:rPr>
          <w:rFonts w:ascii="Arial" w:hAnsi="Arial" w:cs="Arial"/>
          <w:i w:val="0"/>
          <w:szCs w:val="24"/>
        </w:rPr>
      </w:pPr>
      <w:r w:rsidRPr="00AD280F">
        <w:rPr>
          <w:rFonts w:ascii="Arial" w:hAnsi="Arial" w:cs="Arial"/>
          <w:i w:val="0"/>
          <w:szCs w:val="24"/>
        </w:rPr>
        <w:t>g) a constituição e o registro do consórcio antes da celebração do contrato.</w:t>
      </w:r>
    </w:p>
    <w:p w14:paraId="0EA3D536" w14:textId="77777777" w:rsidR="00AD280F" w:rsidRPr="00AD280F" w:rsidRDefault="00AD280F" w:rsidP="00AD280F">
      <w:pPr>
        <w:spacing w:after="120" w:line="360" w:lineRule="auto"/>
        <w:jc w:val="both"/>
        <w:rPr>
          <w:rFonts w:ascii="Arial" w:hAnsi="Arial" w:cs="Arial"/>
          <w:i w:val="0"/>
          <w:szCs w:val="24"/>
        </w:rPr>
      </w:pPr>
      <w:r>
        <w:rPr>
          <w:rFonts w:ascii="Arial" w:hAnsi="Arial" w:cs="Arial"/>
          <w:i w:val="0"/>
          <w:szCs w:val="24"/>
        </w:rPr>
        <w:t>6.13</w:t>
      </w:r>
      <w:r w:rsidRPr="00AD280F">
        <w:rPr>
          <w:rFonts w:ascii="Arial" w:hAnsi="Arial" w:cs="Arial"/>
          <w:i w:val="0"/>
          <w:szCs w:val="24"/>
        </w:rPr>
        <w:t>. No caso de empresas estrangeiras, as exigências de habilitação serão atendidas mediante documentos equivalentes, inicialmente apresentados com tradução livre.</w:t>
      </w:r>
    </w:p>
    <w:p w14:paraId="3E373708" w14:textId="77777777" w:rsidR="00AD280F" w:rsidRPr="00AD280F" w:rsidRDefault="00AD280F" w:rsidP="00AD280F">
      <w:pPr>
        <w:spacing w:after="120" w:line="360" w:lineRule="auto"/>
        <w:jc w:val="both"/>
        <w:rPr>
          <w:rFonts w:ascii="Arial" w:hAnsi="Arial" w:cs="Arial"/>
          <w:i w:val="0"/>
          <w:szCs w:val="24"/>
        </w:rPr>
      </w:pPr>
      <w:r>
        <w:rPr>
          <w:rFonts w:ascii="Arial" w:hAnsi="Arial" w:cs="Arial"/>
          <w:i w:val="0"/>
          <w:szCs w:val="24"/>
        </w:rPr>
        <w:t>6.13</w:t>
      </w:r>
      <w:r w:rsidRPr="00AD280F">
        <w:rPr>
          <w:rFonts w:ascii="Arial" w:hAnsi="Arial" w:cs="Arial"/>
          <w:i w:val="0"/>
          <w:szCs w:val="24"/>
        </w:rPr>
        <w:t xml:space="preserve">.1. Na hipótese de o licitante vencedor ser estrangeiro, para fins de assinatura do contrato, os documentos de que trata o item </w:t>
      </w:r>
      <w:r w:rsidRPr="00AD280F">
        <w:rPr>
          <w:rFonts w:ascii="Arial" w:hAnsi="Arial" w:cs="Arial"/>
          <w:i w:val="0"/>
          <w:szCs w:val="24"/>
          <w:highlight w:val="yellow"/>
        </w:rPr>
        <w:t>6.13.</w:t>
      </w:r>
      <w:r w:rsidRPr="00AD280F">
        <w:rPr>
          <w:rFonts w:ascii="Arial" w:hAnsi="Arial" w:cs="Arial"/>
          <w:i w:val="0"/>
          <w:szCs w:val="24"/>
        </w:rPr>
        <w:t xml:space="preserve"> </w:t>
      </w:r>
      <w:r w:rsidR="00C005E9">
        <w:rPr>
          <w:rFonts w:ascii="Arial" w:hAnsi="Arial" w:cs="Arial"/>
          <w:i w:val="0"/>
          <w:szCs w:val="24"/>
        </w:rPr>
        <w:t xml:space="preserve">deverão ser entregues </w:t>
      </w:r>
      <w:r w:rsidRPr="00AD280F">
        <w:rPr>
          <w:rFonts w:ascii="Arial" w:hAnsi="Arial" w:cs="Arial"/>
          <w:i w:val="0"/>
          <w:szCs w:val="24"/>
        </w:rPr>
        <w:t>traduzidos por tradutor juramentado no País.</w:t>
      </w:r>
    </w:p>
    <w:p w14:paraId="2CC447C2" w14:textId="77777777" w:rsidR="009E6094" w:rsidRDefault="00B07CA6"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7</w:t>
      </w:r>
      <w:r w:rsidR="009E6094">
        <w:rPr>
          <w:rFonts w:ascii="Arial" w:hAnsi="Arial" w:cs="Arial"/>
          <w:b/>
          <w:bCs/>
          <w:i w:val="0"/>
          <w:szCs w:val="24"/>
        </w:rPr>
        <w:t>.</w:t>
      </w:r>
      <w:r w:rsidR="009E6094" w:rsidRPr="00F87EC9">
        <w:rPr>
          <w:rFonts w:ascii="Arial" w:hAnsi="Arial" w:cs="Arial"/>
          <w:b/>
          <w:bCs/>
          <w:i w:val="0"/>
          <w:szCs w:val="24"/>
        </w:rPr>
        <w:t xml:space="preserve"> </w:t>
      </w:r>
      <w:r w:rsidR="009E6094" w:rsidRPr="00E95381">
        <w:rPr>
          <w:rFonts w:ascii="Arial" w:hAnsi="Arial" w:cs="Arial"/>
          <w:b/>
          <w:bCs/>
          <w:i w:val="0"/>
          <w:szCs w:val="24"/>
          <w:u w:val="single"/>
        </w:rPr>
        <w:t>DA</w:t>
      </w:r>
      <w:r w:rsidR="00753A92" w:rsidRPr="00E95381">
        <w:rPr>
          <w:rFonts w:ascii="Arial" w:hAnsi="Arial" w:cs="Arial"/>
          <w:b/>
          <w:bCs/>
          <w:i w:val="0"/>
          <w:szCs w:val="24"/>
          <w:u w:val="single"/>
        </w:rPr>
        <w:t xml:space="preserve"> </w:t>
      </w:r>
      <w:r w:rsidR="009E6094" w:rsidRPr="00E95381">
        <w:rPr>
          <w:rFonts w:ascii="Arial" w:hAnsi="Arial" w:cs="Arial"/>
          <w:b/>
          <w:bCs/>
          <w:i w:val="0"/>
          <w:szCs w:val="24"/>
          <w:u w:val="single"/>
        </w:rPr>
        <w:t>PROPOSTA</w:t>
      </w:r>
      <w:r w:rsidR="00E95381">
        <w:rPr>
          <w:rFonts w:ascii="Arial" w:hAnsi="Arial" w:cs="Arial"/>
          <w:b/>
          <w:bCs/>
          <w:i w:val="0"/>
          <w:szCs w:val="24"/>
          <w:u w:val="single"/>
        </w:rPr>
        <w:t xml:space="preserve"> DE PREÇOS</w:t>
      </w:r>
      <w:r w:rsidR="00E95381" w:rsidRPr="00E95381">
        <w:rPr>
          <w:rFonts w:ascii="Arial" w:hAnsi="Arial" w:cs="Arial"/>
          <w:b/>
          <w:bCs/>
          <w:i w:val="0"/>
          <w:szCs w:val="24"/>
          <w:u w:val="single"/>
        </w:rPr>
        <w:t xml:space="preserve"> (ENVELOPE 02)</w:t>
      </w:r>
    </w:p>
    <w:p w14:paraId="010195AD" w14:textId="77777777" w:rsidR="00606288" w:rsidRDefault="00120A01" w:rsidP="00606288">
      <w:pPr>
        <w:autoSpaceDE w:val="0"/>
        <w:autoSpaceDN w:val="0"/>
        <w:adjustRightInd w:val="0"/>
        <w:spacing w:after="120" w:line="360" w:lineRule="auto"/>
        <w:jc w:val="both"/>
        <w:rPr>
          <w:rFonts w:ascii="Arial" w:hAnsi="Arial" w:cs="Arial"/>
          <w:i w:val="0"/>
          <w:szCs w:val="24"/>
        </w:rPr>
      </w:pPr>
      <w:r>
        <w:rPr>
          <w:rFonts w:ascii="Arial" w:hAnsi="Arial" w:cs="Arial"/>
          <w:i w:val="0"/>
          <w:szCs w:val="24"/>
        </w:rPr>
        <w:t>7</w:t>
      </w:r>
      <w:r w:rsidR="00606288" w:rsidRPr="00606288">
        <w:rPr>
          <w:rFonts w:ascii="Arial" w:hAnsi="Arial" w:cs="Arial"/>
          <w:i w:val="0"/>
          <w:szCs w:val="24"/>
        </w:rPr>
        <w:t xml:space="preserve">.1. A proposta </w:t>
      </w:r>
      <w:r>
        <w:rPr>
          <w:rFonts w:ascii="Arial" w:hAnsi="Arial" w:cs="Arial"/>
          <w:i w:val="0"/>
          <w:szCs w:val="24"/>
        </w:rPr>
        <w:t xml:space="preserve">de preços </w:t>
      </w:r>
      <w:r w:rsidR="00606288" w:rsidRPr="00606288">
        <w:rPr>
          <w:rFonts w:ascii="Arial" w:hAnsi="Arial" w:cs="Arial"/>
          <w:i w:val="0"/>
          <w:szCs w:val="24"/>
        </w:rPr>
        <w:t xml:space="preserve">deverá ser elaborada </w:t>
      </w:r>
      <w:r>
        <w:rPr>
          <w:rFonts w:ascii="Arial" w:hAnsi="Arial" w:cs="Arial"/>
          <w:i w:val="0"/>
          <w:szCs w:val="24"/>
        </w:rPr>
        <w:t xml:space="preserve">e digitada </w:t>
      </w:r>
      <w:r w:rsidR="00606288" w:rsidRPr="00606288">
        <w:rPr>
          <w:rFonts w:ascii="Arial" w:hAnsi="Arial" w:cs="Arial"/>
          <w:i w:val="0"/>
          <w:szCs w:val="24"/>
        </w:rPr>
        <w:t xml:space="preserve">em papel que identifique </w:t>
      </w:r>
      <w:r w:rsidRPr="00606288">
        <w:rPr>
          <w:rFonts w:ascii="Arial" w:hAnsi="Arial" w:cs="Arial"/>
          <w:i w:val="0"/>
          <w:szCs w:val="24"/>
        </w:rPr>
        <w:t xml:space="preserve">a licitante </w:t>
      </w:r>
      <w:r w:rsidR="00606288" w:rsidRPr="00606288">
        <w:rPr>
          <w:rFonts w:ascii="Arial" w:hAnsi="Arial" w:cs="Arial"/>
          <w:i w:val="0"/>
          <w:szCs w:val="24"/>
        </w:rPr>
        <w:t xml:space="preserve">(razão social, endereço completo, números de telefone, e-mail, e CNPJ) e este certame, redigida de forma clara, em língua portuguesa, com apresentação nítida, sem emendas, rasuras, borrões, entrelinhas ou </w:t>
      </w:r>
      <w:r w:rsidR="00606288" w:rsidRPr="00606288">
        <w:rPr>
          <w:rFonts w:ascii="Arial" w:hAnsi="Arial" w:cs="Arial"/>
          <w:i w:val="0"/>
          <w:szCs w:val="24"/>
        </w:rPr>
        <w:lastRenderedPageBreak/>
        <w:t xml:space="preserve">observações feitas à margem, constando da proposta, obrigatoriamente, todos os subitens abaixo, </w:t>
      </w:r>
      <w:r w:rsidR="00606288" w:rsidRPr="00120A01">
        <w:rPr>
          <w:rFonts w:ascii="Arial" w:hAnsi="Arial" w:cs="Arial"/>
          <w:b/>
          <w:i w:val="0"/>
          <w:szCs w:val="24"/>
        </w:rPr>
        <w:t>devendo estar datada e assinada na última folha</w:t>
      </w:r>
      <w:r w:rsidR="00606288" w:rsidRPr="00606288">
        <w:rPr>
          <w:rFonts w:ascii="Arial" w:hAnsi="Arial" w:cs="Arial"/>
          <w:i w:val="0"/>
          <w:szCs w:val="24"/>
        </w:rPr>
        <w:t xml:space="preserve">, por quem de direito, e rubricada nas demais, em uma só via, </w:t>
      </w:r>
      <w:r w:rsidR="00626528" w:rsidRPr="00626528">
        <w:rPr>
          <w:rFonts w:ascii="Arial" w:hAnsi="Arial" w:cs="Arial"/>
          <w:i w:val="0"/>
          <w:szCs w:val="24"/>
        </w:rPr>
        <w:t>e d</w:t>
      </w:r>
      <w:r w:rsidR="00626528">
        <w:rPr>
          <w:rFonts w:ascii="Arial" w:hAnsi="Arial" w:cs="Arial"/>
          <w:i w:val="0"/>
          <w:szCs w:val="24"/>
        </w:rPr>
        <w:t xml:space="preserve">evidamente carimbada com o CNPJ da licitante, </w:t>
      </w:r>
      <w:r w:rsidR="00606288" w:rsidRPr="00606288">
        <w:rPr>
          <w:rFonts w:ascii="Arial" w:hAnsi="Arial" w:cs="Arial"/>
          <w:i w:val="0"/>
          <w:szCs w:val="24"/>
        </w:rPr>
        <w:t xml:space="preserve">encaminhada em um único envelope, indevassavelmente fechado, informando na parte externa: </w:t>
      </w:r>
    </w:p>
    <w:p w14:paraId="55738F90" w14:textId="77777777" w:rsidR="00606288" w:rsidRPr="00606288" w:rsidRDefault="00606288"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sidRPr="00606288">
        <w:rPr>
          <w:rFonts w:ascii="Arial" w:hAnsi="Arial" w:cs="Arial"/>
          <w:b/>
          <w:i w:val="0"/>
          <w:szCs w:val="24"/>
        </w:rPr>
        <w:t>PREFEITURA MUNICIPAL DE ANAURILÂNDIA</w:t>
      </w:r>
    </w:p>
    <w:p w14:paraId="4D5778A4" w14:textId="19AEC16E" w:rsidR="00606288" w:rsidRPr="00606288" w:rsidRDefault="00EB7185"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sidRPr="00B004E0">
        <w:rPr>
          <w:rFonts w:ascii="Arial" w:hAnsi="Arial" w:cs="Arial"/>
          <w:b/>
          <w:i w:val="0"/>
          <w:szCs w:val="24"/>
        </w:rPr>
        <w:t xml:space="preserve">TOMADA DE PREÇOS N.º </w:t>
      </w:r>
      <w:r w:rsidR="00B3548F">
        <w:rPr>
          <w:rFonts w:ascii="Arial" w:hAnsi="Arial" w:cs="Arial"/>
          <w:b/>
          <w:i w:val="0"/>
          <w:szCs w:val="24"/>
        </w:rPr>
        <w:t>003</w:t>
      </w:r>
      <w:r w:rsidRPr="00B004E0">
        <w:rPr>
          <w:rFonts w:ascii="Arial" w:hAnsi="Arial" w:cs="Arial"/>
          <w:b/>
          <w:i w:val="0"/>
          <w:szCs w:val="24"/>
        </w:rPr>
        <w:t>/</w:t>
      </w:r>
      <w:r w:rsidR="007727D9" w:rsidRPr="00B004E0">
        <w:rPr>
          <w:rFonts w:ascii="Arial" w:hAnsi="Arial" w:cs="Arial"/>
          <w:b/>
          <w:i w:val="0"/>
          <w:szCs w:val="24"/>
        </w:rPr>
        <w:t>2023</w:t>
      </w:r>
      <w:r w:rsidR="00606288" w:rsidRPr="00B004E0">
        <w:rPr>
          <w:rFonts w:ascii="Arial" w:hAnsi="Arial" w:cs="Arial"/>
          <w:b/>
          <w:i w:val="0"/>
          <w:szCs w:val="24"/>
        </w:rPr>
        <w:t>.</w:t>
      </w:r>
    </w:p>
    <w:p w14:paraId="2FBC0E56" w14:textId="77777777" w:rsidR="00606288" w:rsidRPr="00606288" w:rsidRDefault="00606288"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Pr>
          <w:rFonts w:ascii="Arial" w:hAnsi="Arial" w:cs="Arial"/>
          <w:b/>
          <w:i w:val="0"/>
          <w:szCs w:val="24"/>
        </w:rPr>
        <w:t>ENVELOPE Nº 02</w:t>
      </w:r>
      <w:r w:rsidRPr="00606288">
        <w:rPr>
          <w:rFonts w:ascii="Arial" w:hAnsi="Arial" w:cs="Arial"/>
          <w:b/>
          <w:i w:val="0"/>
          <w:szCs w:val="24"/>
        </w:rPr>
        <w:t xml:space="preserve"> – PROPOSTA DE PREÇOS</w:t>
      </w:r>
    </w:p>
    <w:p w14:paraId="5C7EBC27" w14:textId="77777777" w:rsidR="00606288" w:rsidRDefault="00606288" w:rsidP="0041467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i w:val="0"/>
          <w:szCs w:val="24"/>
        </w:rPr>
      </w:pPr>
      <w:r w:rsidRPr="00606288">
        <w:rPr>
          <w:rFonts w:ascii="Arial" w:hAnsi="Arial" w:cs="Arial"/>
          <w:b/>
          <w:i w:val="0"/>
          <w:szCs w:val="24"/>
        </w:rPr>
        <w:t>(RAZÃO SOCIAL DO PROPONENTE)</w:t>
      </w:r>
    </w:p>
    <w:p w14:paraId="3EA6E4F7" w14:textId="77777777" w:rsidR="009E6094" w:rsidRDefault="00120A01" w:rsidP="003E65C7">
      <w:pPr>
        <w:autoSpaceDE w:val="0"/>
        <w:autoSpaceDN w:val="0"/>
        <w:adjustRightInd w:val="0"/>
        <w:spacing w:after="120" w:line="360" w:lineRule="auto"/>
        <w:jc w:val="both"/>
        <w:rPr>
          <w:rFonts w:ascii="Arial" w:hAnsi="Arial" w:cs="Arial"/>
          <w:b/>
          <w:i w:val="0"/>
          <w:szCs w:val="24"/>
          <w:u w:val="single"/>
        </w:rPr>
      </w:pPr>
      <w:r>
        <w:rPr>
          <w:rFonts w:ascii="Arial" w:hAnsi="Arial" w:cs="Arial"/>
          <w:i w:val="0"/>
          <w:szCs w:val="24"/>
        </w:rPr>
        <w:t xml:space="preserve">7.2. </w:t>
      </w:r>
      <w:r w:rsidR="001F5441" w:rsidRPr="005B63EB">
        <w:rPr>
          <w:rFonts w:ascii="Arial" w:hAnsi="Arial" w:cs="Arial"/>
          <w:b/>
          <w:bCs/>
          <w:i w:val="0"/>
          <w:szCs w:val="24"/>
        </w:rPr>
        <w:t>A Proposta de Preços (Anexo II)</w:t>
      </w:r>
      <w:r w:rsidR="001F5441">
        <w:rPr>
          <w:rFonts w:ascii="Arial" w:hAnsi="Arial" w:cs="Arial"/>
          <w:i w:val="0"/>
          <w:szCs w:val="24"/>
        </w:rPr>
        <w:t xml:space="preserve"> deverá estar acompanhada de </w:t>
      </w:r>
      <w:r w:rsidR="001F5441" w:rsidRPr="00E0542F">
        <w:rPr>
          <w:rFonts w:ascii="Arial" w:hAnsi="Arial" w:cs="Arial"/>
          <w:i w:val="0"/>
          <w:szCs w:val="24"/>
        </w:rPr>
        <w:t xml:space="preserve">Planilha de quantidades e preços, em que se indicarão todos os preços ofertados de acordo com o especificado, bem como o valor global da proposta, os quais deverão ser escritos sob a forma decimal, precedido da vírgula que segue a unidade centavos, sem emendas, rasuras ou entrelinhas, assinadas por representante da empresa, com afixação de carimbo do CNPJ, rubricada em todas as suas vias e </w:t>
      </w:r>
      <w:r w:rsidR="001F5441" w:rsidRPr="00B004E0">
        <w:rPr>
          <w:rFonts w:ascii="Arial" w:hAnsi="Arial" w:cs="Arial"/>
          <w:b/>
          <w:i w:val="0"/>
          <w:szCs w:val="24"/>
          <w:u w:val="single"/>
        </w:rPr>
        <w:t xml:space="preserve">deverá ser acompanhada de </w:t>
      </w:r>
      <w:r w:rsidR="00935037" w:rsidRPr="00B004E0">
        <w:rPr>
          <w:rFonts w:ascii="Arial" w:hAnsi="Arial" w:cs="Arial"/>
          <w:b/>
          <w:i w:val="0"/>
          <w:szCs w:val="24"/>
          <w:u w:val="single"/>
        </w:rPr>
        <w:t xml:space="preserve">planilha </w:t>
      </w:r>
      <w:r w:rsidR="00DB34E2" w:rsidRPr="00B004E0">
        <w:rPr>
          <w:rFonts w:ascii="Arial" w:hAnsi="Arial" w:cs="Arial"/>
          <w:b/>
          <w:i w:val="0"/>
          <w:szCs w:val="24"/>
          <w:u w:val="single"/>
        </w:rPr>
        <w:t>de custos</w:t>
      </w:r>
      <w:r w:rsidR="00935037" w:rsidRPr="00B004E0">
        <w:rPr>
          <w:rFonts w:ascii="Arial" w:hAnsi="Arial" w:cs="Arial"/>
          <w:b/>
          <w:i w:val="0"/>
          <w:szCs w:val="24"/>
          <w:u w:val="single"/>
        </w:rPr>
        <w:t xml:space="preserve">, </w:t>
      </w:r>
      <w:r w:rsidR="00DB34E2" w:rsidRPr="00B004E0">
        <w:rPr>
          <w:rFonts w:ascii="Arial" w:hAnsi="Arial" w:cs="Arial"/>
          <w:b/>
          <w:i w:val="0"/>
          <w:szCs w:val="24"/>
          <w:u w:val="single"/>
        </w:rPr>
        <w:t>Dem</w:t>
      </w:r>
      <w:r w:rsidR="009D707D" w:rsidRPr="00B004E0">
        <w:rPr>
          <w:rFonts w:ascii="Arial" w:hAnsi="Arial" w:cs="Arial"/>
          <w:b/>
          <w:i w:val="0"/>
          <w:szCs w:val="24"/>
          <w:u w:val="single"/>
        </w:rPr>
        <w:t xml:space="preserve">onstrativo da Composição das Despesas de Bonificação </w:t>
      </w:r>
      <w:r w:rsidR="005306A5" w:rsidRPr="00B004E0">
        <w:rPr>
          <w:rFonts w:ascii="Arial" w:hAnsi="Arial" w:cs="Arial"/>
          <w:b/>
          <w:i w:val="0"/>
          <w:szCs w:val="24"/>
          <w:u w:val="single"/>
        </w:rPr>
        <w:t xml:space="preserve">e Despesas </w:t>
      </w:r>
      <w:r w:rsidR="009D707D" w:rsidRPr="00B004E0">
        <w:rPr>
          <w:rFonts w:ascii="Arial" w:hAnsi="Arial" w:cs="Arial"/>
          <w:b/>
          <w:i w:val="0"/>
          <w:szCs w:val="24"/>
          <w:u w:val="single"/>
        </w:rPr>
        <w:t xml:space="preserve">Indiretas - </w:t>
      </w:r>
      <w:r w:rsidR="00DB34E2" w:rsidRPr="00B004E0">
        <w:rPr>
          <w:rFonts w:ascii="Arial" w:hAnsi="Arial" w:cs="Arial"/>
          <w:b/>
          <w:i w:val="0"/>
          <w:szCs w:val="24"/>
          <w:u w:val="single"/>
        </w:rPr>
        <w:t xml:space="preserve">BDI e do </w:t>
      </w:r>
      <w:r w:rsidR="001F5441" w:rsidRPr="00B004E0">
        <w:rPr>
          <w:rFonts w:ascii="Arial" w:hAnsi="Arial" w:cs="Arial"/>
          <w:b/>
          <w:i w:val="0"/>
          <w:szCs w:val="24"/>
          <w:u w:val="single"/>
        </w:rPr>
        <w:t>cronograma físico financeiro</w:t>
      </w:r>
      <w:r w:rsidR="008A218C" w:rsidRPr="00B004E0">
        <w:rPr>
          <w:rFonts w:ascii="Arial" w:hAnsi="Arial" w:cs="Arial"/>
          <w:b/>
          <w:i w:val="0"/>
          <w:szCs w:val="24"/>
          <w:u w:val="single"/>
        </w:rPr>
        <w:t>.</w:t>
      </w:r>
    </w:p>
    <w:p w14:paraId="23AAA6EF" w14:textId="77777777" w:rsidR="008A670D" w:rsidRPr="008A670D" w:rsidRDefault="0024035F" w:rsidP="008A670D">
      <w:pPr>
        <w:autoSpaceDE w:val="0"/>
        <w:autoSpaceDN w:val="0"/>
        <w:adjustRightInd w:val="0"/>
        <w:spacing w:after="120" w:line="360" w:lineRule="auto"/>
        <w:jc w:val="both"/>
        <w:rPr>
          <w:rFonts w:ascii="Arial" w:hAnsi="Arial" w:cs="Arial"/>
          <w:b/>
          <w:i w:val="0"/>
          <w:szCs w:val="24"/>
          <w:u w:val="single"/>
        </w:rPr>
      </w:pPr>
      <w:r w:rsidRPr="00B004E0">
        <w:rPr>
          <w:rFonts w:ascii="Arial" w:hAnsi="Arial" w:cs="Arial"/>
          <w:b/>
          <w:i w:val="0"/>
          <w:szCs w:val="24"/>
          <w:u w:val="single"/>
        </w:rPr>
        <w:t xml:space="preserve">7.3. </w:t>
      </w:r>
      <w:r w:rsidR="008A670D" w:rsidRPr="00B004E0">
        <w:rPr>
          <w:rFonts w:ascii="Arial" w:hAnsi="Arial" w:cs="Arial"/>
          <w:b/>
          <w:i w:val="0"/>
          <w:szCs w:val="24"/>
          <w:u w:val="single"/>
        </w:rPr>
        <w:t xml:space="preserve">A </w:t>
      </w:r>
      <w:r w:rsidRPr="00B004E0">
        <w:rPr>
          <w:rFonts w:ascii="Arial" w:hAnsi="Arial" w:cs="Arial"/>
          <w:b/>
          <w:i w:val="0"/>
          <w:szCs w:val="24"/>
          <w:u w:val="single"/>
        </w:rPr>
        <w:t>Demonstração da</w:t>
      </w:r>
      <w:r w:rsidR="008A670D" w:rsidRPr="00B004E0">
        <w:rPr>
          <w:rFonts w:ascii="Arial" w:hAnsi="Arial" w:cs="Arial"/>
          <w:b/>
          <w:i w:val="0"/>
          <w:szCs w:val="24"/>
          <w:u w:val="single"/>
        </w:rPr>
        <w:t xml:space="preserve"> </w:t>
      </w:r>
      <w:r w:rsidR="008A670D" w:rsidRPr="00B004E0">
        <w:rPr>
          <w:rFonts w:ascii="Arial" w:hAnsi="Arial" w:cs="Arial"/>
          <w:b/>
          <w:bCs/>
          <w:i w:val="0"/>
          <w:szCs w:val="24"/>
          <w:u w:val="single"/>
        </w:rPr>
        <w:t xml:space="preserve">Bonificação e Despesas Indiretas </w:t>
      </w:r>
      <w:r w:rsidRPr="00B004E0">
        <w:rPr>
          <w:rFonts w:ascii="Arial" w:hAnsi="Arial" w:cs="Arial"/>
          <w:b/>
          <w:bCs/>
          <w:i w:val="0"/>
          <w:szCs w:val="24"/>
          <w:u w:val="single"/>
        </w:rPr>
        <w:t xml:space="preserve">– </w:t>
      </w:r>
      <w:r w:rsidR="008A670D" w:rsidRPr="00B004E0">
        <w:rPr>
          <w:rFonts w:ascii="Arial" w:hAnsi="Arial" w:cs="Arial"/>
          <w:b/>
          <w:bCs/>
          <w:i w:val="0"/>
          <w:szCs w:val="24"/>
          <w:u w:val="single"/>
        </w:rPr>
        <w:t>BDI</w:t>
      </w:r>
      <w:r w:rsidRPr="00B004E0">
        <w:rPr>
          <w:rFonts w:ascii="Arial" w:hAnsi="Arial" w:cs="Arial"/>
          <w:b/>
          <w:bCs/>
          <w:i w:val="0"/>
          <w:szCs w:val="24"/>
          <w:u w:val="single"/>
        </w:rPr>
        <w:t xml:space="preserve"> não poderá extrapolar o percentual de </w:t>
      </w:r>
      <w:r w:rsidR="006B52DD" w:rsidRPr="00B3548F">
        <w:rPr>
          <w:rFonts w:ascii="Arial" w:hAnsi="Arial" w:cs="Arial"/>
          <w:b/>
          <w:bCs/>
          <w:i w:val="0"/>
          <w:szCs w:val="24"/>
          <w:u w:val="single"/>
        </w:rPr>
        <w:t>2</w:t>
      </w:r>
      <w:r w:rsidR="00354D57" w:rsidRPr="00B3548F">
        <w:rPr>
          <w:rFonts w:ascii="Arial" w:hAnsi="Arial" w:cs="Arial"/>
          <w:b/>
          <w:bCs/>
          <w:i w:val="0"/>
          <w:szCs w:val="24"/>
          <w:u w:val="single"/>
        </w:rPr>
        <w:t>5</w:t>
      </w:r>
      <w:r w:rsidR="008A670D" w:rsidRPr="00B3548F">
        <w:rPr>
          <w:rFonts w:ascii="Arial" w:hAnsi="Arial" w:cs="Arial"/>
          <w:b/>
          <w:bCs/>
          <w:i w:val="0"/>
          <w:szCs w:val="24"/>
          <w:u w:val="single"/>
        </w:rPr>
        <w:t>,</w:t>
      </w:r>
      <w:r w:rsidR="00354D57" w:rsidRPr="00B3548F">
        <w:rPr>
          <w:rFonts w:ascii="Arial" w:hAnsi="Arial" w:cs="Arial"/>
          <w:b/>
          <w:bCs/>
          <w:i w:val="0"/>
          <w:szCs w:val="24"/>
          <w:u w:val="single"/>
        </w:rPr>
        <w:t>00</w:t>
      </w:r>
      <w:r w:rsidR="008A670D" w:rsidRPr="00B3548F">
        <w:rPr>
          <w:rFonts w:ascii="Arial" w:hAnsi="Arial" w:cs="Arial"/>
          <w:b/>
          <w:bCs/>
          <w:i w:val="0"/>
          <w:szCs w:val="24"/>
          <w:u w:val="single"/>
        </w:rPr>
        <w:t xml:space="preserve">% </w:t>
      </w:r>
      <w:r w:rsidR="008A670D" w:rsidRPr="00B004E0">
        <w:rPr>
          <w:rFonts w:ascii="Arial" w:hAnsi="Arial" w:cs="Arial"/>
          <w:b/>
          <w:bCs/>
          <w:i w:val="0"/>
          <w:szCs w:val="24"/>
          <w:u w:val="single"/>
        </w:rPr>
        <w:t xml:space="preserve">(vinte e </w:t>
      </w:r>
      <w:r w:rsidR="00354D57" w:rsidRPr="00B004E0">
        <w:rPr>
          <w:rFonts w:ascii="Arial" w:hAnsi="Arial" w:cs="Arial"/>
          <w:b/>
          <w:bCs/>
          <w:i w:val="0"/>
          <w:szCs w:val="24"/>
          <w:u w:val="single"/>
        </w:rPr>
        <w:t>cinco</w:t>
      </w:r>
      <w:r w:rsidR="0051033C" w:rsidRPr="00B004E0">
        <w:rPr>
          <w:rFonts w:ascii="Arial" w:hAnsi="Arial" w:cs="Arial"/>
          <w:b/>
          <w:bCs/>
          <w:i w:val="0"/>
          <w:szCs w:val="24"/>
          <w:u w:val="single"/>
        </w:rPr>
        <w:t xml:space="preserve"> </w:t>
      </w:r>
      <w:r w:rsidR="003C0733" w:rsidRPr="00B004E0">
        <w:rPr>
          <w:rFonts w:ascii="Arial" w:hAnsi="Arial" w:cs="Arial"/>
          <w:b/>
          <w:bCs/>
          <w:i w:val="0"/>
          <w:szCs w:val="24"/>
          <w:u w:val="single"/>
        </w:rPr>
        <w:t>por cento</w:t>
      </w:r>
      <w:r w:rsidR="008A670D" w:rsidRPr="00B004E0">
        <w:rPr>
          <w:rFonts w:ascii="Arial" w:hAnsi="Arial" w:cs="Arial"/>
          <w:b/>
          <w:bCs/>
          <w:i w:val="0"/>
          <w:szCs w:val="24"/>
          <w:u w:val="single"/>
        </w:rPr>
        <w:t>)</w:t>
      </w:r>
      <w:r w:rsidRPr="00B004E0">
        <w:rPr>
          <w:rFonts w:ascii="Arial" w:hAnsi="Arial" w:cs="Arial"/>
          <w:b/>
          <w:bCs/>
          <w:i w:val="0"/>
          <w:szCs w:val="24"/>
          <w:u w:val="single"/>
        </w:rPr>
        <w:t>, conforme planilha orçamentária – Anexo I deste Edital</w:t>
      </w:r>
      <w:r w:rsidRPr="00B004E0">
        <w:rPr>
          <w:rFonts w:ascii="Arial" w:hAnsi="Arial" w:cs="Arial"/>
          <w:b/>
          <w:bCs/>
          <w:i w:val="0"/>
          <w:szCs w:val="24"/>
          <w:highlight w:val="yellow"/>
          <w:u w:val="single"/>
        </w:rPr>
        <w:t>.</w:t>
      </w:r>
      <w:r w:rsidR="008A670D" w:rsidRPr="008A670D">
        <w:rPr>
          <w:rFonts w:ascii="Arial" w:hAnsi="Arial" w:cs="Arial"/>
          <w:b/>
          <w:bCs/>
          <w:i w:val="0"/>
          <w:szCs w:val="24"/>
          <w:u w:val="single"/>
        </w:rPr>
        <w:t xml:space="preserve"> </w:t>
      </w:r>
    </w:p>
    <w:p w14:paraId="64D2D213" w14:textId="77777777" w:rsidR="009E6094" w:rsidRDefault="0024035F" w:rsidP="003E65C7">
      <w:pPr>
        <w:autoSpaceDE w:val="0"/>
        <w:autoSpaceDN w:val="0"/>
        <w:adjustRightInd w:val="0"/>
        <w:spacing w:after="120" w:line="360" w:lineRule="auto"/>
        <w:jc w:val="both"/>
        <w:rPr>
          <w:rFonts w:ascii="Arial" w:hAnsi="Arial" w:cs="Arial"/>
          <w:i w:val="0"/>
          <w:szCs w:val="24"/>
        </w:rPr>
      </w:pPr>
      <w:r w:rsidRPr="00B004E0">
        <w:rPr>
          <w:rFonts w:ascii="Arial" w:hAnsi="Arial" w:cs="Arial"/>
          <w:i w:val="0"/>
          <w:szCs w:val="24"/>
        </w:rPr>
        <w:t>7.4.</w:t>
      </w:r>
      <w:r w:rsidR="009E6094" w:rsidRPr="00B004E0">
        <w:rPr>
          <w:rFonts w:ascii="Arial" w:hAnsi="Arial" w:cs="Arial"/>
          <w:i w:val="0"/>
          <w:szCs w:val="24"/>
        </w:rPr>
        <w:t xml:space="preserve"> </w:t>
      </w:r>
      <w:r w:rsidR="005F7721" w:rsidRPr="00EC4E9E">
        <w:rPr>
          <w:rFonts w:ascii="Arial" w:hAnsi="Arial" w:cs="Arial"/>
          <w:b/>
          <w:bCs/>
          <w:i w:val="0"/>
          <w:szCs w:val="24"/>
        </w:rPr>
        <w:t>As propostas deverão</w:t>
      </w:r>
      <w:r w:rsidR="005F7721" w:rsidRPr="00B004E0">
        <w:rPr>
          <w:rFonts w:ascii="Arial" w:hAnsi="Arial" w:cs="Arial"/>
          <w:i w:val="0"/>
          <w:szCs w:val="24"/>
        </w:rPr>
        <w:t xml:space="preserve"> ser </w:t>
      </w:r>
      <w:r w:rsidR="005D0632" w:rsidRPr="00B004E0">
        <w:rPr>
          <w:rFonts w:ascii="Arial" w:hAnsi="Arial" w:cs="Arial"/>
          <w:i w:val="0"/>
          <w:szCs w:val="24"/>
        </w:rPr>
        <w:t>apresentada</w:t>
      </w:r>
      <w:r w:rsidR="004F52B1" w:rsidRPr="00B004E0">
        <w:rPr>
          <w:rFonts w:ascii="Arial" w:hAnsi="Arial" w:cs="Arial"/>
          <w:i w:val="0"/>
          <w:szCs w:val="24"/>
        </w:rPr>
        <w:t>s</w:t>
      </w:r>
      <w:r w:rsidR="005D0632" w:rsidRPr="00B004E0">
        <w:rPr>
          <w:rFonts w:ascii="Arial" w:hAnsi="Arial" w:cs="Arial"/>
          <w:i w:val="0"/>
          <w:szCs w:val="24"/>
        </w:rPr>
        <w:t xml:space="preserve"> com </w:t>
      </w:r>
      <w:r w:rsidR="005D0632" w:rsidRPr="00EC4E9E">
        <w:rPr>
          <w:rFonts w:ascii="Arial" w:hAnsi="Arial" w:cs="Arial"/>
          <w:b/>
          <w:bCs/>
          <w:i w:val="0"/>
          <w:szCs w:val="24"/>
        </w:rPr>
        <w:t xml:space="preserve">arredondamento </w:t>
      </w:r>
      <w:r w:rsidR="005C7C38" w:rsidRPr="00EC4E9E">
        <w:rPr>
          <w:rFonts w:ascii="Arial" w:hAnsi="Arial" w:cs="Arial"/>
          <w:b/>
          <w:bCs/>
          <w:i w:val="0"/>
          <w:szCs w:val="24"/>
        </w:rPr>
        <w:t>truncado</w:t>
      </w:r>
      <w:r w:rsidR="005C7C38" w:rsidRPr="00B004E0">
        <w:rPr>
          <w:rFonts w:ascii="Arial" w:hAnsi="Arial" w:cs="Arial"/>
          <w:i w:val="0"/>
          <w:szCs w:val="24"/>
        </w:rPr>
        <w:t xml:space="preserve"> em </w:t>
      </w:r>
      <w:r w:rsidR="005F7721" w:rsidRPr="00B004E0">
        <w:rPr>
          <w:rFonts w:ascii="Arial" w:hAnsi="Arial" w:cs="Arial"/>
          <w:i w:val="0"/>
          <w:szCs w:val="24"/>
        </w:rPr>
        <w:t>duas casas decimais após a ví</w:t>
      </w:r>
      <w:r w:rsidR="00CE15E0" w:rsidRPr="00B004E0">
        <w:rPr>
          <w:rFonts w:ascii="Arial" w:hAnsi="Arial" w:cs="Arial"/>
          <w:i w:val="0"/>
          <w:szCs w:val="24"/>
        </w:rPr>
        <w:t>rgula</w:t>
      </w:r>
      <w:r w:rsidR="005C7C38" w:rsidRPr="004F52B1">
        <w:rPr>
          <w:rFonts w:ascii="Arial" w:hAnsi="Arial" w:cs="Arial"/>
          <w:i w:val="0"/>
          <w:szCs w:val="24"/>
          <w:highlight w:val="yellow"/>
        </w:rPr>
        <w:t>.</w:t>
      </w:r>
    </w:p>
    <w:p w14:paraId="06D20609" w14:textId="77777777" w:rsidR="0024035F" w:rsidRPr="0024035F" w:rsidRDefault="0024035F" w:rsidP="0024035F">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7.5. A </w:t>
      </w:r>
      <w:r w:rsidRPr="0024035F">
        <w:rPr>
          <w:rFonts w:ascii="Arial" w:hAnsi="Arial" w:cs="Arial"/>
          <w:i w:val="0"/>
          <w:szCs w:val="24"/>
        </w:rPr>
        <w:t xml:space="preserve">licitante deverá fazer constar da sua proposta, o nome do banco com que opera o número da agência e de sua </w:t>
      </w:r>
      <w:proofErr w:type="spellStart"/>
      <w:r w:rsidRPr="0024035F">
        <w:rPr>
          <w:rFonts w:ascii="Arial" w:hAnsi="Arial" w:cs="Arial"/>
          <w:i w:val="0"/>
          <w:szCs w:val="24"/>
        </w:rPr>
        <w:t>conta-corrente</w:t>
      </w:r>
      <w:proofErr w:type="spellEnd"/>
      <w:r w:rsidRPr="0024035F">
        <w:rPr>
          <w:rFonts w:ascii="Arial" w:hAnsi="Arial" w:cs="Arial"/>
          <w:i w:val="0"/>
          <w:szCs w:val="24"/>
        </w:rPr>
        <w:t xml:space="preserve">, para efeito de pagamento, caso </w:t>
      </w:r>
      <w:proofErr w:type="gramStart"/>
      <w:r w:rsidRPr="0024035F">
        <w:rPr>
          <w:rFonts w:ascii="Arial" w:hAnsi="Arial" w:cs="Arial"/>
          <w:i w:val="0"/>
          <w:szCs w:val="24"/>
        </w:rPr>
        <w:t>a mesma</w:t>
      </w:r>
      <w:proofErr w:type="gramEnd"/>
      <w:r w:rsidRPr="0024035F">
        <w:rPr>
          <w:rFonts w:ascii="Arial" w:hAnsi="Arial" w:cs="Arial"/>
          <w:i w:val="0"/>
          <w:szCs w:val="24"/>
        </w:rPr>
        <w:t xml:space="preserve"> seja vencedora e CONTRATADA para executar o objeto desta licitação</w:t>
      </w:r>
      <w:r>
        <w:rPr>
          <w:rFonts w:ascii="Arial" w:hAnsi="Arial" w:cs="Arial"/>
          <w:i w:val="0"/>
          <w:szCs w:val="24"/>
        </w:rPr>
        <w:t>.</w:t>
      </w:r>
      <w:r w:rsidRPr="0024035F">
        <w:rPr>
          <w:rFonts w:ascii="Arial" w:hAnsi="Arial" w:cs="Arial"/>
          <w:i w:val="0"/>
          <w:szCs w:val="24"/>
        </w:rPr>
        <w:t xml:space="preserve"> </w:t>
      </w:r>
    </w:p>
    <w:p w14:paraId="423E46A9" w14:textId="77777777" w:rsidR="009E6094" w:rsidRPr="00F87EC9" w:rsidRDefault="0024035F" w:rsidP="003E65C7">
      <w:pPr>
        <w:autoSpaceDE w:val="0"/>
        <w:autoSpaceDN w:val="0"/>
        <w:adjustRightInd w:val="0"/>
        <w:spacing w:after="120" w:line="360" w:lineRule="auto"/>
        <w:jc w:val="both"/>
        <w:rPr>
          <w:rFonts w:ascii="Arial" w:hAnsi="Arial" w:cs="Arial"/>
          <w:i w:val="0"/>
          <w:szCs w:val="24"/>
        </w:rPr>
      </w:pPr>
      <w:r>
        <w:rPr>
          <w:rFonts w:ascii="Arial" w:hAnsi="Arial" w:cs="Arial"/>
          <w:i w:val="0"/>
          <w:szCs w:val="24"/>
        </w:rPr>
        <w:t>7.</w:t>
      </w:r>
      <w:r w:rsidR="00CF7677">
        <w:rPr>
          <w:rFonts w:ascii="Arial" w:hAnsi="Arial" w:cs="Arial"/>
          <w:i w:val="0"/>
          <w:szCs w:val="24"/>
        </w:rPr>
        <w:t>6</w:t>
      </w:r>
      <w:r w:rsidR="009E6094">
        <w:rPr>
          <w:rFonts w:ascii="Arial" w:hAnsi="Arial" w:cs="Arial"/>
          <w:i w:val="0"/>
          <w:szCs w:val="24"/>
        </w:rPr>
        <w:t>.</w:t>
      </w:r>
      <w:r w:rsidR="009E6094" w:rsidRPr="00F87EC9">
        <w:rPr>
          <w:rFonts w:ascii="Arial" w:hAnsi="Arial" w:cs="Arial"/>
          <w:i w:val="0"/>
          <w:szCs w:val="24"/>
        </w:rPr>
        <w:t xml:space="preserve"> Não será aceito pedido de faturamento para terceiros.</w:t>
      </w:r>
    </w:p>
    <w:p w14:paraId="6A298E7E" w14:textId="77777777" w:rsidR="009E6094" w:rsidRDefault="0024035F" w:rsidP="003E65C7">
      <w:pPr>
        <w:autoSpaceDE w:val="0"/>
        <w:autoSpaceDN w:val="0"/>
        <w:adjustRightInd w:val="0"/>
        <w:spacing w:after="120" w:line="360" w:lineRule="auto"/>
        <w:jc w:val="both"/>
        <w:rPr>
          <w:rFonts w:ascii="Arial" w:hAnsi="Arial" w:cs="Arial"/>
          <w:i w:val="0"/>
          <w:szCs w:val="24"/>
        </w:rPr>
      </w:pPr>
      <w:r>
        <w:rPr>
          <w:rFonts w:ascii="Arial" w:hAnsi="Arial" w:cs="Arial"/>
          <w:i w:val="0"/>
          <w:szCs w:val="24"/>
        </w:rPr>
        <w:t>7.7</w:t>
      </w:r>
      <w:r w:rsidR="009E6094" w:rsidRPr="00F87EC9">
        <w:rPr>
          <w:rFonts w:ascii="Arial" w:hAnsi="Arial" w:cs="Arial"/>
          <w:i w:val="0"/>
          <w:szCs w:val="24"/>
        </w:rPr>
        <w:t>. A proposta deverá ter validade de 60 dias a contar da data de abertura da Tomada de Preços.</w:t>
      </w:r>
    </w:p>
    <w:p w14:paraId="574C7474" w14:textId="77777777" w:rsidR="00626528" w:rsidRPr="00626528" w:rsidRDefault="001A0CF4" w:rsidP="00626528">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7.8</w:t>
      </w:r>
      <w:r w:rsidR="00626528" w:rsidRPr="00626528">
        <w:rPr>
          <w:rFonts w:ascii="Arial" w:hAnsi="Arial" w:cs="Arial"/>
          <w:i w:val="0"/>
          <w:szCs w:val="24"/>
        </w:rPr>
        <w:t xml:space="preserve">. A omissão de qualquer despesa necessária à perfeita execução do objeto contratado será interpretada como não existente ou já incluída no preço, não podendo a licitante pleitear acréscimo após a entrega das propostas. </w:t>
      </w:r>
    </w:p>
    <w:p w14:paraId="2B1C6992" w14:textId="77777777" w:rsidR="00626528" w:rsidRDefault="001A0CF4" w:rsidP="00626528">
      <w:pPr>
        <w:autoSpaceDE w:val="0"/>
        <w:autoSpaceDN w:val="0"/>
        <w:adjustRightInd w:val="0"/>
        <w:spacing w:after="120" w:line="360" w:lineRule="auto"/>
        <w:jc w:val="both"/>
        <w:rPr>
          <w:rFonts w:ascii="Arial" w:hAnsi="Arial" w:cs="Arial"/>
          <w:i w:val="0"/>
          <w:szCs w:val="24"/>
        </w:rPr>
      </w:pPr>
      <w:r>
        <w:rPr>
          <w:rFonts w:ascii="Arial" w:hAnsi="Arial" w:cs="Arial"/>
          <w:i w:val="0"/>
          <w:szCs w:val="24"/>
        </w:rPr>
        <w:t>7.9</w:t>
      </w:r>
      <w:r w:rsidR="00626528" w:rsidRPr="00626528">
        <w:rPr>
          <w:rFonts w:ascii="Arial" w:hAnsi="Arial" w:cs="Arial"/>
          <w:i w:val="0"/>
          <w:szCs w:val="24"/>
        </w:rPr>
        <w:t>. Não serão aceitas propostas que deixarem de atender ao objeto em sua totalidade, conforme descritos nas especificações técnicas (Anexo I - Termo de Referência</w:t>
      </w:r>
      <w:r w:rsidR="00154B48" w:rsidRPr="00154B48">
        <w:rPr>
          <w:rFonts w:ascii="Arial" w:hAnsi="Arial" w:cs="Arial"/>
          <w:szCs w:val="24"/>
        </w:rPr>
        <w:t xml:space="preserve">, </w:t>
      </w:r>
      <w:r w:rsidR="00154B48" w:rsidRPr="00154B48">
        <w:rPr>
          <w:rFonts w:ascii="Arial" w:hAnsi="Arial" w:cs="Arial"/>
          <w:i w:val="0"/>
          <w:szCs w:val="24"/>
        </w:rPr>
        <w:t>Projeto</w:t>
      </w:r>
      <w:r w:rsidR="003927CA">
        <w:rPr>
          <w:rFonts w:ascii="Arial" w:hAnsi="Arial" w:cs="Arial"/>
          <w:i w:val="0"/>
          <w:szCs w:val="24"/>
        </w:rPr>
        <w:t xml:space="preserve"> Básico</w:t>
      </w:r>
      <w:r w:rsidR="00154B48" w:rsidRPr="00154B48">
        <w:rPr>
          <w:rFonts w:ascii="Arial" w:hAnsi="Arial" w:cs="Arial"/>
          <w:i w:val="0"/>
          <w:szCs w:val="24"/>
        </w:rPr>
        <w:t>, Memorial Descritivo, Planilha Orçamentária e Cronograma Físico-Financeiro</w:t>
      </w:r>
      <w:r w:rsidR="00626528" w:rsidRPr="00626528">
        <w:rPr>
          <w:rFonts w:ascii="Arial" w:hAnsi="Arial" w:cs="Arial"/>
          <w:i w:val="0"/>
          <w:szCs w:val="24"/>
        </w:rPr>
        <w:t>).</w:t>
      </w:r>
    </w:p>
    <w:p w14:paraId="7C0AE14C" w14:textId="77777777" w:rsidR="0024035F" w:rsidRPr="00F87EC9" w:rsidRDefault="001A0CF4" w:rsidP="0024035F">
      <w:pPr>
        <w:autoSpaceDE w:val="0"/>
        <w:autoSpaceDN w:val="0"/>
        <w:adjustRightInd w:val="0"/>
        <w:spacing w:after="120" w:line="360" w:lineRule="auto"/>
        <w:jc w:val="both"/>
        <w:rPr>
          <w:rFonts w:ascii="Arial" w:hAnsi="Arial" w:cs="Arial"/>
          <w:i w:val="0"/>
          <w:szCs w:val="24"/>
        </w:rPr>
      </w:pPr>
      <w:r>
        <w:rPr>
          <w:rFonts w:ascii="Arial" w:hAnsi="Arial" w:cs="Arial"/>
          <w:i w:val="0"/>
          <w:szCs w:val="24"/>
        </w:rPr>
        <w:t>7.10</w:t>
      </w:r>
      <w:r w:rsidR="0024035F" w:rsidRPr="00F87EC9">
        <w:rPr>
          <w:rFonts w:ascii="Arial" w:hAnsi="Arial" w:cs="Arial"/>
          <w:i w:val="0"/>
          <w:szCs w:val="24"/>
        </w:rPr>
        <w:t>. Não serão consideradas as propostas cujas condições estejam em desacordo com o solicitado no edital.</w:t>
      </w:r>
    </w:p>
    <w:p w14:paraId="5EC04D88" w14:textId="77777777" w:rsidR="009E6094" w:rsidRPr="00F87EC9" w:rsidRDefault="009E6094"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 xml:space="preserve">8. </w:t>
      </w:r>
      <w:r w:rsidRPr="00F87EC9">
        <w:rPr>
          <w:rFonts w:ascii="Arial" w:hAnsi="Arial" w:cs="Arial"/>
          <w:b/>
          <w:bCs/>
          <w:i w:val="0"/>
          <w:szCs w:val="24"/>
        </w:rPr>
        <w:t>DO JULGAMENTO</w:t>
      </w:r>
    </w:p>
    <w:p w14:paraId="126B36B9"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Pr="00014FE1">
        <w:rPr>
          <w:rFonts w:ascii="Arial" w:hAnsi="Arial" w:cs="Arial"/>
          <w:i w:val="0"/>
          <w:szCs w:val="24"/>
        </w:rPr>
        <w:t xml:space="preserve">.1. No local, dia e hora estabelecidos neste Edital, a Comissão </w:t>
      </w:r>
      <w:r>
        <w:rPr>
          <w:rFonts w:ascii="Arial" w:hAnsi="Arial" w:cs="Arial"/>
          <w:i w:val="0"/>
          <w:szCs w:val="24"/>
        </w:rPr>
        <w:t xml:space="preserve">Permanente </w:t>
      </w:r>
      <w:r w:rsidRPr="00014FE1">
        <w:rPr>
          <w:rFonts w:ascii="Arial" w:hAnsi="Arial" w:cs="Arial"/>
          <w:i w:val="0"/>
          <w:szCs w:val="24"/>
        </w:rPr>
        <w:t xml:space="preserve">de Licitações instalará o Ato Público, na presença dos licitantes, para o recebimento dos </w:t>
      </w:r>
      <w:r>
        <w:rPr>
          <w:rFonts w:ascii="Arial" w:hAnsi="Arial" w:cs="Arial"/>
          <w:i w:val="0"/>
          <w:szCs w:val="24"/>
        </w:rPr>
        <w:t xml:space="preserve">envelopes </w:t>
      </w:r>
      <w:r w:rsidRPr="00014FE1">
        <w:rPr>
          <w:rFonts w:ascii="Arial" w:hAnsi="Arial" w:cs="Arial"/>
          <w:i w:val="0"/>
          <w:szCs w:val="24"/>
        </w:rPr>
        <w:t>01</w:t>
      </w:r>
      <w:r>
        <w:rPr>
          <w:rFonts w:ascii="Arial" w:hAnsi="Arial" w:cs="Arial"/>
          <w:i w:val="0"/>
          <w:szCs w:val="24"/>
        </w:rPr>
        <w:t xml:space="preserve"> – Habilitação e </w:t>
      </w:r>
      <w:r w:rsidRPr="00014FE1">
        <w:rPr>
          <w:rFonts w:ascii="Arial" w:hAnsi="Arial" w:cs="Arial"/>
          <w:i w:val="0"/>
          <w:szCs w:val="24"/>
        </w:rPr>
        <w:t>02</w:t>
      </w:r>
      <w:r>
        <w:rPr>
          <w:rFonts w:ascii="Arial" w:hAnsi="Arial" w:cs="Arial"/>
          <w:i w:val="0"/>
          <w:szCs w:val="24"/>
        </w:rPr>
        <w:t xml:space="preserve"> – Proposta de Preços</w:t>
      </w:r>
      <w:r w:rsidRPr="00014FE1">
        <w:rPr>
          <w:rFonts w:ascii="Arial" w:hAnsi="Arial" w:cs="Arial"/>
          <w:i w:val="0"/>
          <w:szCs w:val="24"/>
        </w:rPr>
        <w:t xml:space="preserve">, obedecendo à ordem de trabalho. </w:t>
      </w:r>
    </w:p>
    <w:p w14:paraId="361F024B" w14:textId="77777777" w:rsidR="00014FE1" w:rsidRPr="00014FE1" w:rsidRDefault="00D77D44"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 xml:space="preserve">.2.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 </w:t>
      </w:r>
    </w:p>
    <w:p w14:paraId="5EA7BBBB" w14:textId="77777777" w:rsidR="00D77D44" w:rsidRDefault="00D77D44"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 xml:space="preserve">.3. Na fase de habilitação, </w:t>
      </w:r>
      <w:r w:rsidR="00100F37">
        <w:rPr>
          <w:rFonts w:ascii="Arial" w:hAnsi="Arial" w:cs="Arial"/>
          <w:i w:val="0"/>
          <w:szCs w:val="24"/>
        </w:rPr>
        <w:t xml:space="preserve">estando presentes todas as empresas concorrentes, </w:t>
      </w:r>
      <w:r w:rsidR="00014FE1" w:rsidRPr="00014FE1">
        <w:rPr>
          <w:rFonts w:ascii="Arial" w:hAnsi="Arial" w:cs="Arial"/>
          <w:i w:val="0"/>
          <w:szCs w:val="24"/>
        </w:rPr>
        <w:t xml:space="preserve">após o exame da documentação, </w:t>
      </w:r>
      <w:r w:rsidR="00FD36C2">
        <w:rPr>
          <w:rFonts w:ascii="Arial" w:hAnsi="Arial" w:cs="Arial"/>
          <w:i w:val="0"/>
          <w:szCs w:val="24"/>
        </w:rPr>
        <w:t xml:space="preserve">e estas </w:t>
      </w:r>
      <w:proofErr w:type="gramStart"/>
      <w:r w:rsidR="00FD36C2">
        <w:rPr>
          <w:rFonts w:ascii="Arial" w:hAnsi="Arial" w:cs="Arial"/>
          <w:i w:val="0"/>
          <w:szCs w:val="24"/>
        </w:rPr>
        <w:t>abrirem mão do</w:t>
      </w:r>
      <w:proofErr w:type="gramEnd"/>
      <w:r w:rsidR="00FD36C2">
        <w:rPr>
          <w:rFonts w:ascii="Arial" w:hAnsi="Arial" w:cs="Arial"/>
          <w:i w:val="0"/>
          <w:szCs w:val="24"/>
        </w:rPr>
        <w:t xml:space="preserve"> prazo recursal</w:t>
      </w:r>
      <w:r w:rsidR="00014FE1" w:rsidRPr="00014FE1">
        <w:rPr>
          <w:rFonts w:ascii="Arial" w:hAnsi="Arial" w:cs="Arial"/>
          <w:i w:val="0"/>
          <w:szCs w:val="24"/>
        </w:rPr>
        <w:t xml:space="preserve">, o Presidente da Comissão de Licitação </w:t>
      </w:r>
      <w:r w:rsidR="00FD36C2">
        <w:rPr>
          <w:rFonts w:ascii="Arial" w:hAnsi="Arial" w:cs="Arial"/>
          <w:i w:val="0"/>
          <w:szCs w:val="24"/>
        </w:rPr>
        <w:t xml:space="preserve">fará constar em ata a declaração e </w:t>
      </w:r>
      <w:r w:rsidR="00014FE1" w:rsidRPr="00014FE1">
        <w:rPr>
          <w:rFonts w:ascii="Arial" w:hAnsi="Arial" w:cs="Arial"/>
          <w:i w:val="0"/>
          <w:szCs w:val="24"/>
        </w:rPr>
        <w:t>poderá proceder a abertura das propostas</w:t>
      </w:r>
      <w:r>
        <w:rPr>
          <w:rFonts w:ascii="Arial" w:hAnsi="Arial" w:cs="Arial"/>
          <w:i w:val="0"/>
          <w:szCs w:val="24"/>
        </w:rPr>
        <w:t xml:space="preserve"> de preços (envelope 02)</w:t>
      </w:r>
      <w:r w:rsidR="00014FE1" w:rsidRPr="00014FE1">
        <w:rPr>
          <w:rFonts w:ascii="Arial" w:hAnsi="Arial" w:cs="Arial"/>
          <w:i w:val="0"/>
          <w:szCs w:val="24"/>
        </w:rPr>
        <w:t xml:space="preserve"> das empresas habilitadas, dando conhecimento aos concorrentes do teor das mesmas. </w:t>
      </w:r>
    </w:p>
    <w:p w14:paraId="63D9CF85" w14:textId="77777777" w:rsidR="00D77D44" w:rsidRDefault="00D77D44"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8.3.1. </w:t>
      </w:r>
      <w:r w:rsidR="00014FE1" w:rsidRPr="00014FE1">
        <w:rPr>
          <w:rFonts w:ascii="Arial" w:hAnsi="Arial" w:cs="Arial"/>
          <w:i w:val="0"/>
          <w:szCs w:val="24"/>
        </w:rPr>
        <w:t xml:space="preserve">Caso </w:t>
      </w:r>
      <w:r w:rsidR="00FD36C2">
        <w:rPr>
          <w:rFonts w:ascii="Arial" w:hAnsi="Arial" w:cs="Arial"/>
          <w:i w:val="0"/>
          <w:szCs w:val="24"/>
        </w:rPr>
        <w:t xml:space="preserve">as empresas não </w:t>
      </w:r>
      <w:proofErr w:type="gramStart"/>
      <w:r w:rsidR="00FD36C2">
        <w:rPr>
          <w:rFonts w:ascii="Arial" w:hAnsi="Arial" w:cs="Arial"/>
          <w:i w:val="0"/>
          <w:szCs w:val="24"/>
        </w:rPr>
        <w:t>abram mão do</w:t>
      </w:r>
      <w:proofErr w:type="gramEnd"/>
      <w:r w:rsidR="00FD36C2">
        <w:rPr>
          <w:rFonts w:ascii="Arial" w:hAnsi="Arial" w:cs="Arial"/>
          <w:i w:val="0"/>
          <w:szCs w:val="24"/>
        </w:rPr>
        <w:t xml:space="preserve"> prazo recursal o presidente da CPL </w:t>
      </w:r>
      <w:r w:rsidR="00014FE1" w:rsidRPr="00014FE1">
        <w:rPr>
          <w:rFonts w:ascii="Arial" w:hAnsi="Arial" w:cs="Arial"/>
          <w:i w:val="0"/>
          <w:szCs w:val="24"/>
        </w:rPr>
        <w:t xml:space="preserve">não </w:t>
      </w:r>
      <w:r w:rsidR="00FD36C2">
        <w:rPr>
          <w:rFonts w:ascii="Arial" w:hAnsi="Arial" w:cs="Arial"/>
          <w:i w:val="0"/>
          <w:szCs w:val="24"/>
        </w:rPr>
        <w:t xml:space="preserve">abrirá </w:t>
      </w:r>
      <w:r w:rsidR="00014FE1" w:rsidRPr="00014FE1">
        <w:rPr>
          <w:rFonts w:ascii="Arial" w:hAnsi="Arial" w:cs="Arial"/>
          <w:i w:val="0"/>
          <w:szCs w:val="24"/>
        </w:rPr>
        <w:t xml:space="preserve">os invólucros contendo as propostas, devendo a sessão ser suspensa, concedendo o prazo </w:t>
      </w:r>
      <w:r w:rsidR="00014FE1" w:rsidRPr="00D77D44">
        <w:rPr>
          <w:rFonts w:ascii="Arial" w:hAnsi="Arial" w:cs="Arial"/>
          <w:i w:val="0"/>
          <w:szCs w:val="24"/>
          <w:highlight w:val="yellow"/>
        </w:rPr>
        <w:t>recursal</w:t>
      </w:r>
      <w:r w:rsidR="0084178D">
        <w:rPr>
          <w:rFonts w:ascii="Arial" w:hAnsi="Arial" w:cs="Arial"/>
          <w:i w:val="0"/>
          <w:szCs w:val="24"/>
        </w:rPr>
        <w:t xml:space="preserve"> de 05 (cinco) dias úteis (art. 109, I, “a” e “b” da Lei Federal </w:t>
      </w:r>
      <w:proofErr w:type="spellStart"/>
      <w:r w:rsidR="0084178D">
        <w:rPr>
          <w:rFonts w:ascii="Arial" w:hAnsi="Arial" w:cs="Arial"/>
          <w:i w:val="0"/>
          <w:szCs w:val="24"/>
        </w:rPr>
        <w:t>n.°</w:t>
      </w:r>
      <w:proofErr w:type="spellEnd"/>
      <w:r w:rsidR="0084178D">
        <w:rPr>
          <w:rFonts w:ascii="Arial" w:hAnsi="Arial" w:cs="Arial"/>
          <w:i w:val="0"/>
          <w:szCs w:val="24"/>
        </w:rPr>
        <w:t xml:space="preserve"> 8.666/1993). </w:t>
      </w:r>
      <w:r w:rsidR="0084178D" w:rsidRPr="0084178D">
        <w:rPr>
          <w:rFonts w:ascii="Arial" w:hAnsi="Arial" w:cs="Arial"/>
          <w:i w:val="0"/>
          <w:szCs w:val="24"/>
        </w:rPr>
        <w:t>Interposto, o recurso será comunicado aos demais licitantes, que poderão impugná-lo no prazo de 5 (cinco) dias úteis</w:t>
      </w:r>
      <w:r w:rsidR="00014FE1" w:rsidRPr="0084178D">
        <w:rPr>
          <w:rFonts w:ascii="Arial" w:hAnsi="Arial" w:cs="Arial"/>
          <w:i w:val="0"/>
          <w:szCs w:val="24"/>
        </w:rPr>
        <w:t>.</w:t>
      </w:r>
      <w:r w:rsidR="00014FE1" w:rsidRPr="00014FE1">
        <w:rPr>
          <w:rFonts w:ascii="Arial" w:hAnsi="Arial" w:cs="Arial"/>
          <w:i w:val="0"/>
          <w:szCs w:val="24"/>
        </w:rPr>
        <w:t xml:space="preserve"> </w:t>
      </w:r>
    </w:p>
    <w:p w14:paraId="35FB124F" w14:textId="77777777" w:rsidR="00014FE1" w:rsidRPr="00014FE1" w:rsidRDefault="00D77D44"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 xml:space="preserve">8.3.2. </w:t>
      </w:r>
      <w:r w:rsidR="00014FE1" w:rsidRPr="00014FE1">
        <w:rPr>
          <w:rFonts w:ascii="Arial" w:hAnsi="Arial" w:cs="Arial"/>
          <w:i w:val="0"/>
          <w:szCs w:val="24"/>
        </w:rPr>
        <w:t>Somente depois do julgamento do recurso ou sua desistência é que será designada nova data para ocorrer à reunião de abertura dos invólucros contendo as propostas</w:t>
      </w:r>
      <w:r>
        <w:rPr>
          <w:rFonts w:ascii="Arial" w:hAnsi="Arial" w:cs="Arial"/>
          <w:i w:val="0"/>
          <w:szCs w:val="24"/>
        </w:rPr>
        <w:t xml:space="preserve"> de preços</w:t>
      </w:r>
      <w:r w:rsidR="00014FE1" w:rsidRPr="00014FE1">
        <w:rPr>
          <w:rFonts w:ascii="Arial" w:hAnsi="Arial" w:cs="Arial"/>
          <w:i w:val="0"/>
          <w:szCs w:val="24"/>
        </w:rPr>
        <w:t xml:space="preserve">. </w:t>
      </w:r>
    </w:p>
    <w:p w14:paraId="7BFA373D" w14:textId="77777777" w:rsidR="00014FE1" w:rsidRPr="00014FE1" w:rsidRDefault="00D77D44"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 xml:space="preserve">.4. Para fins de julgamento das propostas de preços será adotada a seguinte sistemática: </w:t>
      </w:r>
    </w:p>
    <w:p w14:paraId="4926177F" w14:textId="77777777" w:rsidR="00014FE1" w:rsidRDefault="00D77D44"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 xml:space="preserve">.4.1. Será analisada inicialmente, somente a composição unitária de todos os preços que compõem a proposta da licitante que for declarada pela Comissão como a autora da proposta de </w:t>
      </w:r>
      <w:r w:rsidR="00E7759F" w:rsidRPr="00014FE1">
        <w:rPr>
          <w:rFonts w:ascii="Arial" w:hAnsi="Arial" w:cs="Arial"/>
          <w:b/>
          <w:bCs/>
          <w:i w:val="0"/>
          <w:szCs w:val="24"/>
        </w:rPr>
        <w:t>MENOR PREÇO GLOBAL</w:t>
      </w:r>
      <w:r w:rsidR="00014FE1" w:rsidRPr="00014FE1">
        <w:rPr>
          <w:rFonts w:ascii="Arial" w:hAnsi="Arial" w:cs="Arial"/>
          <w:i w:val="0"/>
          <w:szCs w:val="24"/>
        </w:rPr>
        <w:t>, no certame. Fica estabelecido que havendo custo unitário e descrição idêntica, b</w:t>
      </w:r>
      <w:r w:rsidR="00E56737">
        <w:rPr>
          <w:rFonts w:ascii="Arial" w:hAnsi="Arial" w:cs="Arial"/>
          <w:i w:val="0"/>
          <w:szCs w:val="24"/>
        </w:rPr>
        <w:t>astará a composição de um deles.</w:t>
      </w:r>
    </w:p>
    <w:p w14:paraId="5560322F" w14:textId="77777777" w:rsidR="00014FE1" w:rsidRPr="00014FE1" w:rsidRDefault="00E56737" w:rsidP="00014FE1">
      <w:pPr>
        <w:autoSpaceDE w:val="0"/>
        <w:autoSpaceDN w:val="0"/>
        <w:adjustRightInd w:val="0"/>
        <w:spacing w:after="120" w:line="360" w:lineRule="auto"/>
        <w:jc w:val="both"/>
        <w:rPr>
          <w:rFonts w:ascii="Arial" w:hAnsi="Arial" w:cs="Arial"/>
          <w:i w:val="0"/>
          <w:szCs w:val="24"/>
        </w:rPr>
      </w:pPr>
      <w:r w:rsidRPr="00B622FC">
        <w:rPr>
          <w:rFonts w:ascii="Arial" w:hAnsi="Arial" w:cs="Arial"/>
          <w:i w:val="0"/>
          <w:szCs w:val="24"/>
          <w:highlight w:val="yellow"/>
        </w:rPr>
        <w:t>8</w:t>
      </w:r>
      <w:r w:rsidR="00014FE1" w:rsidRPr="00B622FC">
        <w:rPr>
          <w:rFonts w:ascii="Arial" w:hAnsi="Arial" w:cs="Arial"/>
          <w:i w:val="0"/>
          <w:szCs w:val="24"/>
          <w:highlight w:val="yellow"/>
        </w:rPr>
        <w:t>.4.</w:t>
      </w:r>
      <w:r w:rsidRPr="00B622FC">
        <w:rPr>
          <w:rFonts w:ascii="Arial" w:hAnsi="Arial" w:cs="Arial"/>
          <w:i w:val="0"/>
          <w:szCs w:val="24"/>
          <w:highlight w:val="yellow"/>
        </w:rPr>
        <w:t>2</w:t>
      </w:r>
      <w:r w:rsidR="00014FE1" w:rsidRPr="00B622FC">
        <w:rPr>
          <w:rFonts w:ascii="Arial" w:hAnsi="Arial" w:cs="Arial"/>
          <w:i w:val="0"/>
          <w:szCs w:val="24"/>
          <w:highlight w:val="yellow"/>
        </w:rPr>
        <w:t xml:space="preserve">. </w:t>
      </w:r>
      <w:r w:rsidR="00014FE1" w:rsidRPr="00EC4E9E">
        <w:rPr>
          <w:rFonts w:ascii="Arial" w:hAnsi="Arial" w:cs="Arial"/>
          <w:i w:val="0"/>
          <w:szCs w:val="24"/>
        </w:rPr>
        <w:t xml:space="preserve">Verificada na composição a existência </w:t>
      </w:r>
      <w:r w:rsidR="0084178D" w:rsidRPr="00EC4E9E">
        <w:rPr>
          <w:rFonts w:ascii="Arial" w:hAnsi="Arial" w:cs="Arial"/>
          <w:i w:val="0"/>
          <w:szCs w:val="24"/>
        </w:rPr>
        <w:t xml:space="preserve">de </w:t>
      </w:r>
      <w:r w:rsidR="00014FE1" w:rsidRPr="00EC4E9E">
        <w:rPr>
          <w:rFonts w:ascii="Arial" w:hAnsi="Arial" w:cs="Arial"/>
          <w:i w:val="0"/>
          <w:szCs w:val="24"/>
        </w:rPr>
        <w:t xml:space="preserve">cálculos </w:t>
      </w:r>
      <w:r w:rsidR="004F52B1" w:rsidRPr="00EC4E9E">
        <w:rPr>
          <w:rFonts w:ascii="Arial" w:hAnsi="Arial" w:cs="Arial"/>
          <w:i w:val="0"/>
          <w:szCs w:val="24"/>
        </w:rPr>
        <w:t xml:space="preserve">errados ou incompletos, e não sendo o caso de aplicação do item 8.7, </w:t>
      </w:r>
      <w:r w:rsidR="00014FE1" w:rsidRPr="00EC4E9E">
        <w:rPr>
          <w:rFonts w:ascii="Arial" w:hAnsi="Arial" w:cs="Arial"/>
          <w:i w:val="0"/>
          <w:szCs w:val="24"/>
        </w:rPr>
        <w:t>será desclassificada a proposta da licitante, com adoção dos procedimentos legais subsequentes. Posteriormente será, então, analisada a composição de preços da licitante com proposta classificada subsequentemente, e assim sucessivamente, se for o caso.</w:t>
      </w:r>
      <w:r w:rsidR="00014FE1" w:rsidRPr="00014FE1">
        <w:rPr>
          <w:rFonts w:ascii="Arial" w:hAnsi="Arial" w:cs="Arial"/>
          <w:i w:val="0"/>
          <w:szCs w:val="24"/>
        </w:rPr>
        <w:t xml:space="preserve"> </w:t>
      </w:r>
    </w:p>
    <w:p w14:paraId="6672271D" w14:textId="77777777" w:rsidR="00014FE1" w:rsidRPr="00014FE1" w:rsidRDefault="00E56737"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 xml:space="preserve">.5. À Comissão de Licitação competirá tomar todas as decisões legais no cumprimento de suas responsabilidades, conhecendo, analisando todos os documentos exigidos na competição, quer seja na fase de habilitação ou da proposta, inabilitando licitantes e desclassificando propostas que contrariam as regras </w:t>
      </w:r>
      <w:proofErr w:type="spellStart"/>
      <w:r w:rsidR="00014FE1" w:rsidRPr="00014FE1">
        <w:rPr>
          <w:rFonts w:ascii="Arial" w:hAnsi="Arial" w:cs="Arial"/>
          <w:i w:val="0"/>
          <w:szCs w:val="24"/>
        </w:rPr>
        <w:t>editalícias</w:t>
      </w:r>
      <w:proofErr w:type="spellEnd"/>
      <w:r w:rsidR="00014FE1" w:rsidRPr="00014FE1">
        <w:rPr>
          <w:rFonts w:ascii="Arial" w:hAnsi="Arial" w:cs="Arial"/>
          <w:i w:val="0"/>
          <w:szCs w:val="24"/>
        </w:rPr>
        <w:t xml:space="preserve"> e legais fazendo a devolução dos envelopes contendo as propostas das empresas inabilitadas, consignando tudo em ata circunstanciada, emitindo parecer, selecionando em ordem crescente as propostas classificadas, bem como, instruir impugnações e recursos a serem encaminhados à autoridade competente. As reuniões que consignarem julgamento de mérito, na fase de habilitação ou proposta poderão ser realizadas reservadamente, no interesse exclusivo da Comissão. </w:t>
      </w:r>
    </w:p>
    <w:p w14:paraId="44536EE8" w14:textId="77777777" w:rsidR="00014FE1" w:rsidRPr="00014FE1" w:rsidRDefault="00E56737"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 xml:space="preserve">.5.1. Os envelopes de propostas das </w:t>
      </w:r>
      <w:r w:rsidR="00014FE1" w:rsidRPr="00014FE1">
        <w:rPr>
          <w:rFonts w:ascii="Arial" w:hAnsi="Arial" w:cs="Arial"/>
          <w:b/>
          <w:bCs/>
          <w:i w:val="0"/>
          <w:szCs w:val="24"/>
        </w:rPr>
        <w:t xml:space="preserve">empresas inabilitadas </w:t>
      </w:r>
      <w:r w:rsidR="00014FE1" w:rsidRPr="00014FE1">
        <w:rPr>
          <w:rFonts w:ascii="Arial" w:hAnsi="Arial" w:cs="Arial"/>
          <w:i w:val="0"/>
          <w:szCs w:val="24"/>
        </w:rPr>
        <w:t>no certame, caso não seja possível devolver ao final da sessão aos seus representantes, estarão disponíveis para serem retirados no Setor de Licitação d</w:t>
      </w:r>
      <w:r>
        <w:rPr>
          <w:rFonts w:ascii="Arial" w:hAnsi="Arial" w:cs="Arial"/>
          <w:i w:val="0"/>
          <w:szCs w:val="24"/>
        </w:rPr>
        <w:t xml:space="preserve">a Prefeitura municipal de </w:t>
      </w:r>
      <w:proofErr w:type="spellStart"/>
      <w:r>
        <w:rPr>
          <w:rFonts w:ascii="Arial" w:hAnsi="Arial" w:cs="Arial"/>
          <w:i w:val="0"/>
          <w:szCs w:val="24"/>
        </w:rPr>
        <w:t>Anaurilândia</w:t>
      </w:r>
      <w:proofErr w:type="spellEnd"/>
      <w:r>
        <w:rPr>
          <w:rFonts w:ascii="Arial" w:hAnsi="Arial" w:cs="Arial"/>
          <w:i w:val="0"/>
          <w:szCs w:val="24"/>
        </w:rPr>
        <w:t xml:space="preserve"> - MS</w:t>
      </w:r>
      <w:r w:rsidR="00014FE1" w:rsidRPr="00014FE1">
        <w:rPr>
          <w:rFonts w:ascii="Arial" w:hAnsi="Arial" w:cs="Arial"/>
          <w:i w:val="0"/>
          <w:szCs w:val="24"/>
        </w:rPr>
        <w:t xml:space="preserve">, sito à </w:t>
      </w:r>
      <w:r>
        <w:rPr>
          <w:rFonts w:ascii="Arial" w:hAnsi="Arial" w:cs="Arial"/>
          <w:i w:val="0"/>
          <w:szCs w:val="24"/>
        </w:rPr>
        <w:t xml:space="preserve">Rua Marechal Floriano Peixoto, 1000, Centro, </w:t>
      </w:r>
      <w:proofErr w:type="spellStart"/>
      <w:r>
        <w:rPr>
          <w:rFonts w:ascii="Arial" w:hAnsi="Arial" w:cs="Arial"/>
          <w:i w:val="0"/>
          <w:szCs w:val="24"/>
        </w:rPr>
        <w:t>Anaurilândia</w:t>
      </w:r>
      <w:proofErr w:type="spellEnd"/>
      <w:r>
        <w:rPr>
          <w:rFonts w:ascii="Arial" w:hAnsi="Arial" w:cs="Arial"/>
          <w:i w:val="0"/>
          <w:szCs w:val="24"/>
        </w:rPr>
        <w:t xml:space="preserve"> - MS</w:t>
      </w:r>
      <w:r w:rsidR="00014FE1" w:rsidRPr="00014FE1">
        <w:rPr>
          <w:rFonts w:ascii="Arial" w:hAnsi="Arial" w:cs="Arial"/>
          <w:i w:val="0"/>
          <w:szCs w:val="24"/>
        </w:rPr>
        <w:t xml:space="preserve">, </w:t>
      </w:r>
      <w:r>
        <w:rPr>
          <w:rFonts w:ascii="Arial" w:hAnsi="Arial" w:cs="Arial"/>
          <w:i w:val="0"/>
          <w:szCs w:val="24"/>
        </w:rPr>
        <w:t xml:space="preserve">pelo </w:t>
      </w:r>
      <w:r w:rsidR="00014FE1" w:rsidRPr="00014FE1">
        <w:rPr>
          <w:rFonts w:ascii="Arial" w:hAnsi="Arial" w:cs="Arial"/>
          <w:b/>
          <w:bCs/>
          <w:i w:val="0"/>
          <w:szCs w:val="24"/>
        </w:rPr>
        <w:t xml:space="preserve">prazo de </w:t>
      </w:r>
      <w:r>
        <w:rPr>
          <w:rFonts w:ascii="Arial" w:hAnsi="Arial" w:cs="Arial"/>
          <w:b/>
          <w:bCs/>
          <w:i w:val="0"/>
          <w:szCs w:val="24"/>
        </w:rPr>
        <w:t xml:space="preserve">até </w:t>
      </w:r>
      <w:r w:rsidR="00014FE1" w:rsidRPr="00014FE1">
        <w:rPr>
          <w:rFonts w:ascii="Arial" w:hAnsi="Arial" w:cs="Arial"/>
          <w:b/>
          <w:bCs/>
          <w:i w:val="0"/>
          <w:szCs w:val="24"/>
        </w:rPr>
        <w:t xml:space="preserve">10 (dez) dias úteis, após a </w:t>
      </w:r>
      <w:r w:rsidR="00014FE1" w:rsidRPr="00014FE1">
        <w:rPr>
          <w:rFonts w:ascii="Arial" w:hAnsi="Arial" w:cs="Arial"/>
          <w:b/>
          <w:bCs/>
          <w:i w:val="0"/>
          <w:szCs w:val="24"/>
        </w:rPr>
        <w:lastRenderedPageBreak/>
        <w:t xml:space="preserve">homologação/adjudicação </w:t>
      </w:r>
      <w:r w:rsidR="00014FE1" w:rsidRPr="00014FE1">
        <w:rPr>
          <w:rFonts w:ascii="Arial" w:hAnsi="Arial" w:cs="Arial"/>
          <w:i w:val="0"/>
          <w:szCs w:val="24"/>
        </w:rPr>
        <w:t xml:space="preserve">do processo licitatório. Após este prazo </w:t>
      </w:r>
      <w:proofErr w:type="gramStart"/>
      <w:r w:rsidR="00014FE1" w:rsidRPr="00014FE1">
        <w:rPr>
          <w:rFonts w:ascii="Arial" w:hAnsi="Arial" w:cs="Arial"/>
          <w:i w:val="0"/>
          <w:szCs w:val="24"/>
        </w:rPr>
        <w:t>os mesmos</w:t>
      </w:r>
      <w:proofErr w:type="gramEnd"/>
      <w:r w:rsidR="00014FE1" w:rsidRPr="00014FE1">
        <w:rPr>
          <w:rFonts w:ascii="Arial" w:hAnsi="Arial" w:cs="Arial"/>
          <w:i w:val="0"/>
          <w:szCs w:val="24"/>
        </w:rPr>
        <w:t xml:space="preserve"> serão destruídos sem prévio comunicado. </w:t>
      </w:r>
    </w:p>
    <w:p w14:paraId="4FD29F49" w14:textId="77777777" w:rsidR="00014FE1" w:rsidRDefault="005A5111"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.6. A Comissão de Licitação poderá contar com o assessoramento técnico de servidores</w:t>
      </w:r>
      <w:r w:rsidR="00E56737">
        <w:rPr>
          <w:rFonts w:ascii="Arial" w:hAnsi="Arial" w:cs="Arial"/>
          <w:i w:val="0"/>
          <w:szCs w:val="24"/>
        </w:rPr>
        <w:t xml:space="preserve"> e/ou de assessoria técnica prestadora de serviços para o Município de </w:t>
      </w:r>
      <w:proofErr w:type="spellStart"/>
      <w:r w:rsidR="00E56737">
        <w:rPr>
          <w:rFonts w:ascii="Arial" w:hAnsi="Arial" w:cs="Arial"/>
          <w:i w:val="0"/>
          <w:szCs w:val="24"/>
        </w:rPr>
        <w:t>Anaurilândia</w:t>
      </w:r>
      <w:proofErr w:type="spellEnd"/>
      <w:r w:rsidR="00E56737">
        <w:rPr>
          <w:rFonts w:ascii="Arial" w:hAnsi="Arial" w:cs="Arial"/>
          <w:i w:val="0"/>
          <w:szCs w:val="24"/>
        </w:rPr>
        <w:t xml:space="preserve"> - MS</w:t>
      </w:r>
      <w:r w:rsidR="00014FE1" w:rsidRPr="00014FE1">
        <w:rPr>
          <w:rFonts w:ascii="Arial" w:hAnsi="Arial" w:cs="Arial"/>
          <w:i w:val="0"/>
          <w:szCs w:val="24"/>
        </w:rPr>
        <w:t xml:space="preserve">, </w:t>
      </w:r>
      <w:r w:rsidR="00E56737">
        <w:rPr>
          <w:rFonts w:ascii="Arial" w:hAnsi="Arial" w:cs="Arial"/>
          <w:i w:val="0"/>
          <w:szCs w:val="24"/>
        </w:rPr>
        <w:t xml:space="preserve">para </w:t>
      </w:r>
      <w:r w:rsidR="00014FE1" w:rsidRPr="00014FE1">
        <w:rPr>
          <w:rFonts w:ascii="Arial" w:hAnsi="Arial" w:cs="Arial"/>
          <w:i w:val="0"/>
          <w:szCs w:val="24"/>
        </w:rPr>
        <w:t>orientação de sua</w:t>
      </w:r>
      <w:r w:rsidR="00E56737">
        <w:rPr>
          <w:rFonts w:ascii="Arial" w:hAnsi="Arial" w:cs="Arial"/>
          <w:i w:val="0"/>
          <w:szCs w:val="24"/>
        </w:rPr>
        <w:t>s</w:t>
      </w:r>
      <w:r w:rsidR="00014FE1" w:rsidRPr="00014FE1">
        <w:rPr>
          <w:rFonts w:ascii="Arial" w:hAnsi="Arial" w:cs="Arial"/>
          <w:i w:val="0"/>
          <w:szCs w:val="24"/>
        </w:rPr>
        <w:t xml:space="preserve"> decis</w:t>
      </w:r>
      <w:r w:rsidR="00E56737">
        <w:rPr>
          <w:rFonts w:ascii="Arial" w:hAnsi="Arial" w:cs="Arial"/>
          <w:i w:val="0"/>
          <w:szCs w:val="24"/>
        </w:rPr>
        <w:t>ões</w:t>
      </w:r>
      <w:r w:rsidR="00014FE1" w:rsidRPr="00014FE1">
        <w:rPr>
          <w:rFonts w:ascii="Arial" w:hAnsi="Arial" w:cs="Arial"/>
          <w:i w:val="0"/>
          <w:szCs w:val="24"/>
        </w:rPr>
        <w:t>.</w:t>
      </w:r>
    </w:p>
    <w:p w14:paraId="5E3587AA" w14:textId="77777777" w:rsidR="00014FE1" w:rsidRPr="0029298B" w:rsidRDefault="005A5111" w:rsidP="00014FE1">
      <w:pPr>
        <w:autoSpaceDE w:val="0"/>
        <w:autoSpaceDN w:val="0"/>
        <w:adjustRightInd w:val="0"/>
        <w:spacing w:after="120" w:line="360" w:lineRule="auto"/>
        <w:jc w:val="both"/>
        <w:rPr>
          <w:rFonts w:ascii="Arial" w:hAnsi="Arial" w:cs="Arial"/>
          <w:i w:val="0"/>
          <w:szCs w:val="24"/>
          <w:highlight w:val="yellow"/>
        </w:rPr>
      </w:pPr>
      <w:r w:rsidRPr="0029298B">
        <w:rPr>
          <w:rFonts w:ascii="Arial" w:hAnsi="Arial" w:cs="Arial"/>
          <w:i w:val="0"/>
          <w:szCs w:val="24"/>
          <w:highlight w:val="yellow"/>
        </w:rPr>
        <w:t>8</w:t>
      </w:r>
      <w:r w:rsidR="00014FE1" w:rsidRPr="0029298B">
        <w:rPr>
          <w:rFonts w:ascii="Arial" w:hAnsi="Arial" w:cs="Arial"/>
          <w:i w:val="0"/>
          <w:szCs w:val="24"/>
          <w:highlight w:val="yellow"/>
        </w:rPr>
        <w:t xml:space="preserve">.7. </w:t>
      </w:r>
      <w:r w:rsidR="00014FE1" w:rsidRPr="00EC4E9E">
        <w:rPr>
          <w:rFonts w:ascii="Arial" w:hAnsi="Arial" w:cs="Arial"/>
          <w:i w:val="0"/>
          <w:szCs w:val="24"/>
        </w:rPr>
        <w:t xml:space="preserve">Verificado, quando do julgamento, a existência de </w:t>
      </w:r>
      <w:r w:rsidR="004F52B1" w:rsidRPr="00EC4E9E">
        <w:rPr>
          <w:rFonts w:ascii="Arial" w:hAnsi="Arial" w:cs="Arial"/>
          <w:i w:val="0"/>
          <w:szCs w:val="24"/>
        </w:rPr>
        <w:t xml:space="preserve">meros </w:t>
      </w:r>
      <w:r w:rsidR="006F462F" w:rsidRPr="00EC4E9E">
        <w:rPr>
          <w:rFonts w:ascii="Arial" w:hAnsi="Arial" w:cs="Arial"/>
          <w:i w:val="0"/>
          <w:szCs w:val="24"/>
        </w:rPr>
        <w:t xml:space="preserve">erros </w:t>
      </w:r>
      <w:r w:rsidR="00A476D7" w:rsidRPr="00EC4E9E">
        <w:rPr>
          <w:rFonts w:ascii="Arial" w:hAnsi="Arial" w:cs="Arial"/>
          <w:i w:val="0"/>
          <w:szCs w:val="24"/>
        </w:rPr>
        <w:t xml:space="preserve">materiais </w:t>
      </w:r>
      <w:r w:rsidR="00014FE1" w:rsidRPr="00EC4E9E">
        <w:rPr>
          <w:rFonts w:ascii="Arial" w:hAnsi="Arial" w:cs="Arial"/>
          <w:i w:val="0"/>
          <w:szCs w:val="24"/>
        </w:rPr>
        <w:t xml:space="preserve">na Proposta Comercial, proceder-se-á às devidas correções observando-se os seguintes critérios: </w:t>
      </w:r>
    </w:p>
    <w:p w14:paraId="46A25DEC" w14:textId="77777777" w:rsidR="00014FE1" w:rsidRPr="0029298B" w:rsidRDefault="00014FE1" w:rsidP="00014FE1">
      <w:pPr>
        <w:autoSpaceDE w:val="0"/>
        <w:autoSpaceDN w:val="0"/>
        <w:adjustRightInd w:val="0"/>
        <w:spacing w:after="120" w:line="360" w:lineRule="auto"/>
        <w:jc w:val="both"/>
        <w:rPr>
          <w:rFonts w:ascii="Arial" w:hAnsi="Arial" w:cs="Arial"/>
          <w:i w:val="0"/>
          <w:szCs w:val="24"/>
          <w:highlight w:val="yellow"/>
        </w:rPr>
      </w:pPr>
      <w:r w:rsidRPr="0029298B">
        <w:rPr>
          <w:rFonts w:ascii="Arial" w:hAnsi="Arial" w:cs="Arial"/>
          <w:i w:val="0"/>
          <w:szCs w:val="24"/>
          <w:highlight w:val="yellow"/>
        </w:rPr>
        <w:t xml:space="preserve">a) </w:t>
      </w:r>
      <w:r w:rsidRPr="00EC4E9E">
        <w:rPr>
          <w:rFonts w:ascii="Arial" w:hAnsi="Arial" w:cs="Arial"/>
          <w:i w:val="0"/>
          <w:szCs w:val="24"/>
        </w:rPr>
        <w:t>Discrepância entre valores grafados em algarismos e por extenso: prevalecerá o valor por extenso</w:t>
      </w:r>
      <w:r w:rsidRPr="0029298B">
        <w:rPr>
          <w:rFonts w:ascii="Arial" w:hAnsi="Arial" w:cs="Arial"/>
          <w:i w:val="0"/>
          <w:szCs w:val="24"/>
          <w:highlight w:val="yellow"/>
        </w:rPr>
        <w:t xml:space="preserve">; </w:t>
      </w:r>
    </w:p>
    <w:p w14:paraId="5DFA066B" w14:textId="77777777" w:rsidR="00A476D7" w:rsidRPr="0029298B" w:rsidRDefault="00014FE1" w:rsidP="00014FE1">
      <w:pPr>
        <w:autoSpaceDE w:val="0"/>
        <w:autoSpaceDN w:val="0"/>
        <w:adjustRightInd w:val="0"/>
        <w:spacing w:after="120" w:line="360" w:lineRule="auto"/>
        <w:jc w:val="both"/>
        <w:rPr>
          <w:rFonts w:ascii="Arial" w:hAnsi="Arial" w:cs="Arial"/>
          <w:i w:val="0"/>
          <w:szCs w:val="24"/>
          <w:highlight w:val="yellow"/>
        </w:rPr>
      </w:pPr>
      <w:r w:rsidRPr="0029298B">
        <w:rPr>
          <w:rFonts w:ascii="Arial" w:hAnsi="Arial" w:cs="Arial"/>
          <w:i w:val="0"/>
          <w:szCs w:val="24"/>
          <w:highlight w:val="yellow"/>
        </w:rPr>
        <w:t xml:space="preserve">b) </w:t>
      </w:r>
      <w:r w:rsidRPr="00EC4E9E">
        <w:rPr>
          <w:rFonts w:ascii="Arial" w:hAnsi="Arial" w:cs="Arial"/>
          <w:i w:val="0"/>
          <w:szCs w:val="24"/>
        </w:rPr>
        <w:t xml:space="preserve">Erros de transcrição </w:t>
      </w:r>
      <w:r w:rsidR="00A476D7" w:rsidRPr="00EC4E9E">
        <w:rPr>
          <w:rFonts w:ascii="Arial" w:hAnsi="Arial" w:cs="Arial"/>
          <w:i w:val="0"/>
          <w:szCs w:val="24"/>
        </w:rPr>
        <w:t xml:space="preserve">do produto/objeto e </w:t>
      </w:r>
      <w:r w:rsidRPr="00EC4E9E">
        <w:rPr>
          <w:rFonts w:ascii="Arial" w:hAnsi="Arial" w:cs="Arial"/>
          <w:i w:val="0"/>
          <w:szCs w:val="24"/>
        </w:rPr>
        <w:t>das quantidades constantes dos anexos para a proposta: o produto</w:t>
      </w:r>
      <w:r w:rsidR="003E454E" w:rsidRPr="00EC4E9E">
        <w:rPr>
          <w:rFonts w:ascii="Arial" w:hAnsi="Arial" w:cs="Arial"/>
          <w:i w:val="0"/>
          <w:szCs w:val="24"/>
        </w:rPr>
        <w:t>/objeto</w:t>
      </w:r>
      <w:r w:rsidRPr="00EC4E9E">
        <w:rPr>
          <w:rFonts w:ascii="Arial" w:hAnsi="Arial" w:cs="Arial"/>
          <w:i w:val="0"/>
          <w:szCs w:val="24"/>
        </w:rPr>
        <w:t xml:space="preserve"> </w:t>
      </w:r>
      <w:r w:rsidR="00A476D7" w:rsidRPr="00EC4E9E">
        <w:rPr>
          <w:rFonts w:ascii="Arial" w:hAnsi="Arial" w:cs="Arial"/>
          <w:i w:val="0"/>
          <w:szCs w:val="24"/>
        </w:rPr>
        <w:t xml:space="preserve">e as quantidades deverão ser corrigidos </w:t>
      </w:r>
      <w:r w:rsidR="003E454E" w:rsidRPr="00EC4E9E">
        <w:rPr>
          <w:rFonts w:ascii="Arial" w:hAnsi="Arial" w:cs="Arial"/>
          <w:i w:val="0"/>
          <w:szCs w:val="24"/>
        </w:rPr>
        <w:t>e adequados ao objeto da licitação (Planilha orçamentária)</w:t>
      </w:r>
      <w:r w:rsidR="0084178D" w:rsidRPr="00EC4E9E">
        <w:rPr>
          <w:rFonts w:ascii="Arial" w:hAnsi="Arial" w:cs="Arial"/>
          <w:i w:val="0"/>
          <w:szCs w:val="24"/>
        </w:rPr>
        <w:t>, mantendo-se o valor global da proposta originalmente apresentada</w:t>
      </w:r>
      <w:r w:rsidR="00A476D7" w:rsidRPr="00EC4E9E">
        <w:rPr>
          <w:rFonts w:ascii="Arial" w:hAnsi="Arial" w:cs="Arial"/>
          <w:i w:val="0"/>
          <w:szCs w:val="24"/>
        </w:rPr>
        <w:t>;</w:t>
      </w:r>
    </w:p>
    <w:p w14:paraId="5BD50EFC" w14:textId="77777777" w:rsidR="00014FE1" w:rsidRPr="0029298B" w:rsidRDefault="00014FE1" w:rsidP="00014FE1">
      <w:pPr>
        <w:autoSpaceDE w:val="0"/>
        <w:autoSpaceDN w:val="0"/>
        <w:adjustRightInd w:val="0"/>
        <w:spacing w:after="120" w:line="360" w:lineRule="auto"/>
        <w:jc w:val="both"/>
        <w:rPr>
          <w:rFonts w:ascii="Arial" w:hAnsi="Arial" w:cs="Arial"/>
          <w:i w:val="0"/>
          <w:szCs w:val="24"/>
          <w:highlight w:val="yellow"/>
        </w:rPr>
      </w:pPr>
      <w:r w:rsidRPr="0029298B">
        <w:rPr>
          <w:rFonts w:ascii="Arial" w:hAnsi="Arial" w:cs="Arial"/>
          <w:i w:val="0"/>
          <w:szCs w:val="24"/>
          <w:highlight w:val="yellow"/>
        </w:rPr>
        <w:t xml:space="preserve">c) </w:t>
      </w:r>
      <w:r w:rsidRPr="00EC4E9E">
        <w:rPr>
          <w:rFonts w:ascii="Arial" w:hAnsi="Arial" w:cs="Arial"/>
          <w:i w:val="0"/>
          <w:szCs w:val="24"/>
        </w:rPr>
        <w:t xml:space="preserve">Erro de multiplicação do preço unitário pela quantidade correspondente: será retificado, mantendo-se o </w:t>
      </w:r>
      <w:r w:rsidR="003E454E" w:rsidRPr="00EC4E9E">
        <w:rPr>
          <w:rFonts w:ascii="Arial" w:hAnsi="Arial" w:cs="Arial"/>
          <w:i w:val="0"/>
          <w:szCs w:val="24"/>
        </w:rPr>
        <w:t>valor global da proposta originalmente apresentada</w:t>
      </w:r>
      <w:r w:rsidRPr="00EC4E9E">
        <w:rPr>
          <w:rFonts w:ascii="Arial" w:hAnsi="Arial" w:cs="Arial"/>
          <w:i w:val="0"/>
          <w:szCs w:val="24"/>
        </w:rPr>
        <w:t xml:space="preserve">; </w:t>
      </w:r>
    </w:p>
    <w:p w14:paraId="17ACCAC4" w14:textId="77777777" w:rsidR="00014FE1" w:rsidRPr="0029298B" w:rsidRDefault="00014FE1" w:rsidP="00014FE1">
      <w:pPr>
        <w:autoSpaceDE w:val="0"/>
        <w:autoSpaceDN w:val="0"/>
        <w:adjustRightInd w:val="0"/>
        <w:spacing w:after="120" w:line="360" w:lineRule="auto"/>
        <w:jc w:val="both"/>
        <w:rPr>
          <w:rFonts w:ascii="Arial" w:hAnsi="Arial" w:cs="Arial"/>
          <w:i w:val="0"/>
          <w:szCs w:val="24"/>
          <w:highlight w:val="yellow"/>
        </w:rPr>
      </w:pPr>
      <w:r w:rsidRPr="0029298B">
        <w:rPr>
          <w:rFonts w:ascii="Arial" w:hAnsi="Arial" w:cs="Arial"/>
          <w:i w:val="0"/>
          <w:szCs w:val="24"/>
          <w:highlight w:val="yellow"/>
        </w:rPr>
        <w:t xml:space="preserve">d) </w:t>
      </w:r>
      <w:r w:rsidRPr="00EC4E9E">
        <w:rPr>
          <w:rFonts w:ascii="Arial" w:hAnsi="Arial" w:cs="Arial"/>
          <w:i w:val="0"/>
          <w:szCs w:val="24"/>
        </w:rPr>
        <w:t>Erro de adição será retificado, conservando-se as parcelas corretas e trocando-se a soma</w:t>
      </w:r>
      <w:r w:rsidR="003E454E" w:rsidRPr="00EC4E9E">
        <w:rPr>
          <w:rFonts w:ascii="Arial" w:hAnsi="Arial" w:cs="Arial"/>
          <w:i w:val="0"/>
          <w:szCs w:val="24"/>
        </w:rPr>
        <w:t>, mantendo-se o valor global da proposta originalmente apresentada</w:t>
      </w:r>
      <w:r w:rsidRPr="00EC4E9E">
        <w:rPr>
          <w:rFonts w:ascii="Arial" w:hAnsi="Arial" w:cs="Arial"/>
          <w:i w:val="0"/>
          <w:szCs w:val="24"/>
        </w:rPr>
        <w:t>;</w:t>
      </w:r>
      <w:r w:rsidRPr="0029298B">
        <w:rPr>
          <w:rFonts w:ascii="Arial" w:hAnsi="Arial" w:cs="Arial"/>
          <w:i w:val="0"/>
          <w:szCs w:val="24"/>
          <w:highlight w:val="yellow"/>
        </w:rPr>
        <w:t xml:space="preserve"> </w:t>
      </w:r>
    </w:p>
    <w:p w14:paraId="5AEB8649"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29298B">
        <w:rPr>
          <w:rFonts w:ascii="Arial" w:hAnsi="Arial" w:cs="Arial"/>
          <w:i w:val="0"/>
          <w:szCs w:val="24"/>
          <w:highlight w:val="yellow"/>
        </w:rPr>
        <w:t xml:space="preserve">e) </w:t>
      </w:r>
      <w:r w:rsidRPr="00EC4E9E">
        <w:rPr>
          <w:rFonts w:ascii="Arial" w:hAnsi="Arial" w:cs="Arial"/>
          <w:i w:val="0"/>
          <w:szCs w:val="24"/>
        </w:rPr>
        <w:t xml:space="preserve">Verificando em qualquer momento, até o término do contrato, incoerências ou divergências de qualquer natureza nas definições </w:t>
      </w:r>
      <w:r w:rsidR="004457A3" w:rsidRPr="00EC4E9E">
        <w:rPr>
          <w:rFonts w:ascii="Arial" w:hAnsi="Arial" w:cs="Arial"/>
          <w:i w:val="0"/>
          <w:szCs w:val="24"/>
        </w:rPr>
        <w:t xml:space="preserve">dos quantitativos e </w:t>
      </w:r>
      <w:r w:rsidRPr="00EC4E9E">
        <w:rPr>
          <w:rFonts w:ascii="Arial" w:hAnsi="Arial" w:cs="Arial"/>
          <w:i w:val="0"/>
          <w:szCs w:val="24"/>
        </w:rPr>
        <w:t>dos preços unitários dos serviços, será adotada a correção que resultar no menor valor.</w:t>
      </w:r>
      <w:r w:rsidRPr="00014FE1">
        <w:rPr>
          <w:rFonts w:ascii="Arial" w:hAnsi="Arial" w:cs="Arial"/>
          <w:i w:val="0"/>
          <w:szCs w:val="24"/>
        </w:rPr>
        <w:t xml:space="preserve"> </w:t>
      </w:r>
    </w:p>
    <w:p w14:paraId="188B8A7E" w14:textId="77777777" w:rsidR="00014FE1" w:rsidRPr="00014FE1" w:rsidRDefault="005A5111"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.8. Não será admitida correção que importe em alteração dos coeficientes dos insumos de materiais que compõem o serviço</w:t>
      </w:r>
      <w:r>
        <w:rPr>
          <w:rFonts w:ascii="Arial" w:hAnsi="Arial" w:cs="Arial"/>
          <w:i w:val="0"/>
          <w:szCs w:val="24"/>
        </w:rPr>
        <w:t xml:space="preserve"> ou que majore o valor da proposta apresentada pela licitante</w:t>
      </w:r>
      <w:r w:rsidR="00014FE1" w:rsidRPr="00014FE1">
        <w:rPr>
          <w:rFonts w:ascii="Arial" w:hAnsi="Arial" w:cs="Arial"/>
          <w:i w:val="0"/>
          <w:szCs w:val="24"/>
        </w:rPr>
        <w:t xml:space="preserve">. </w:t>
      </w:r>
    </w:p>
    <w:p w14:paraId="3C4CD3CC" w14:textId="77777777" w:rsidR="00014FE1" w:rsidRPr="00014FE1" w:rsidRDefault="005A5111"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8</w:t>
      </w:r>
      <w:r w:rsidR="00014FE1" w:rsidRPr="00014FE1">
        <w:rPr>
          <w:rFonts w:ascii="Arial" w:hAnsi="Arial" w:cs="Arial"/>
          <w:i w:val="0"/>
          <w:szCs w:val="24"/>
        </w:rPr>
        <w:t>.9. Para julgamento da Tomada de Preços, atendidas as condições deste EDITAL, considerar-se-á</w:t>
      </w:r>
      <w:r w:rsidR="00014FE1" w:rsidRPr="00683AB9">
        <w:rPr>
          <w:rFonts w:ascii="Arial" w:hAnsi="Arial" w:cs="Arial"/>
          <w:b/>
          <w:i w:val="0"/>
          <w:szCs w:val="24"/>
        </w:rPr>
        <w:t xml:space="preserve"> VENCEDORA</w:t>
      </w:r>
      <w:r w:rsidR="00014FE1" w:rsidRPr="00014FE1">
        <w:rPr>
          <w:rFonts w:ascii="Arial" w:hAnsi="Arial" w:cs="Arial"/>
          <w:i w:val="0"/>
          <w:szCs w:val="24"/>
        </w:rPr>
        <w:t xml:space="preserve">, a licitante que apresentar menor valor GLOBAL, valor este que será obtido pela soma dos produtos dos quantitativos pelos respectivos preços unitários propostos, que será considerado como valor contratual, </w:t>
      </w:r>
      <w:r w:rsidR="00014FE1" w:rsidRPr="005A5111">
        <w:rPr>
          <w:rFonts w:ascii="Arial" w:hAnsi="Arial" w:cs="Arial"/>
          <w:b/>
          <w:i w:val="0"/>
          <w:szCs w:val="24"/>
          <w:u w:val="single"/>
        </w:rPr>
        <w:t xml:space="preserve">o qual não poderá exceder o fixado no </w:t>
      </w:r>
      <w:r w:rsidRPr="005A5111">
        <w:rPr>
          <w:rFonts w:ascii="Arial" w:hAnsi="Arial" w:cs="Arial"/>
          <w:b/>
          <w:i w:val="0"/>
          <w:szCs w:val="24"/>
          <w:u w:val="single"/>
        </w:rPr>
        <w:t>sub</w:t>
      </w:r>
      <w:r w:rsidR="00014FE1" w:rsidRPr="005A5111">
        <w:rPr>
          <w:rFonts w:ascii="Arial" w:hAnsi="Arial" w:cs="Arial"/>
          <w:b/>
          <w:i w:val="0"/>
          <w:szCs w:val="24"/>
          <w:u w:val="single"/>
        </w:rPr>
        <w:t xml:space="preserve">item </w:t>
      </w:r>
      <w:r w:rsidRPr="005A5111">
        <w:rPr>
          <w:rFonts w:ascii="Arial" w:hAnsi="Arial" w:cs="Arial"/>
          <w:b/>
          <w:i w:val="0"/>
          <w:szCs w:val="24"/>
          <w:highlight w:val="yellow"/>
          <w:u w:val="single"/>
        </w:rPr>
        <w:t>3</w:t>
      </w:r>
      <w:r w:rsidR="00014FE1" w:rsidRPr="005A5111">
        <w:rPr>
          <w:rFonts w:ascii="Arial" w:hAnsi="Arial" w:cs="Arial"/>
          <w:b/>
          <w:i w:val="0"/>
          <w:szCs w:val="24"/>
          <w:highlight w:val="yellow"/>
          <w:u w:val="single"/>
        </w:rPr>
        <w:t>.</w:t>
      </w:r>
      <w:r w:rsidRPr="005A5111">
        <w:rPr>
          <w:rFonts w:ascii="Arial" w:hAnsi="Arial" w:cs="Arial"/>
          <w:b/>
          <w:i w:val="0"/>
          <w:szCs w:val="24"/>
          <w:highlight w:val="yellow"/>
          <w:u w:val="single"/>
        </w:rPr>
        <w:t>1</w:t>
      </w:r>
      <w:r w:rsidR="00014FE1" w:rsidRPr="005A5111">
        <w:rPr>
          <w:rFonts w:ascii="Arial" w:hAnsi="Arial" w:cs="Arial"/>
          <w:b/>
          <w:i w:val="0"/>
          <w:szCs w:val="24"/>
          <w:u w:val="single"/>
        </w:rPr>
        <w:t xml:space="preserve"> deste edital</w:t>
      </w:r>
      <w:r w:rsidR="00014FE1" w:rsidRPr="00014FE1">
        <w:rPr>
          <w:rFonts w:ascii="Arial" w:hAnsi="Arial" w:cs="Arial"/>
          <w:i w:val="0"/>
          <w:szCs w:val="24"/>
        </w:rPr>
        <w:t xml:space="preserve">. </w:t>
      </w:r>
    </w:p>
    <w:p w14:paraId="68E64677" w14:textId="35100EBA" w:rsidR="00014FE1" w:rsidRPr="00014FE1" w:rsidRDefault="005A5111" w:rsidP="00014FE1">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lastRenderedPageBreak/>
        <w:t>9</w:t>
      </w:r>
      <w:r w:rsidR="00014FE1" w:rsidRPr="00014FE1">
        <w:rPr>
          <w:rFonts w:ascii="Arial" w:hAnsi="Arial" w:cs="Arial"/>
          <w:b/>
          <w:bCs/>
          <w:i w:val="0"/>
          <w:szCs w:val="24"/>
        </w:rPr>
        <w:t xml:space="preserve">. CRITÉRIO DE DESEMPATE </w:t>
      </w:r>
    </w:p>
    <w:p w14:paraId="652A2D1A" w14:textId="77777777" w:rsidR="00014FE1" w:rsidRPr="00014FE1" w:rsidRDefault="006403FD"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9</w:t>
      </w:r>
      <w:r w:rsidR="00014FE1" w:rsidRPr="00014FE1">
        <w:rPr>
          <w:rFonts w:ascii="Arial" w:hAnsi="Arial" w:cs="Arial"/>
          <w:i w:val="0"/>
          <w:szCs w:val="24"/>
        </w:rPr>
        <w:t xml:space="preserve">.1. Verificada igualdade de condições entre duas ou mais propostas, será a LICITAÇÃO decidida por SORTEIO, </w:t>
      </w:r>
      <w:r w:rsidR="003B7CC4">
        <w:rPr>
          <w:rFonts w:ascii="Arial" w:hAnsi="Arial" w:cs="Arial"/>
          <w:i w:val="0"/>
          <w:szCs w:val="24"/>
        </w:rPr>
        <w:t xml:space="preserve">todavia, devendo ser </w:t>
      </w:r>
      <w:r w:rsidR="00014FE1" w:rsidRPr="00014FE1">
        <w:rPr>
          <w:rFonts w:ascii="Arial" w:hAnsi="Arial" w:cs="Arial"/>
          <w:i w:val="0"/>
          <w:szCs w:val="24"/>
        </w:rPr>
        <w:t xml:space="preserve">observado o disposto no artigo 3º, parágrafo 2º da Lei Federal nº 8.666/1993. </w:t>
      </w:r>
      <w:r w:rsidR="00E7759F">
        <w:rPr>
          <w:rFonts w:ascii="Arial" w:hAnsi="Arial" w:cs="Arial"/>
          <w:i w:val="0"/>
          <w:szCs w:val="24"/>
        </w:rPr>
        <w:t>(art. 45, § 2º da Lei de Licitações).</w:t>
      </w:r>
    </w:p>
    <w:p w14:paraId="1E11318A" w14:textId="77777777" w:rsidR="00014FE1" w:rsidRDefault="005423B7"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9</w:t>
      </w:r>
      <w:r w:rsidR="00014FE1" w:rsidRPr="00014FE1">
        <w:rPr>
          <w:rFonts w:ascii="Arial" w:hAnsi="Arial" w:cs="Arial"/>
          <w:i w:val="0"/>
          <w:szCs w:val="24"/>
        </w:rPr>
        <w:t xml:space="preserve">.2. Será assegurado às </w:t>
      </w:r>
      <w:r w:rsidR="003B7CC4">
        <w:rPr>
          <w:rFonts w:ascii="Arial" w:hAnsi="Arial" w:cs="Arial"/>
          <w:i w:val="0"/>
          <w:szCs w:val="24"/>
        </w:rPr>
        <w:t>M</w:t>
      </w:r>
      <w:r w:rsidR="00014FE1" w:rsidRPr="00014FE1">
        <w:rPr>
          <w:rFonts w:ascii="Arial" w:hAnsi="Arial" w:cs="Arial"/>
          <w:i w:val="0"/>
          <w:szCs w:val="24"/>
        </w:rPr>
        <w:t>icroempresas (ME)</w:t>
      </w:r>
      <w:r w:rsidR="003B7CC4">
        <w:rPr>
          <w:rFonts w:ascii="Arial" w:hAnsi="Arial" w:cs="Arial"/>
          <w:i w:val="0"/>
          <w:szCs w:val="24"/>
        </w:rPr>
        <w:t xml:space="preserve"> e</w:t>
      </w:r>
      <w:r w:rsidR="00014FE1" w:rsidRPr="00014FE1">
        <w:rPr>
          <w:rFonts w:ascii="Arial" w:hAnsi="Arial" w:cs="Arial"/>
          <w:i w:val="0"/>
          <w:szCs w:val="24"/>
        </w:rPr>
        <w:t xml:space="preserve"> </w:t>
      </w:r>
      <w:r w:rsidR="003B7CC4">
        <w:rPr>
          <w:rFonts w:ascii="Arial" w:hAnsi="Arial" w:cs="Arial"/>
          <w:i w:val="0"/>
          <w:szCs w:val="24"/>
        </w:rPr>
        <w:t>E</w:t>
      </w:r>
      <w:r w:rsidR="00014FE1" w:rsidRPr="00014FE1">
        <w:rPr>
          <w:rFonts w:ascii="Arial" w:hAnsi="Arial" w:cs="Arial"/>
          <w:i w:val="0"/>
          <w:szCs w:val="24"/>
        </w:rPr>
        <w:t xml:space="preserve">mpresas de </w:t>
      </w:r>
      <w:r w:rsidR="003B7CC4">
        <w:rPr>
          <w:rFonts w:ascii="Arial" w:hAnsi="Arial" w:cs="Arial"/>
          <w:i w:val="0"/>
          <w:szCs w:val="24"/>
        </w:rPr>
        <w:t>P</w:t>
      </w:r>
      <w:r w:rsidR="00014FE1" w:rsidRPr="00014FE1">
        <w:rPr>
          <w:rFonts w:ascii="Arial" w:hAnsi="Arial" w:cs="Arial"/>
          <w:i w:val="0"/>
          <w:szCs w:val="24"/>
        </w:rPr>
        <w:t xml:space="preserve">equeno </w:t>
      </w:r>
      <w:r w:rsidR="003B7CC4">
        <w:rPr>
          <w:rFonts w:ascii="Arial" w:hAnsi="Arial" w:cs="Arial"/>
          <w:i w:val="0"/>
          <w:szCs w:val="24"/>
        </w:rPr>
        <w:t>P</w:t>
      </w:r>
      <w:r w:rsidR="00014FE1" w:rsidRPr="00014FE1">
        <w:rPr>
          <w:rFonts w:ascii="Arial" w:hAnsi="Arial" w:cs="Arial"/>
          <w:i w:val="0"/>
          <w:szCs w:val="24"/>
        </w:rPr>
        <w:t xml:space="preserve">orte (EPP), preferência de contratação, como critério de desempate, atendendo o benefício previsto nos artigos 44 e 45, da Lei Complementar nº 123/2006, desde que tenha apresentado, no envelope de habilitação, declaração nos moldes do </w:t>
      </w:r>
      <w:r>
        <w:rPr>
          <w:rFonts w:ascii="Arial" w:hAnsi="Arial" w:cs="Arial"/>
          <w:b/>
          <w:bCs/>
          <w:i w:val="0"/>
          <w:szCs w:val="24"/>
        </w:rPr>
        <w:t>Anexo VI</w:t>
      </w:r>
      <w:r w:rsidR="00014FE1" w:rsidRPr="00014FE1">
        <w:rPr>
          <w:rFonts w:ascii="Arial" w:hAnsi="Arial" w:cs="Arial"/>
          <w:b/>
          <w:bCs/>
          <w:i w:val="0"/>
          <w:szCs w:val="24"/>
        </w:rPr>
        <w:t xml:space="preserve">I </w:t>
      </w:r>
      <w:r w:rsidR="00014FE1" w:rsidRPr="00014FE1">
        <w:rPr>
          <w:rFonts w:ascii="Arial" w:hAnsi="Arial" w:cs="Arial"/>
          <w:i w:val="0"/>
          <w:szCs w:val="24"/>
        </w:rPr>
        <w:t>deste edital.</w:t>
      </w:r>
    </w:p>
    <w:p w14:paraId="14A62E9D" w14:textId="77777777" w:rsidR="00014FE1" w:rsidRPr="00014FE1" w:rsidRDefault="005423B7"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9</w:t>
      </w:r>
      <w:r w:rsidR="00014FE1" w:rsidRPr="00014FE1">
        <w:rPr>
          <w:rFonts w:ascii="Arial" w:hAnsi="Arial" w:cs="Arial"/>
          <w:i w:val="0"/>
          <w:szCs w:val="24"/>
        </w:rPr>
        <w:t xml:space="preserve">.3. Após a abertura dos envelopes de Proposta Comercial, se a proposta mais bem classificada não tiver sido ofertada por </w:t>
      </w:r>
      <w:r>
        <w:rPr>
          <w:rFonts w:ascii="Arial" w:hAnsi="Arial" w:cs="Arial"/>
          <w:i w:val="0"/>
          <w:szCs w:val="24"/>
        </w:rPr>
        <w:t>M</w:t>
      </w:r>
      <w:r w:rsidR="00014FE1" w:rsidRPr="00014FE1">
        <w:rPr>
          <w:rFonts w:ascii="Arial" w:hAnsi="Arial" w:cs="Arial"/>
          <w:i w:val="0"/>
          <w:szCs w:val="24"/>
        </w:rPr>
        <w:t xml:space="preserve">icroempresa </w:t>
      </w:r>
      <w:r>
        <w:rPr>
          <w:rFonts w:ascii="Arial" w:hAnsi="Arial" w:cs="Arial"/>
          <w:i w:val="0"/>
          <w:szCs w:val="24"/>
        </w:rPr>
        <w:t xml:space="preserve">(ME) </w:t>
      </w:r>
      <w:r w:rsidR="00014FE1" w:rsidRPr="00014FE1">
        <w:rPr>
          <w:rFonts w:ascii="Arial" w:hAnsi="Arial" w:cs="Arial"/>
          <w:i w:val="0"/>
          <w:szCs w:val="24"/>
        </w:rPr>
        <w:t xml:space="preserve">ou </w:t>
      </w:r>
      <w:r>
        <w:rPr>
          <w:rFonts w:ascii="Arial" w:hAnsi="Arial" w:cs="Arial"/>
          <w:i w:val="0"/>
          <w:szCs w:val="24"/>
        </w:rPr>
        <w:t>E</w:t>
      </w:r>
      <w:r w:rsidR="00014FE1" w:rsidRPr="00014FE1">
        <w:rPr>
          <w:rFonts w:ascii="Arial" w:hAnsi="Arial" w:cs="Arial"/>
          <w:i w:val="0"/>
          <w:szCs w:val="24"/>
        </w:rPr>
        <w:t xml:space="preserve">mpresa de </w:t>
      </w:r>
      <w:r>
        <w:rPr>
          <w:rFonts w:ascii="Arial" w:hAnsi="Arial" w:cs="Arial"/>
          <w:i w:val="0"/>
          <w:szCs w:val="24"/>
        </w:rPr>
        <w:t>P</w:t>
      </w:r>
      <w:r w:rsidR="00014FE1" w:rsidRPr="00014FE1">
        <w:rPr>
          <w:rFonts w:ascii="Arial" w:hAnsi="Arial" w:cs="Arial"/>
          <w:i w:val="0"/>
          <w:szCs w:val="24"/>
        </w:rPr>
        <w:t xml:space="preserve">equeno </w:t>
      </w:r>
      <w:r>
        <w:rPr>
          <w:rFonts w:ascii="Arial" w:hAnsi="Arial" w:cs="Arial"/>
          <w:i w:val="0"/>
          <w:szCs w:val="24"/>
        </w:rPr>
        <w:t>P</w:t>
      </w:r>
      <w:r w:rsidR="00014FE1" w:rsidRPr="00014FE1">
        <w:rPr>
          <w:rFonts w:ascii="Arial" w:hAnsi="Arial" w:cs="Arial"/>
          <w:i w:val="0"/>
          <w:szCs w:val="24"/>
        </w:rPr>
        <w:t xml:space="preserve">orte </w:t>
      </w:r>
      <w:r>
        <w:rPr>
          <w:rFonts w:ascii="Arial" w:hAnsi="Arial" w:cs="Arial"/>
          <w:i w:val="0"/>
          <w:szCs w:val="24"/>
        </w:rPr>
        <w:t xml:space="preserve">(EPP) </w:t>
      </w:r>
      <w:r w:rsidR="00014FE1" w:rsidRPr="00014FE1">
        <w:rPr>
          <w:rFonts w:ascii="Arial" w:hAnsi="Arial" w:cs="Arial"/>
          <w:i w:val="0"/>
          <w:szCs w:val="24"/>
        </w:rPr>
        <w:t>e h</w:t>
      </w:r>
      <w:r>
        <w:rPr>
          <w:rFonts w:ascii="Arial" w:hAnsi="Arial" w:cs="Arial"/>
          <w:i w:val="0"/>
          <w:szCs w:val="24"/>
        </w:rPr>
        <w:t>ouver proposta apresentada por M</w:t>
      </w:r>
      <w:r w:rsidR="00014FE1" w:rsidRPr="00014FE1">
        <w:rPr>
          <w:rFonts w:ascii="Arial" w:hAnsi="Arial" w:cs="Arial"/>
          <w:i w:val="0"/>
          <w:szCs w:val="24"/>
        </w:rPr>
        <w:t xml:space="preserve">icroempresa ou </w:t>
      </w:r>
      <w:r>
        <w:rPr>
          <w:rFonts w:ascii="Arial" w:hAnsi="Arial" w:cs="Arial"/>
          <w:i w:val="0"/>
          <w:szCs w:val="24"/>
        </w:rPr>
        <w:t>E</w:t>
      </w:r>
      <w:r w:rsidR="00014FE1" w:rsidRPr="00014FE1">
        <w:rPr>
          <w:rFonts w:ascii="Arial" w:hAnsi="Arial" w:cs="Arial"/>
          <w:i w:val="0"/>
          <w:szCs w:val="24"/>
        </w:rPr>
        <w:t xml:space="preserve">mpresa de </w:t>
      </w:r>
      <w:r>
        <w:rPr>
          <w:rFonts w:ascii="Arial" w:hAnsi="Arial" w:cs="Arial"/>
          <w:i w:val="0"/>
          <w:szCs w:val="24"/>
        </w:rPr>
        <w:t>P</w:t>
      </w:r>
      <w:r w:rsidR="00014FE1" w:rsidRPr="00014FE1">
        <w:rPr>
          <w:rFonts w:ascii="Arial" w:hAnsi="Arial" w:cs="Arial"/>
          <w:i w:val="0"/>
          <w:szCs w:val="24"/>
        </w:rPr>
        <w:t xml:space="preserve">equeno </w:t>
      </w:r>
      <w:r>
        <w:rPr>
          <w:rFonts w:ascii="Arial" w:hAnsi="Arial" w:cs="Arial"/>
          <w:i w:val="0"/>
          <w:szCs w:val="24"/>
        </w:rPr>
        <w:t>P</w:t>
      </w:r>
      <w:r w:rsidR="00014FE1" w:rsidRPr="00014FE1">
        <w:rPr>
          <w:rFonts w:ascii="Arial" w:hAnsi="Arial" w:cs="Arial"/>
          <w:i w:val="0"/>
          <w:szCs w:val="24"/>
        </w:rPr>
        <w:t xml:space="preserve">orte </w:t>
      </w:r>
      <w:r>
        <w:rPr>
          <w:rFonts w:ascii="Arial" w:hAnsi="Arial" w:cs="Arial"/>
          <w:i w:val="0"/>
          <w:szCs w:val="24"/>
        </w:rPr>
        <w:t xml:space="preserve">(EPP) </w:t>
      </w:r>
      <w:r w:rsidR="00014FE1" w:rsidRPr="00014FE1">
        <w:rPr>
          <w:rFonts w:ascii="Arial" w:hAnsi="Arial" w:cs="Arial"/>
          <w:i w:val="0"/>
          <w:szCs w:val="24"/>
        </w:rPr>
        <w:t>igual ou até 10% (dez por cento) superior a melhor proposta</w:t>
      </w:r>
      <w:r>
        <w:rPr>
          <w:rFonts w:ascii="Arial" w:hAnsi="Arial" w:cs="Arial"/>
          <w:i w:val="0"/>
          <w:szCs w:val="24"/>
        </w:rPr>
        <w:t xml:space="preserve">, configurando o </w:t>
      </w:r>
      <w:r w:rsidRPr="00AE3E4D">
        <w:rPr>
          <w:rFonts w:ascii="Arial" w:hAnsi="Arial" w:cs="Arial"/>
          <w:b/>
          <w:i w:val="0"/>
          <w:szCs w:val="24"/>
        </w:rPr>
        <w:t>chamado empate ficto</w:t>
      </w:r>
      <w:r>
        <w:rPr>
          <w:rFonts w:ascii="Arial" w:hAnsi="Arial" w:cs="Arial"/>
          <w:i w:val="0"/>
          <w:szCs w:val="24"/>
        </w:rPr>
        <w:t>,</w:t>
      </w:r>
      <w:r w:rsidR="00014FE1" w:rsidRPr="00014FE1">
        <w:rPr>
          <w:rFonts w:ascii="Arial" w:hAnsi="Arial" w:cs="Arial"/>
          <w:i w:val="0"/>
          <w:szCs w:val="24"/>
        </w:rPr>
        <w:t xml:space="preserve"> proceder-se-á da seguinte forma: </w:t>
      </w:r>
    </w:p>
    <w:p w14:paraId="4656E858" w14:textId="77777777" w:rsid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a) Ocorrendo o empate, a ME ou EPP mais bem classificada poderá apresentar proposta de preço inferior àquela considerada vencedora do certame, situação em que será </w:t>
      </w:r>
      <w:r w:rsidR="00866C9A">
        <w:rPr>
          <w:rFonts w:ascii="Arial" w:hAnsi="Arial" w:cs="Arial"/>
          <w:i w:val="0"/>
          <w:szCs w:val="24"/>
        </w:rPr>
        <w:t>declarada vencedora</w:t>
      </w:r>
      <w:r w:rsidRPr="00014FE1">
        <w:rPr>
          <w:rFonts w:ascii="Arial" w:hAnsi="Arial" w:cs="Arial"/>
          <w:i w:val="0"/>
          <w:szCs w:val="24"/>
        </w:rPr>
        <w:t xml:space="preserve">, desde que a nova planilha com a composição dos preços seja entregue à Comissão Especial de Licitação em até 02 (dois) dias úteis, contados a partir da manifestação do representante da empresa interessada; </w:t>
      </w:r>
    </w:p>
    <w:p w14:paraId="0F1C515D" w14:textId="77777777" w:rsidR="00FB2411" w:rsidRPr="00014FE1" w:rsidRDefault="00FB2411" w:rsidP="00014FE1">
      <w:pPr>
        <w:autoSpaceDE w:val="0"/>
        <w:autoSpaceDN w:val="0"/>
        <w:adjustRightInd w:val="0"/>
        <w:spacing w:after="120" w:line="360" w:lineRule="auto"/>
        <w:jc w:val="both"/>
        <w:rPr>
          <w:rFonts w:ascii="Arial" w:hAnsi="Arial" w:cs="Arial"/>
          <w:i w:val="0"/>
          <w:szCs w:val="24"/>
        </w:rPr>
      </w:pPr>
      <w:r>
        <w:rPr>
          <w:rFonts w:ascii="Arial" w:hAnsi="Arial" w:cs="Arial"/>
          <w:bCs/>
          <w:i w:val="0"/>
          <w:szCs w:val="24"/>
        </w:rPr>
        <w:t xml:space="preserve">b) </w:t>
      </w:r>
      <w:r w:rsidRPr="00FB2411">
        <w:rPr>
          <w:rFonts w:ascii="Arial" w:hAnsi="Arial" w:cs="Arial"/>
          <w:bCs/>
          <w:i w:val="0"/>
          <w:szCs w:val="24"/>
        </w:rPr>
        <w:t xml:space="preserve">Só poderá ofertar nova proposta de preço a </w:t>
      </w:r>
      <w:r>
        <w:rPr>
          <w:rFonts w:ascii="Arial" w:hAnsi="Arial" w:cs="Arial"/>
          <w:bCs/>
          <w:i w:val="0"/>
          <w:szCs w:val="24"/>
        </w:rPr>
        <w:t xml:space="preserve">ME ou EPP </w:t>
      </w:r>
      <w:r w:rsidRPr="00FB2411">
        <w:rPr>
          <w:rFonts w:ascii="Arial" w:hAnsi="Arial" w:cs="Arial"/>
          <w:bCs/>
          <w:i w:val="0"/>
          <w:szCs w:val="24"/>
        </w:rPr>
        <w:t>que estiver presente, através de seu representante legal</w:t>
      </w:r>
      <w:r>
        <w:rPr>
          <w:rFonts w:ascii="Arial" w:hAnsi="Arial" w:cs="Arial"/>
          <w:bCs/>
          <w:i w:val="0"/>
          <w:szCs w:val="24"/>
        </w:rPr>
        <w:t xml:space="preserve"> credenciado</w:t>
      </w:r>
      <w:r w:rsidRPr="00FB2411">
        <w:rPr>
          <w:rFonts w:ascii="Arial" w:hAnsi="Arial" w:cs="Arial"/>
          <w:bCs/>
          <w:i w:val="0"/>
          <w:szCs w:val="24"/>
        </w:rPr>
        <w:t>, no momento da abertura da licitação.</w:t>
      </w:r>
      <w:r w:rsidR="00195B9F">
        <w:rPr>
          <w:rFonts w:ascii="Arial" w:hAnsi="Arial" w:cs="Arial"/>
          <w:bCs/>
          <w:i w:val="0"/>
          <w:szCs w:val="24"/>
        </w:rPr>
        <w:t xml:space="preserve"> </w:t>
      </w:r>
      <w:r w:rsidR="00195B9F" w:rsidRPr="00195B9F">
        <w:rPr>
          <w:rFonts w:ascii="Arial" w:hAnsi="Arial" w:cs="Arial"/>
          <w:bCs/>
          <w:i w:val="0"/>
          <w:szCs w:val="24"/>
        </w:rPr>
        <w:t xml:space="preserve">Caso o representante legal da </w:t>
      </w:r>
      <w:r w:rsidR="00195B9F">
        <w:rPr>
          <w:rFonts w:ascii="Arial" w:hAnsi="Arial" w:cs="Arial"/>
          <w:bCs/>
          <w:i w:val="0"/>
          <w:szCs w:val="24"/>
        </w:rPr>
        <w:t>ME ou EPP</w:t>
      </w:r>
      <w:r w:rsidR="00195B9F" w:rsidRPr="00195B9F">
        <w:rPr>
          <w:rFonts w:ascii="Arial" w:hAnsi="Arial" w:cs="Arial"/>
          <w:bCs/>
          <w:i w:val="0"/>
          <w:szCs w:val="24"/>
        </w:rPr>
        <w:t xml:space="preserve"> não esteja presente durante o certame, a Comissão Permanente de Licitação dará continuidade à sessão, decaindo o direito da licitante de apresentar nova proposta.</w:t>
      </w:r>
    </w:p>
    <w:p w14:paraId="4C6A04A6" w14:textId="77777777" w:rsidR="00014FE1" w:rsidRPr="00014FE1" w:rsidRDefault="00FB2411"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c</w:t>
      </w:r>
      <w:r w:rsidR="00014FE1" w:rsidRPr="00014FE1">
        <w:rPr>
          <w:rFonts w:ascii="Arial" w:hAnsi="Arial" w:cs="Arial"/>
          <w:i w:val="0"/>
          <w:szCs w:val="24"/>
        </w:rPr>
        <w:t xml:space="preserve">) Caso a ME ou EPP não apresente proposta de preço inferior, na forma da </w:t>
      </w:r>
      <w:r w:rsidR="00014FE1" w:rsidRPr="005423B7">
        <w:rPr>
          <w:rFonts w:ascii="Arial" w:hAnsi="Arial" w:cs="Arial"/>
          <w:i w:val="0"/>
          <w:szCs w:val="24"/>
          <w:highlight w:val="yellow"/>
        </w:rPr>
        <w:t>alínea “a”</w:t>
      </w:r>
      <w:r w:rsidR="00014FE1" w:rsidRPr="00014FE1">
        <w:rPr>
          <w:rFonts w:ascii="Arial" w:hAnsi="Arial" w:cs="Arial"/>
          <w:i w:val="0"/>
          <w:szCs w:val="24"/>
        </w:rPr>
        <w:t xml:space="preserve"> ou não esteja habilitada, serão convocadas as remanescentes que </w:t>
      </w:r>
      <w:r w:rsidR="00014FE1" w:rsidRPr="00014FE1">
        <w:rPr>
          <w:rFonts w:ascii="Arial" w:hAnsi="Arial" w:cs="Arial"/>
          <w:i w:val="0"/>
          <w:szCs w:val="24"/>
        </w:rPr>
        <w:lastRenderedPageBreak/>
        <w:t xml:space="preserve">porventura se enquadrem na situação de empate, na ordem classificatória, para o exercício do mesmo direito; </w:t>
      </w:r>
    </w:p>
    <w:p w14:paraId="1A41200F" w14:textId="77777777" w:rsidR="00014FE1" w:rsidRDefault="00234445"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9</w:t>
      </w:r>
      <w:r w:rsidR="00014FE1" w:rsidRPr="00014FE1">
        <w:rPr>
          <w:rFonts w:ascii="Arial" w:hAnsi="Arial" w:cs="Arial"/>
          <w:i w:val="0"/>
          <w:szCs w:val="24"/>
        </w:rPr>
        <w:t>.4. No caso de equivalência dos valores apresentados pelas microempresas e empresas de pequeno porte que se encontrarem no i</w:t>
      </w:r>
      <w:r>
        <w:rPr>
          <w:rFonts w:ascii="Arial" w:hAnsi="Arial" w:cs="Arial"/>
          <w:i w:val="0"/>
          <w:szCs w:val="24"/>
        </w:rPr>
        <w:t>ntervalo estabelecido no item 9</w:t>
      </w:r>
      <w:r w:rsidR="00014FE1" w:rsidRPr="00014FE1">
        <w:rPr>
          <w:rFonts w:ascii="Arial" w:hAnsi="Arial" w:cs="Arial"/>
          <w:i w:val="0"/>
          <w:szCs w:val="24"/>
        </w:rPr>
        <w:t xml:space="preserve">.3, será realizado sorteio entre elas para que se identifique aquela que primeiro poderá apresentar melhor oferta. </w:t>
      </w:r>
    </w:p>
    <w:p w14:paraId="4F77AB6D" w14:textId="77777777" w:rsidR="00100076" w:rsidRPr="00100076" w:rsidRDefault="00100076" w:rsidP="00100076">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9.5. </w:t>
      </w:r>
      <w:r w:rsidRPr="00100076">
        <w:rPr>
          <w:rFonts w:ascii="Arial" w:hAnsi="Arial" w:cs="Arial"/>
          <w:i w:val="0"/>
          <w:szCs w:val="24"/>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14:paraId="3CF8557B" w14:textId="77777777" w:rsidR="00195B9F" w:rsidRPr="00652CBD" w:rsidRDefault="00195B9F" w:rsidP="00195B9F">
      <w:pPr>
        <w:tabs>
          <w:tab w:val="left" w:pos="0"/>
          <w:tab w:val="left" w:pos="709"/>
        </w:tabs>
        <w:suppressAutoHyphens/>
        <w:spacing w:after="120" w:line="360" w:lineRule="auto"/>
        <w:ind w:right="424"/>
        <w:jc w:val="both"/>
        <w:rPr>
          <w:rFonts w:ascii="Arial" w:hAnsi="Arial" w:cs="Arial"/>
          <w:bCs/>
          <w:i w:val="0"/>
          <w:lang w:eastAsia="x-none"/>
        </w:rPr>
      </w:pPr>
      <w:r>
        <w:rPr>
          <w:rFonts w:ascii="Arial" w:hAnsi="Arial" w:cs="Arial"/>
          <w:bCs/>
          <w:i w:val="0"/>
          <w:lang w:eastAsia="x-none"/>
        </w:rPr>
        <w:t>9.</w:t>
      </w:r>
      <w:r w:rsidR="00100076">
        <w:rPr>
          <w:rFonts w:ascii="Arial" w:hAnsi="Arial" w:cs="Arial"/>
          <w:bCs/>
          <w:i w:val="0"/>
          <w:lang w:eastAsia="x-none"/>
        </w:rPr>
        <w:t>6</w:t>
      </w:r>
      <w:r>
        <w:rPr>
          <w:rFonts w:ascii="Arial" w:hAnsi="Arial" w:cs="Arial"/>
          <w:bCs/>
          <w:i w:val="0"/>
          <w:lang w:eastAsia="x-none"/>
        </w:rPr>
        <w:t>.</w:t>
      </w:r>
      <w:r w:rsidRPr="00652CBD">
        <w:rPr>
          <w:rFonts w:ascii="Arial" w:hAnsi="Arial" w:cs="Arial"/>
          <w:bCs/>
          <w:i w:val="0"/>
          <w:lang w:eastAsia="x-none"/>
        </w:rPr>
        <w:t xml:space="preserve"> Na hipótese da não contratação nos termos previstos no “caput” do art. 44 da Lei Complementar n</w:t>
      </w:r>
      <w:r>
        <w:rPr>
          <w:rFonts w:ascii="Arial" w:hAnsi="Arial" w:cs="Arial"/>
          <w:bCs/>
          <w:i w:val="0"/>
          <w:lang w:eastAsia="x-none"/>
        </w:rPr>
        <w:t>º</w:t>
      </w:r>
      <w:r w:rsidRPr="00652CBD">
        <w:rPr>
          <w:rFonts w:ascii="Arial" w:hAnsi="Arial" w:cs="Arial"/>
          <w:bCs/>
          <w:i w:val="0"/>
          <w:lang w:eastAsia="x-none"/>
        </w:rPr>
        <w:t xml:space="preserve"> 123/06 e alterações, </w:t>
      </w:r>
      <w:r w:rsidR="00866C9A">
        <w:rPr>
          <w:rFonts w:ascii="Arial" w:hAnsi="Arial" w:cs="Arial"/>
          <w:bCs/>
          <w:i w:val="0"/>
          <w:lang w:eastAsia="x-none"/>
        </w:rPr>
        <w:t xml:space="preserve">a licitante que apresentou originalmente a proposta de menor valor será declarada vencedora do </w:t>
      </w:r>
      <w:r w:rsidRPr="00652CBD">
        <w:rPr>
          <w:rFonts w:ascii="Arial" w:hAnsi="Arial" w:cs="Arial"/>
          <w:bCs/>
          <w:i w:val="0"/>
          <w:lang w:eastAsia="x-none"/>
        </w:rPr>
        <w:t xml:space="preserve">certame. </w:t>
      </w:r>
    </w:p>
    <w:p w14:paraId="3A1DB489" w14:textId="77777777" w:rsidR="00014FE1" w:rsidRPr="00014FE1" w:rsidRDefault="00234445" w:rsidP="00014FE1">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t>10</w:t>
      </w:r>
      <w:r w:rsidR="00014FE1" w:rsidRPr="00014FE1">
        <w:rPr>
          <w:rFonts w:ascii="Arial" w:hAnsi="Arial" w:cs="Arial"/>
          <w:b/>
          <w:bCs/>
          <w:i w:val="0"/>
          <w:szCs w:val="24"/>
        </w:rPr>
        <w:t xml:space="preserve">. DESCLASSIFICAÇÃO DE PROPOSTAS </w:t>
      </w:r>
    </w:p>
    <w:p w14:paraId="20A3B6DA" w14:textId="77777777" w:rsidR="00014FE1" w:rsidRPr="00014FE1" w:rsidRDefault="00234445"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10</w:t>
      </w:r>
      <w:r w:rsidR="00014FE1" w:rsidRPr="00014FE1">
        <w:rPr>
          <w:rFonts w:ascii="Arial" w:hAnsi="Arial" w:cs="Arial"/>
          <w:i w:val="0"/>
          <w:szCs w:val="24"/>
        </w:rPr>
        <w:t xml:space="preserve">.1. </w:t>
      </w:r>
      <w:r w:rsidR="00014FE1" w:rsidRPr="00A3614E">
        <w:rPr>
          <w:rFonts w:ascii="Arial" w:hAnsi="Arial" w:cs="Arial"/>
          <w:b/>
          <w:bCs/>
          <w:i w:val="0"/>
          <w:szCs w:val="24"/>
        </w:rPr>
        <w:t>Serão desclassificadas</w:t>
      </w:r>
      <w:r w:rsidR="00014FE1" w:rsidRPr="00014FE1">
        <w:rPr>
          <w:rFonts w:ascii="Arial" w:hAnsi="Arial" w:cs="Arial"/>
          <w:i w:val="0"/>
          <w:szCs w:val="24"/>
        </w:rPr>
        <w:t xml:space="preserve">, de acordo com a legislação pertinente, as propostas que: </w:t>
      </w:r>
    </w:p>
    <w:p w14:paraId="43AA7CD2"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a) Não atenderem as exigências legais, formais e regulamentares da presente licitação; </w:t>
      </w:r>
    </w:p>
    <w:p w14:paraId="7E8363E5"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b) Se mostrarem manifestamente inexequíveis ou com preços excessivos; </w:t>
      </w:r>
    </w:p>
    <w:p w14:paraId="119C3FB5"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c) Apresentarem preços globais ou unitários simbólicos, irrisórios ou de valor zero, incompatíveis com os preços dos insumos e salários de mercado, acrescidos dos respectivos encargos, exceto quando se referirem a materiais e instalações de</w:t>
      </w:r>
      <w:r>
        <w:rPr>
          <w:rFonts w:ascii="Arial" w:hAnsi="Arial" w:cs="Arial"/>
          <w:i w:val="0"/>
          <w:szCs w:val="24"/>
        </w:rPr>
        <w:t xml:space="preserve"> </w:t>
      </w:r>
      <w:r w:rsidRPr="00014FE1">
        <w:rPr>
          <w:rFonts w:ascii="Arial" w:hAnsi="Arial" w:cs="Arial"/>
          <w:i w:val="0"/>
          <w:szCs w:val="24"/>
        </w:rPr>
        <w:t xml:space="preserve">propriedade do próprio licitante, para os quais ele renuncie a parcela ou a totalidade da remuneração; </w:t>
      </w:r>
    </w:p>
    <w:p w14:paraId="3244AB71"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c.1. No caso de apresentação de proposta de valor incompatível com o preço de mercado, identificada nas hipóteses do subitem anterior, para fins de subsidiar decisão quanto à sua classificação ou não, deverá a autoridade efetuar diligências no sentido de: </w:t>
      </w:r>
    </w:p>
    <w:p w14:paraId="0F71D9BB"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lastRenderedPageBreak/>
        <w:t xml:space="preserve">c.1.1. Apurar se há algum risco na viabilidade da execução do serviço ofertado e se o licitante está em dia com suas obrigações tributárias, previdenciárias e trabalhistas; e </w:t>
      </w:r>
    </w:p>
    <w:p w14:paraId="1DBA9FF2"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c.1.2. Solicitar ao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 </w:t>
      </w:r>
    </w:p>
    <w:p w14:paraId="1B96C58F"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d) Apresentarem preços diferentes para o mesmo insumo (materiais, equipamentos e mão de obra); </w:t>
      </w:r>
    </w:p>
    <w:p w14:paraId="0225ACBC"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e) Apresentarem propostas alternativas; </w:t>
      </w:r>
    </w:p>
    <w:p w14:paraId="7A605B18"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f) Ocorrendo apresentação do BDI com cálculos incorretos, inclusão ou exclusão de itens que extrapolem os apresentados no anexo respectivo, a proposta será, igualmente, desclassificada. </w:t>
      </w:r>
    </w:p>
    <w:p w14:paraId="5D93ADC4" w14:textId="77777777" w:rsidR="00014FE1" w:rsidRPr="00014FE1" w:rsidRDefault="00E7759F"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10</w:t>
      </w:r>
      <w:r w:rsidR="00014FE1" w:rsidRPr="00014FE1">
        <w:rPr>
          <w:rFonts w:ascii="Arial" w:hAnsi="Arial" w:cs="Arial"/>
          <w:i w:val="0"/>
          <w:szCs w:val="24"/>
        </w:rPr>
        <w:t xml:space="preserve">.1.1. Será, igualmente, desclassificada, a proposta da concorrente que, logrado êxito na habilitação, vier a conhecimento do </w:t>
      </w:r>
      <w:r>
        <w:rPr>
          <w:rFonts w:ascii="Arial" w:hAnsi="Arial" w:cs="Arial"/>
          <w:b/>
          <w:bCs/>
          <w:i w:val="0"/>
          <w:szCs w:val="24"/>
        </w:rPr>
        <w:t xml:space="preserve">Município de </w:t>
      </w:r>
      <w:proofErr w:type="spellStart"/>
      <w:r>
        <w:rPr>
          <w:rFonts w:ascii="Arial" w:hAnsi="Arial" w:cs="Arial"/>
          <w:b/>
          <w:bCs/>
          <w:i w:val="0"/>
          <w:szCs w:val="24"/>
        </w:rPr>
        <w:t>Anaurilândia</w:t>
      </w:r>
      <w:proofErr w:type="spellEnd"/>
      <w:r>
        <w:rPr>
          <w:rFonts w:ascii="Arial" w:hAnsi="Arial" w:cs="Arial"/>
          <w:b/>
          <w:bCs/>
          <w:i w:val="0"/>
          <w:szCs w:val="24"/>
        </w:rPr>
        <w:t xml:space="preserve"> - MS</w:t>
      </w:r>
      <w:r w:rsidR="00014FE1" w:rsidRPr="00014FE1">
        <w:rPr>
          <w:rFonts w:ascii="Arial" w:hAnsi="Arial" w:cs="Arial"/>
          <w:i w:val="0"/>
          <w:szCs w:val="24"/>
        </w:rPr>
        <w:t xml:space="preserve">, fatos ou circunstâncias anteriores ou posteriores ao julgamento, que desabonem sua idoneidade, sua capacidade financeira, técnica ou administrativa. </w:t>
      </w:r>
    </w:p>
    <w:p w14:paraId="057E2753" w14:textId="77777777" w:rsidR="00014FE1" w:rsidRPr="00014FE1" w:rsidRDefault="00E7759F"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10</w:t>
      </w:r>
      <w:r w:rsidR="00014FE1" w:rsidRPr="00014FE1">
        <w:rPr>
          <w:rFonts w:ascii="Arial" w:hAnsi="Arial" w:cs="Arial"/>
          <w:i w:val="0"/>
          <w:szCs w:val="24"/>
        </w:rPr>
        <w:t xml:space="preserve">.2. Não será levada em consideração para efeito de classificação, qualquer oferta ou vantagem não prevista neste Edital, ou baseada nas propostas dos demais licitantes. </w:t>
      </w:r>
    </w:p>
    <w:p w14:paraId="53B75CF0" w14:textId="77777777" w:rsidR="00014FE1" w:rsidRPr="00014FE1" w:rsidRDefault="00E7759F"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10</w:t>
      </w:r>
      <w:r w:rsidR="00014FE1" w:rsidRPr="00014FE1">
        <w:rPr>
          <w:rFonts w:ascii="Arial" w:hAnsi="Arial" w:cs="Arial"/>
          <w:i w:val="0"/>
          <w:szCs w:val="24"/>
        </w:rPr>
        <w:t xml:space="preserve">.3. Consideram-se manifestamente inexequíveis as propostas cujos valores sejam inferiores a 70% (setenta por cento) do menor dos seguintes valores: </w:t>
      </w:r>
    </w:p>
    <w:p w14:paraId="3C754F76"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a) Média aritmética dos valores das propostas superiores a 50% (cinquenta por cento) do valor orçado pela administração, ou; </w:t>
      </w:r>
    </w:p>
    <w:p w14:paraId="7B762766" w14:textId="77777777" w:rsidR="00014FE1" w:rsidRPr="00014FE1" w:rsidRDefault="00014FE1" w:rsidP="00014FE1">
      <w:pPr>
        <w:autoSpaceDE w:val="0"/>
        <w:autoSpaceDN w:val="0"/>
        <w:adjustRightInd w:val="0"/>
        <w:spacing w:after="120" w:line="360" w:lineRule="auto"/>
        <w:jc w:val="both"/>
        <w:rPr>
          <w:rFonts w:ascii="Arial" w:hAnsi="Arial" w:cs="Arial"/>
          <w:i w:val="0"/>
          <w:szCs w:val="24"/>
        </w:rPr>
      </w:pPr>
      <w:r w:rsidRPr="00014FE1">
        <w:rPr>
          <w:rFonts w:ascii="Arial" w:hAnsi="Arial" w:cs="Arial"/>
          <w:i w:val="0"/>
          <w:szCs w:val="24"/>
        </w:rPr>
        <w:t xml:space="preserve">b) Valor orçado pela administração. </w:t>
      </w:r>
    </w:p>
    <w:p w14:paraId="7ED26378" w14:textId="77777777" w:rsidR="00014FE1" w:rsidRPr="00014FE1" w:rsidRDefault="00E7759F"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10</w:t>
      </w:r>
      <w:r w:rsidR="00014FE1" w:rsidRPr="00014FE1">
        <w:rPr>
          <w:rFonts w:ascii="Arial" w:hAnsi="Arial" w:cs="Arial"/>
          <w:i w:val="0"/>
          <w:szCs w:val="24"/>
        </w:rPr>
        <w:t xml:space="preserve">.3.1. Nessa situação, a licitante será convocada para comprovar, no prazo de 3 (três) dias úteis, a viabilidade dos preços constantes em sua proposta, conforme parâmetros do artigo 48, inciso II da lei nº 8.666/93, sob pena de desclassificação. </w:t>
      </w:r>
    </w:p>
    <w:p w14:paraId="683EF6B1" w14:textId="77777777" w:rsidR="00014FE1" w:rsidRPr="00014FE1" w:rsidRDefault="00E7759F"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10</w:t>
      </w:r>
      <w:r w:rsidR="00014FE1" w:rsidRPr="00014FE1">
        <w:rPr>
          <w:rFonts w:ascii="Arial" w:hAnsi="Arial" w:cs="Arial"/>
          <w:i w:val="0"/>
          <w:szCs w:val="24"/>
        </w:rPr>
        <w:t xml:space="preserve">.3.2. Preço excessivo é todo aquele, unitário ou total, que extrapolar os valores orçados pelo </w:t>
      </w:r>
      <w:r w:rsidRPr="00E7759F">
        <w:rPr>
          <w:rFonts w:ascii="Arial" w:hAnsi="Arial" w:cs="Arial"/>
          <w:b/>
          <w:i w:val="0"/>
          <w:szCs w:val="24"/>
        </w:rPr>
        <w:t xml:space="preserve">Município de </w:t>
      </w:r>
      <w:proofErr w:type="spellStart"/>
      <w:r w:rsidRPr="00E7759F">
        <w:rPr>
          <w:rFonts w:ascii="Arial" w:hAnsi="Arial" w:cs="Arial"/>
          <w:b/>
          <w:i w:val="0"/>
          <w:szCs w:val="24"/>
        </w:rPr>
        <w:t>Anaurilândia</w:t>
      </w:r>
      <w:proofErr w:type="spellEnd"/>
      <w:r w:rsidRPr="00E7759F">
        <w:rPr>
          <w:rFonts w:ascii="Arial" w:hAnsi="Arial" w:cs="Arial"/>
          <w:b/>
          <w:i w:val="0"/>
          <w:szCs w:val="24"/>
        </w:rPr>
        <w:t xml:space="preserve"> - MS</w:t>
      </w:r>
      <w:r w:rsidR="00014FE1" w:rsidRPr="00014FE1">
        <w:rPr>
          <w:rFonts w:ascii="Arial" w:hAnsi="Arial" w:cs="Arial"/>
          <w:i w:val="0"/>
          <w:szCs w:val="24"/>
        </w:rPr>
        <w:t xml:space="preserve"> e constantes dos anexos que compõem </w:t>
      </w:r>
      <w:proofErr w:type="spellStart"/>
      <w:r w:rsidR="00014FE1" w:rsidRPr="00014FE1">
        <w:rPr>
          <w:rFonts w:ascii="Arial" w:hAnsi="Arial" w:cs="Arial"/>
          <w:i w:val="0"/>
          <w:szCs w:val="24"/>
        </w:rPr>
        <w:t>esta</w:t>
      </w:r>
      <w:proofErr w:type="spellEnd"/>
      <w:r w:rsidR="00014FE1" w:rsidRPr="00014FE1">
        <w:rPr>
          <w:rFonts w:ascii="Arial" w:hAnsi="Arial" w:cs="Arial"/>
          <w:i w:val="0"/>
          <w:szCs w:val="24"/>
        </w:rPr>
        <w:t xml:space="preserve"> Tomada de Preços. </w:t>
      </w:r>
    </w:p>
    <w:p w14:paraId="528AC721" w14:textId="77777777" w:rsidR="00014FE1" w:rsidRDefault="00683AB9" w:rsidP="00014FE1">
      <w:pPr>
        <w:autoSpaceDE w:val="0"/>
        <w:autoSpaceDN w:val="0"/>
        <w:adjustRightInd w:val="0"/>
        <w:spacing w:after="120" w:line="360" w:lineRule="auto"/>
        <w:jc w:val="both"/>
        <w:rPr>
          <w:rFonts w:ascii="Arial" w:hAnsi="Arial" w:cs="Arial"/>
          <w:i w:val="0"/>
          <w:szCs w:val="24"/>
        </w:rPr>
      </w:pPr>
      <w:r>
        <w:rPr>
          <w:rFonts w:ascii="Arial" w:hAnsi="Arial" w:cs="Arial"/>
          <w:i w:val="0"/>
          <w:szCs w:val="24"/>
        </w:rPr>
        <w:t>10</w:t>
      </w:r>
      <w:r w:rsidR="00014FE1" w:rsidRPr="00014FE1">
        <w:rPr>
          <w:rFonts w:ascii="Arial" w:hAnsi="Arial" w:cs="Arial"/>
          <w:i w:val="0"/>
          <w:szCs w:val="24"/>
        </w:rPr>
        <w:t xml:space="preserve">.4. No caso de todos </w:t>
      </w:r>
      <w:r w:rsidR="00E7759F">
        <w:rPr>
          <w:rFonts w:ascii="Arial" w:hAnsi="Arial" w:cs="Arial"/>
          <w:i w:val="0"/>
          <w:szCs w:val="24"/>
        </w:rPr>
        <w:t>o</w:t>
      </w:r>
      <w:r w:rsidR="00014FE1" w:rsidRPr="00014FE1">
        <w:rPr>
          <w:rFonts w:ascii="Arial" w:hAnsi="Arial" w:cs="Arial"/>
          <w:i w:val="0"/>
          <w:szCs w:val="24"/>
        </w:rPr>
        <w:t>s licitantes serem inabilitadas ou se todas as propostas forem desclassificadas, poderá ser concedido às empresas participantes o prazo de 8 (oito) dias úteis para apresentação de nova documentação ou novas propostas sem o (s) motivo (s) que levou (levaram) a inabilitação ou desclassificação, caso se entenda ser mais vantajoso para o poder público.</w:t>
      </w:r>
    </w:p>
    <w:p w14:paraId="55020E05" w14:textId="77777777" w:rsidR="00A72A2F" w:rsidRPr="00F87EC9" w:rsidRDefault="00100076" w:rsidP="00A72A2F">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11</w:t>
      </w:r>
      <w:r w:rsidR="00A72A2F">
        <w:rPr>
          <w:rFonts w:ascii="Arial" w:hAnsi="Arial" w:cs="Arial"/>
          <w:b/>
          <w:bCs/>
          <w:i w:val="0"/>
          <w:szCs w:val="24"/>
        </w:rPr>
        <w:t>.</w:t>
      </w:r>
      <w:r w:rsidR="007C30C3">
        <w:rPr>
          <w:rFonts w:ascii="Arial" w:hAnsi="Arial" w:cs="Arial"/>
          <w:b/>
          <w:bCs/>
          <w:i w:val="0"/>
          <w:szCs w:val="24"/>
        </w:rPr>
        <w:t xml:space="preserve"> DA</w:t>
      </w:r>
      <w:r w:rsidR="00A72A2F" w:rsidRPr="00F87EC9">
        <w:rPr>
          <w:rFonts w:ascii="Arial" w:hAnsi="Arial" w:cs="Arial"/>
          <w:b/>
          <w:bCs/>
          <w:i w:val="0"/>
          <w:szCs w:val="24"/>
        </w:rPr>
        <w:t xml:space="preserve">S </w:t>
      </w:r>
      <w:r w:rsidR="007C30C3">
        <w:rPr>
          <w:rFonts w:ascii="Arial" w:hAnsi="Arial" w:cs="Arial"/>
          <w:b/>
          <w:bCs/>
          <w:i w:val="0"/>
          <w:szCs w:val="24"/>
        </w:rPr>
        <w:t xml:space="preserve">IMPUGNAÇÕES E </w:t>
      </w:r>
      <w:r w:rsidR="00A72A2F" w:rsidRPr="00F87EC9">
        <w:rPr>
          <w:rFonts w:ascii="Arial" w:hAnsi="Arial" w:cs="Arial"/>
          <w:b/>
          <w:bCs/>
          <w:i w:val="0"/>
          <w:szCs w:val="24"/>
        </w:rPr>
        <w:t>RECURSOS</w:t>
      </w:r>
    </w:p>
    <w:p w14:paraId="4AE0AAA3" w14:textId="77777777" w:rsidR="007C30C3" w:rsidRPr="00A3614E" w:rsidRDefault="007C30C3" w:rsidP="00335655">
      <w:pPr>
        <w:numPr>
          <w:ilvl w:val="1"/>
          <w:numId w:val="32"/>
        </w:numPr>
        <w:autoSpaceDE w:val="0"/>
        <w:autoSpaceDN w:val="0"/>
        <w:adjustRightInd w:val="0"/>
        <w:spacing w:after="120" w:line="360" w:lineRule="auto"/>
        <w:ind w:left="0" w:firstLine="0"/>
        <w:jc w:val="both"/>
        <w:rPr>
          <w:rFonts w:ascii="Arial" w:hAnsi="Arial" w:cs="Arial"/>
          <w:i w:val="0"/>
          <w:szCs w:val="24"/>
        </w:rPr>
      </w:pPr>
      <w:r w:rsidRPr="00A3614E">
        <w:rPr>
          <w:rFonts w:ascii="Arial" w:hAnsi="Arial" w:cs="Arial"/>
          <w:i w:val="0"/>
          <w:szCs w:val="24"/>
        </w:rPr>
        <w:t xml:space="preserve">Qualquer </w:t>
      </w:r>
      <w:r w:rsidRPr="00A3614E">
        <w:rPr>
          <w:rFonts w:ascii="Arial" w:hAnsi="Arial" w:cs="Arial"/>
          <w:b/>
          <w:i w:val="0"/>
          <w:szCs w:val="24"/>
          <w:u w:val="single"/>
        </w:rPr>
        <w:t>cidadão</w:t>
      </w:r>
      <w:r w:rsidRPr="00A3614E">
        <w:rPr>
          <w:rFonts w:ascii="Arial" w:hAnsi="Arial" w:cs="Arial"/>
          <w:i w:val="0"/>
          <w:szCs w:val="24"/>
        </w:rPr>
        <w:t xml:space="preserve"> é parte legítima para impugnar </w:t>
      </w:r>
      <w:r w:rsidR="0015038E" w:rsidRPr="00A3614E">
        <w:rPr>
          <w:rFonts w:ascii="Arial" w:hAnsi="Arial" w:cs="Arial"/>
          <w:i w:val="0"/>
          <w:szCs w:val="24"/>
        </w:rPr>
        <w:t xml:space="preserve">o </w:t>
      </w:r>
      <w:r w:rsidRPr="00A3614E">
        <w:rPr>
          <w:rFonts w:ascii="Arial" w:hAnsi="Arial" w:cs="Arial"/>
          <w:i w:val="0"/>
          <w:szCs w:val="24"/>
        </w:rPr>
        <w:t xml:space="preserve">edital de licitação, devendo protocolar o pedido </w:t>
      </w:r>
      <w:r w:rsidRPr="00A3614E">
        <w:rPr>
          <w:rFonts w:ascii="Arial" w:hAnsi="Arial" w:cs="Arial"/>
          <w:b/>
          <w:i w:val="0"/>
          <w:szCs w:val="24"/>
          <w:u w:val="single"/>
        </w:rPr>
        <w:t>até 5 (cinco) dias úteis antes da data fixada para a abertura dos envelopes de habilitação</w:t>
      </w:r>
      <w:r w:rsidRPr="00A3614E">
        <w:rPr>
          <w:rFonts w:ascii="Arial" w:hAnsi="Arial" w:cs="Arial"/>
          <w:i w:val="0"/>
          <w:szCs w:val="24"/>
        </w:rPr>
        <w:t>, devendo a Administração julgar e responder à impugnação em até 3 (três) dias úteis.</w:t>
      </w:r>
    </w:p>
    <w:p w14:paraId="27FEFA5F" w14:textId="77777777" w:rsidR="007C30C3" w:rsidRPr="00A3614E" w:rsidRDefault="007C30C3" w:rsidP="007C30C3">
      <w:pPr>
        <w:numPr>
          <w:ilvl w:val="1"/>
          <w:numId w:val="32"/>
        </w:numPr>
        <w:autoSpaceDE w:val="0"/>
        <w:autoSpaceDN w:val="0"/>
        <w:adjustRightInd w:val="0"/>
        <w:spacing w:after="120" w:line="360" w:lineRule="auto"/>
        <w:ind w:left="0" w:firstLine="0"/>
        <w:jc w:val="both"/>
        <w:rPr>
          <w:rFonts w:ascii="Arial" w:hAnsi="Arial" w:cs="Arial"/>
          <w:i w:val="0"/>
          <w:szCs w:val="24"/>
        </w:rPr>
      </w:pPr>
      <w:r w:rsidRPr="00A3614E">
        <w:rPr>
          <w:rFonts w:ascii="Arial" w:hAnsi="Arial" w:cs="Arial"/>
          <w:i w:val="0"/>
          <w:szCs w:val="24"/>
        </w:rPr>
        <w:t xml:space="preserve">A </w:t>
      </w:r>
      <w:r w:rsidRPr="00A3614E">
        <w:rPr>
          <w:rFonts w:ascii="Arial" w:hAnsi="Arial" w:cs="Arial"/>
          <w:b/>
          <w:i w:val="0"/>
          <w:szCs w:val="24"/>
          <w:u w:val="single"/>
        </w:rPr>
        <w:t xml:space="preserve">licitante </w:t>
      </w:r>
      <w:r w:rsidRPr="00A3614E">
        <w:rPr>
          <w:rFonts w:ascii="Arial" w:hAnsi="Arial" w:cs="Arial"/>
          <w:i w:val="0"/>
          <w:szCs w:val="24"/>
        </w:rPr>
        <w:t xml:space="preserve">que tiver interesse em impugnar o edital, deverá protocolar o pedido </w:t>
      </w:r>
      <w:r w:rsidRPr="00A3614E">
        <w:rPr>
          <w:rFonts w:ascii="Arial" w:hAnsi="Arial" w:cs="Arial"/>
          <w:b/>
          <w:i w:val="0"/>
          <w:szCs w:val="24"/>
          <w:u w:val="single"/>
        </w:rPr>
        <w:t>até o segundo dia útil antes da data da</w:t>
      </w:r>
      <w:r w:rsidRPr="00A3614E">
        <w:rPr>
          <w:rFonts w:ascii="Arial" w:hAnsi="Arial" w:cs="Arial"/>
          <w:i w:val="0"/>
          <w:szCs w:val="24"/>
          <w:u w:val="single"/>
        </w:rPr>
        <w:t xml:space="preserve"> </w:t>
      </w:r>
      <w:r w:rsidRPr="00A3614E">
        <w:rPr>
          <w:rFonts w:ascii="Arial" w:hAnsi="Arial" w:cs="Arial"/>
          <w:b/>
          <w:i w:val="0"/>
          <w:szCs w:val="24"/>
          <w:u w:val="single"/>
        </w:rPr>
        <w:t>sessão pública</w:t>
      </w:r>
      <w:r w:rsidRPr="00A3614E">
        <w:rPr>
          <w:rFonts w:ascii="Arial" w:hAnsi="Arial" w:cs="Arial"/>
          <w:i w:val="0"/>
          <w:szCs w:val="24"/>
        </w:rPr>
        <w:t xml:space="preserve"> de recebimento e abertura dos envelopes (item 1.3), sob pena de preclusão de seu direito.</w:t>
      </w:r>
    </w:p>
    <w:p w14:paraId="7BD7C91A" w14:textId="77777777" w:rsidR="00335655" w:rsidRPr="00335655" w:rsidRDefault="00335655" w:rsidP="00335655">
      <w:pPr>
        <w:numPr>
          <w:ilvl w:val="1"/>
          <w:numId w:val="32"/>
        </w:numPr>
        <w:autoSpaceDE w:val="0"/>
        <w:autoSpaceDN w:val="0"/>
        <w:adjustRightInd w:val="0"/>
        <w:spacing w:after="120" w:line="360" w:lineRule="auto"/>
        <w:ind w:left="0" w:firstLine="0"/>
        <w:jc w:val="both"/>
        <w:rPr>
          <w:rFonts w:ascii="Arial" w:hAnsi="Arial" w:cs="Arial"/>
          <w:i w:val="0"/>
          <w:szCs w:val="24"/>
        </w:rPr>
      </w:pPr>
      <w:r w:rsidRPr="00F87EC9">
        <w:rPr>
          <w:rFonts w:ascii="Arial" w:hAnsi="Arial" w:cs="Arial"/>
          <w:i w:val="0"/>
          <w:szCs w:val="24"/>
        </w:rPr>
        <w:t>Em todas as fases da presente licitação serão observadas as normas previstas no art. 109 e seguintes da Lei</w:t>
      </w:r>
      <w:r>
        <w:rPr>
          <w:rFonts w:ascii="Arial" w:hAnsi="Arial" w:cs="Arial"/>
          <w:i w:val="0"/>
          <w:szCs w:val="24"/>
        </w:rPr>
        <w:t xml:space="preserve"> Federal</w:t>
      </w:r>
      <w:r w:rsidRPr="00F87EC9">
        <w:rPr>
          <w:rFonts w:ascii="Arial" w:hAnsi="Arial" w:cs="Arial"/>
          <w:i w:val="0"/>
          <w:szCs w:val="24"/>
        </w:rPr>
        <w:t xml:space="preserve"> 8.666/</w:t>
      </w:r>
      <w:r>
        <w:rPr>
          <w:rFonts w:ascii="Arial" w:hAnsi="Arial" w:cs="Arial"/>
          <w:i w:val="0"/>
          <w:szCs w:val="24"/>
        </w:rPr>
        <w:t>19</w:t>
      </w:r>
      <w:r w:rsidRPr="00F87EC9">
        <w:rPr>
          <w:rFonts w:ascii="Arial" w:hAnsi="Arial" w:cs="Arial"/>
          <w:i w:val="0"/>
          <w:szCs w:val="24"/>
        </w:rPr>
        <w:t>93.</w:t>
      </w:r>
    </w:p>
    <w:p w14:paraId="204AEC4C" w14:textId="77777777" w:rsidR="000357D1" w:rsidRPr="00A3614E" w:rsidRDefault="00335655" w:rsidP="000357D1">
      <w:pPr>
        <w:numPr>
          <w:ilvl w:val="1"/>
          <w:numId w:val="32"/>
        </w:numPr>
        <w:autoSpaceDE w:val="0"/>
        <w:autoSpaceDN w:val="0"/>
        <w:adjustRightInd w:val="0"/>
        <w:spacing w:after="120" w:line="360" w:lineRule="auto"/>
        <w:ind w:left="0" w:firstLine="0"/>
        <w:jc w:val="both"/>
        <w:rPr>
          <w:rFonts w:ascii="Arial" w:hAnsi="Arial" w:cs="Arial"/>
          <w:i w:val="0"/>
          <w:szCs w:val="24"/>
        </w:rPr>
      </w:pPr>
      <w:r w:rsidRPr="00A3614E">
        <w:rPr>
          <w:rFonts w:ascii="Arial" w:hAnsi="Arial" w:cs="Arial"/>
          <w:bCs/>
          <w:i w:val="0"/>
          <w:szCs w:val="24"/>
        </w:rPr>
        <w:t>D</w:t>
      </w:r>
      <w:r w:rsidR="008B7115" w:rsidRPr="00A3614E">
        <w:rPr>
          <w:rFonts w:ascii="Arial" w:hAnsi="Arial" w:cs="Arial"/>
          <w:bCs/>
          <w:i w:val="0"/>
          <w:szCs w:val="24"/>
        </w:rPr>
        <w:t xml:space="preserve">a habilitação e do </w:t>
      </w:r>
      <w:r w:rsidRPr="00A3614E">
        <w:rPr>
          <w:rFonts w:ascii="Arial" w:hAnsi="Arial" w:cs="Arial"/>
          <w:bCs/>
          <w:i w:val="0"/>
          <w:szCs w:val="24"/>
        </w:rPr>
        <w:t xml:space="preserve">julgamento </w:t>
      </w:r>
      <w:r w:rsidR="008B7115" w:rsidRPr="00A3614E">
        <w:rPr>
          <w:rFonts w:ascii="Arial" w:hAnsi="Arial" w:cs="Arial"/>
          <w:bCs/>
          <w:i w:val="0"/>
          <w:szCs w:val="24"/>
        </w:rPr>
        <w:t xml:space="preserve">e classificação </w:t>
      </w:r>
      <w:r w:rsidRPr="00A3614E">
        <w:rPr>
          <w:rFonts w:ascii="Arial" w:hAnsi="Arial" w:cs="Arial"/>
          <w:bCs/>
          <w:i w:val="0"/>
          <w:szCs w:val="24"/>
        </w:rPr>
        <w:t>das propostas, será dada ciência aos licitantes para apresentação de recurso no prazo de 5 (cinco) dias úteis. Interposto o recurso, será comunicado aos demais licitantes, que poderão impugná-lo no mesmo prazo.</w:t>
      </w:r>
      <w:r w:rsidR="000357D1" w:rsidRPr="00A3614E">
        <w:rPr>
          <w:rFonts w:ascii="Arial" w:hAnsi="Arial" w:cs="Arial"/>
          <w:i w:val="0"/>
          <w:szCs w:val="24"/>
        </w:rPr>
        <w:t xml:space="preserve"> </w:t>
      </w:r>
    </w:p>
    <w:p w14:paraId="7557F134" w14:textId="77777777" w:rsidR="000357D1" w:rsidRDefault="000357D1" w:rsidP="000357D1">
      <w:pPr>
        <w:numPr>
          <w:ilvl w:val="1"/>
          <w:numId w:val="32"/>
        </w:numPr>
        <w:autoSpaceDE w:val="0"/>
        <w:autoSpaceDN w:val="0"/>
        <w:adjustRightInd w:val="0"/>
        <w:spacing w:after="120" w:line="360" w:lineRule="auto"/>
        <w:ind w:left="0" w:firstLine="0"/>
        <w:jc w:val="both"/>
        <w:rPr>
          <w:rFonts w:ascii="Arial" w:hAnsi="Arial" w:cs="Arial"/>
          <w:i w:val="0"/>
          <w:szCs w:val="24"/>
        </w:rPr>
      </w:pPr>
      <w:r w:rsidRPr="00335655">
        <w:rPr>
          <w:rFonts w:ascii="Arial" w:hAnsi="Arial" w:cs="Arial"/>
          <w:i w:val="0"/>
          <w:szCs w:val="24"/>
        </w:rPr>
        <w:t>Após cada fase da licitação, os autos do processo ficarão com vista franqueada aos interessados, pelo prazo necessário à interposição de recursos.</w:t>
      </w:r>
    </w:p>
    <w:p w14:paraId="49CD50AD" w14:textId="77777777" w:rsidR="007C7CB6" w:rsidRPr="00A3614E" w:rsidRDefault="007C7CB6" w:rsidP="000357D1">
      <w:pPr>
        <w:numPr>
          <w:ilvl w:val="1"/>
          <w:numId w:val="32"/>
        </w:numPr>
        <w:autoSpaceDE w:val="0"/>
        <w:autoSpaceDN w:val="0"/>
        <w:adjustRightInd w:val="0"/>
        <w:spacing w:after="120" w:line="360" w:lineRule="auto"/>
        <w:ind w:left="0" w:firstLine="0"/>
        <w:jc w:val="both"/>
        <w:rPr>
          <w:rFonts w:ascii="Arial" w:hAnsi="Arial" w:cs="Arial"/>
          <w:i w:val="0"/>
          <w:szCs w:val="24"/>
        </w:rPr>
      </w:pPr>
      <w:r w:rsidRPr="00A3614E">
        <w:rPr>
          <w:rFonts w:ascii="Arial" w:hAnsi="Arial" w:cs="Arial"/>
          <w:i w:val="0"/>
          <w:szCs w:val="24"/>
        </w:rPr>
        <w:t xml:space="preserve">Caso </w:t>
      </w:r>
      <w:r w:rsidR="00100F37" w:rsidRPr="00A3614E">
        <w:rPr>
          <w:rFonts w:ascii="Arial" w:hAnsi="Arial" w:cs="Arial"/>
          <w:i w:val="0"/>
          <w:szCs w:val="24"/>
        </w:rPr>
        <w:t xml:space="preserve">estejam presentes à sessão todos os representantes das empresas concorrentes, e estes declarem expressamente </w:t>
      </w:r>
      <w:proofErr w:type="gramStart"/>
      <w:r w:rsidR="00100F37" w:rsidRPr="00A3614E">
        <w:rPr>
          <w:rFonts w:ascii="Arial" w:hAnsi="Arial" w:cs="Arial"/>
          <w:i w:val="0"/>
          <w:szCs w:val="24"/>
        </w:rPr>
        <w:t>abrir mão do</w:t>
      </w:r>
      <w:proofErr w:type="gramEnd"/>
      <w:r w:rsidR="00100F37" w:rsidRPr="00A3614E">
        <w:rPr>
          <w:rFonts w:ascii="Arial" w:hAnsi="Arial" w:cs="Arial"/>
          <w:i w:val="0"/>
          <w:szCs w:val="24"/>
        </w:rPr>
        <w:t xml:space="preserve"> prazo recursal</w:t>
      </w:r>
      <w:r w:rsidRPr="00A3614E">
        <w:rPr>
          <w:rFonts w:ascii="Arial" w:hAnsi="Arial" w:cs="Arial"/>
          <w:i w:val="0"/>
          <w:szCs w:val="24"/>
        </w:rPr>
        <w:t xml:space="preserve">, </w:t>
      </w:r>
      <w:r w:rsidR="00100F37" w:rsidRPr="00A3614E">
        <w:rPr>
          <w:rFonts w:ascii="Arial" w:hAnsi="Arial" w:cs="Arial"/>
          <w:i w:val="0"/>
          <w:szCs w:val="24"/>
        </w:rPr>
        <w:t xml:space="preserve">o </w:t>
      </w:r>
      <w:r w:rsidR="00100F37" w:rsidRPr="00A3614E">
        <w:rPr>
          <w:rFonts w:ascii="Arial" w:hAnsi="Arial" w:cs="Arial"/>
          <w:i w:val="0"/>
          <w:szCs w:val="24"/>
        </w:rPr>
        <w:lastRenderedPageBreak/>
        <w:t xml:space="preserve">presidente da CPL fará constar a declaração na </w:t>
      </w:r>
      <w:r w:rsidRPr="00A3614E">
        <w:rPr>
          <w:rFonts w:ascii="Arial" w:hAnsi="Arial" w:cs="Arial"/>
          <w:i w:val="0"/>
          <w:szCs w:val="24"/>
        </w:rPr>
        <w:t>ata</w:t>
      </w:r>
      <w:r w:rsidR="00100F37" w:rsidRPr="00A3614E">
        <w:rPr>
          <w:rFonts w:ascii="Arial" w:hAnsi="Arial" w:cs="Arial"/>
          <w:i w:val="0"/>
          <w:szCs w:val="24"/>
        </w:rPr>
        <w:t xml:space="preserve"> da sessão</w:t>
      </w:r>
      <w:r w:rsidRPr="00A3614E">
        <w:rPr>
          <w:rFonts w:ascii="Arial" w:hAnsi="Arial" w:cs="Arial"/>
          <w:i w:val="0"/>
          <w:szCs w:val="24"/>
        </w:rPr>
        <w:t xml:space="preserve">, </w:t>
      </w:r>
      <w:r w:rsidR="00100F37" w:rsidRPr="00A3614E">
        <w:rPr>
          <w:rFonts w:ascii="Arial" w:hAnsi="Arial" w:cs="Arial"/>
          <w:i w:val="0"/>
          <w:szCs w:val="24"/>
        </w:rPr>
        <w:t xml:space="preserve">que será assinada </w:t>
      </w:r>
      <w:r w:rsidRPr="00A3614E">
        <w:rPr>
          <w:rFonts w:ascii="Arial" w:hAnsi="Arial" w:cs="Arial"/>
          <w:i w:val="0"/>
          <w:szCs w:val="24"/>
        </w:rPr>
        <w:t xml:space="preserve">pelos licitantes e pelos membros da CPL, hipótese que será dada continuidade </w:t>
      </w:r>
      <w:r w:rsidR="00AC5F5A" w:rsidRPr="00A3614E">
        <w:rPr>
          <w:rFonts w:ascii="Arial" w:hAnsi="Arial" w:cs="Arial"/>
          <w:i w:val="0"/>
          <w:szCs w:val="24"/>
        </w:rPr>
        <w:t>ao certame</w:t>
      </w:r>
      <w:r w:rsidRPr="00A3614E">
        <w:rPr>
          <w:rFonts w:ascii="Arial" w:hAnsi="Arial" w:cs="Arial"/>
          <w:i w:val="0"/>
          <w:szCs w:val="24"/>
        </w:rPr>
        <w:t>.</w:t>
      </w:r>
    </w:p>
    <w:p w14:paraId="649CCF31" w14:textId="77777777" w:rsidR="000357D1" w:rsidRDefault="00335655" w:rsidP="000357D1">
      <w:pPr>
        <w:numPr>
          <w:ilvl w:val="1"/>
          <w:numId w:val="32"/>
        </w:numPr>
        <w:autoSpaceDE w:val="0"/>
        <w:autoSpaceDN w:val="0"/>
        <w:adjustRightInd w:val="0"/>
        <w:spacing w:after="120" w:line="360" w:lineRule="auto"/>
        <w:ind w:left="0" w:firstLine="0"/>
        <w:jc w:val="both"/>
        <w:rPr>
          <w:rFonts w:ascii="Arial" w:hAnsi="Arial" w:cs="Arial"/>
          <w:i w:val="0"/>
          <w:szCs w:val="24"/>
        </w:rPr>
      </w:pPr>
      <w:r w:rsidRPr="00335655">
        <w:rPr>
          <w:rFonts w:ascii="Arial" w:hAnsi="Arial" w:cs="Arial"/>
          <w:i w:val="0"/>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6EC57C8A" w14:textId="77777777" w:rsidR="000357D1" w:rsidRPr="00A3614E" w:rsidRDefault="000357D1" w:rsidP="000357D1">
      <w:pPr>
        <w:numPr>
          <w:ilvl w:val="1"/>
          <w:numId w:val="32"/>
        </w:numPr>
        <w:autoSpaceDE w:val="0"/>
        <w:autoSpaceDN w:val="0"/>
        <w:adjustRightInd w:val="0"/>
        <w:spacing w:after="120" w:line="360" w:lineRule="auto"/>
        <w:ind w:left="0" w:firstLine="0"/>
        <w:jc w:val="both"/>
        <w:rPr>
          <w:rFonts w:ascii="Arial" w:hAnsi="Arial" w:cs="Arial"/>
          <w:i w:val="0"/>
          <w:szCs w:val="24"/>
        </w:rPr>
      </w:pPr>
      <w:r w:rsidRPr="00A3614E">
        <w:rPr>
          <w:rFonts w:ascii="Arial" w:hAnsi="Arial" w:cs="Arial"/>
          <w:i w:val="0"/>
          <w:szCs w:val="24"/>
        </w:rPr>
        <w:t>O recurso deverá ser dirigido ao Presidente da Comissão</w:t>
      </w:r>
      <w:r w:rsidR="00BA0F59" w:rsidRPr="00A3614E">
        <w:rPr>
          <w:rFonts w:ascii="Arial" w:hAnsi="Arial" w:cs="Arial"/>
          <w:i w:val="0"/>
          <w:szCs w:val="24"/>
        </w:rPr>
        <w:t xml:space="preserve">, enviado através do e-mail da CPL: </w:t>
      </w:r>
      <w:hyperlink r:id="rId11" w:history="1">
        <w:r w:rsidR="00BA0F59" w:rsidRPr="00A3614E">
          <w:rPr>
            <w:rStyle w:val="Hyperlink"/>
            <w:rFonts w:ascii="Arial" w:hAnsi="Arial" w:cs="Arial"/>
            <w:i w:val="0"/>
            <w:color w:val="auto"/>
            <w:szCs w:val="24"/>
          </w:rPr>
          <w:t>licitacao@anaurilandia.ms.gov.br</w:t>
        </w:r>
      </w:hyperlink>
      <w:r w:rsidR="00BA0F59" w:rsidRPr="00A3614E">
        <w:rPr>
          <w:rFonts w:ascii="Arial" w:hAnsi="Arial" w:cs="Arial"/>
          <w:i w:val="0"/>
          <w:szCs w:val="24"/>
        </w:rPr>
        <w:t xml:space="preserve"> ou</w:t>
      </w:r>
      <w:r w:rsidRPr="00A3614E">
        <w:rPr>
          <w:rFonts w:ascii="Arial" w:hAnsi="Arial" w:cs="Arial"/>
          <w:i w:val="0"/>
          <w:szCs w:val="24"/>
        </w:rPr>
        <w:t xml:space="preserve"> entregue, mediante protocolo, no seguinte endereço:</w:t>
      </w:r>
    </w:p>
    <w:p w14:paraId="3E3798D6" w14:textId="77777777" w:rsidR="00BA0F59" w:rsidRPr="00BA0F59" w:rsidRDefault="00BA0F59" w:rsidP="00741EFD">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b/>
          <w:i w:val="0"/>
          <w:szCs w:val="24"/>
        </w:rPr>
      </w:pPr>
      <w:r w:rsidRPr="00BA0F59">
        <w:rPr>
          <w:rFonts w:ascii="Arial" w:hAnsi="Arial" w:cs="Arial"/>
          <w:b/>
          <w:i w:val="0"/>
          <w:szCs w:val="24"/>
        </w:rPr>
        <w:t>PREFEITURA MUNICIPAL DE ANAURILÂNDIA – MS</w:t>
      </w:r>
    </w:p>
    <w:p w14:paraId="75EF235A" w14:textId="77777777" w:rsidR="00BA0F59" w:rsidRPr="00BA0F59" w:rsidRDefault="00BA0F59" w:rsidP="00741EFD">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b/>
          <w:i w:val="0"/>
          <w:szCs w:val="24"/>
        </w:rPr>
      </w:pPr>
      <w:r w:rsidRPr="00BA0F59">
        <w:rPr>
          <w:rFonts w:ascii="Arial" w:hAnsi="Arial" w:cs="Arial"/>
          <w:b/>
          <w:i w:val="0"/>
          <w:szCs w:val="24"/>
        </w:rPr>
        <w:t>A/C DO PRESIDENTE DA COMISSÃO PERMANENTE DE LICITAÇÃO</w:t>
      </w:r>
    </w:p>
    <w:p w14:paraId="722C3D30" w14:textId="27DE73F4" w:rsidR="00BA0F59" w:rsidRDefault="00A3614E" w:rsidP="00741EFD">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i w:val="0"/>
          <w:szCs w:val="24"/>
        </w:rPr>
      </w:pPr>
      <w:r>
        <w:rPr>
          <w:rFonts w:ascii="Arial" w:hAnsi="Arial" w:cs="Arial"/>
          <w:i w:val="0"/>
          <w:szCs w:val="24"/>
        </w:rPr>
        <w:t>Sr. José Fonseca Neto</w:t>
      </w:r>
    </w:p>
    <w:p w14:paraId="26344044" w14:textId="77777777" w:rsidR="00BA0F59" w:rsidRDefault="00BA0F59" w:rsidP="00741EFD">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Rua Marechal Floriano </w:t>
      </w:r>
      <w:r w:rsidR="00100F37">
        <w:rPr>
          <w:rFonts w:ascii="Arial" w:hAnsi="Arial" w:cs="Arial"/>
          <w:i w:val="0"/>
          <w:szCs w:val="24"/>
        </w:rPr>
        <w:t xml:space="preserve">Peixoto, 1000 – Centro – </w:t>
      </w:r>
      <w:proofErr w:type="spellStart"/>
      <w:r w:rsidR="00100F37">
        <w:rPr>
          <w:rFonts w:ascii="Arial" w:hAnsi="Arial" w:cs="Arial"/>
          <w:i w:val="0"/>
          <w:szCs w:val="24"/>
        </w:rPr>
        <w:t>Anauril</w:t>
      </w:r>
      <w:r>
        <w:rPr>
          <w:rFonts w:ascii="Arial" w:hAnsi="Arial" w:cs="Arial"/>
          <w:i w:val="0"/>
          <w:szCs w:val="24"/>
        </w:rPr>
        <w:t>ândia</w:t>
      </w:r>
      <w:proofErr w:type="spellEnd"/>
      <w:r>
        <w:rPr>
          <w:rFonts w:ascii="Arial" w:hAnsi="Arial" w:cs="Arial"/>
          <w:i w:val="0"/>
          <w:szCs w:val="24"/>
        </w:rPr>
        <w:t xml:space="preserve"> </w:t>
      </w:r>
      <w:r w:rsidR="00100F37">
        <w:rPr>
          <w:rFonts w:ascii="Arial" w:hAnsi="Arial" w:cs="Arial"/>
          <w:i w:val="0"/>
          <w:szCs w:val="24"/>
        </w:rPr>
        <w:t>–</w:t>
      </w:r>
      <w:r>
        <w:rPr>
          <w:rFonts w:ascii="Arial" w:hAnsi="Arial" w:cs="Arial"/>
          <w:i w:val="0"/>
          <w:szCs w:val="24"/>
        </w:rPr>
        <w:t xml:space="preserve"> MS</w:t>
      </w:r>
    </w:p>
    <w:p w14:paraId="46874352" w14:textId="77777777" w:rsidR="00335655" w:rsidRPr="000357D1" w:rsidRDefault="00335655" w:rsidP="000357D1">
      <w:pPr>
        <w:numPr>
          <w:ilvl w:val="1"/>
          <w:numId w:val="32"/>
        </w:numPr>
        <w:autoSpaceDE w:val="0"/>
        <w:autoSpaceDN w:val="0"/>
        <w:adjustRightInd w:val="0"/>
        <w:spacing w:after="120" w:line="360" w:lineRule="auto"/>
        <w:ind w:left="0" w:firstLine="0"/>
        <w:jc w:val="both"/>
        <w:rPr>
          <w:rFonts w:ascii="Arial" w:hAnsi="Arial" w:cs="Arial"/>
          <w:i w:val="0"/>
          <w:szCs w:val="24"/>
        </w:rPr>
      </w:pPr>
      <w:r w:rsidRPr="000357D1">
        <w:rPr>
          <w:rFonts w:ascii="Arial" w:hAnsi="Arial" w:cs="Arial"/>
          <w:i w:val="0"/>
          <w:szCs w:val="24"/>
        </w:rPr>
        <w:t>O Presidente da</w:t>
      </w:r>
      <w:r w:rsidR="000357D1">
        <w:rPr>
          <w:rFonts w:ascii="Arial" w:hAnsi="Arial" w:cs="Arial"/>
          <w:i w:val="0"/>
          <w:szCs w:val="24"/>
        </w:rPr>
        <w:t xml:space="preserve"> Comissão de Licitação </w:t>
      </w:r>
      <w:r w:rsidRPr="000357D1">
        <w:rPr>
          <w:rFonts w:ascii="Arial" w:hAnsi="Arial" w:cs="Arial"/>
          <w:i w:val="0"/>
          <w:szCs w:val="24"/>
        </w:rPr>
        <w:t xml:space="preserve">poderá reconsiderar sua decisão, no prazo de 5 (cinco) dias úteis, ou, nesse mesmo prazo, fazê-lo subir, devidamente </w:t>
      </w:r>
      <w:proofErr w:type="spellStart"/>
      <w:r w:rsidRPr="000357D1">
        <w:rPr>
          <w:rFonts w:ascii="Arial" w:hAnsi="Arial" w:cs="Arial"/>
          <w:i w:val="0"/>
          <w:szCs w:val="24"/>
        </w:rPr>
        <w:t>informado</w:t>
      </w:r>
      <w:proofErr w:type="spellEnd"/>
      <w:r w:rsidRPr="000357D1">
        <w:rPr>
          <w:rFonts w:ascii="Arial" w:hAnsi="Arial" w:cs="Arial"/>
          <w:i w:val="0"/>
          <w:szCs w:val="24"/>
        </w:rPr>
        <w:t>, devendo, neste caso, a decisão ser proferida dentro do prazo de 5 (cinco) dias úteis, contado do recebimento do recurso, sob pena de responsabilidade.</w:t>
      </w:r>
    </w:p>
    <w:p w14:paraId="4E2E78E7" w14:textId="77777777" w:rsidR="00335655" w:rsidRPr="00335655" w:rsidRDefault="00335655" w:rsidP="00335655">
      <w:pPr>
        <w:numPr>
          <w:ilvl w:val="1"/>
          <w:numId w:val="32"/>
        </w:numPr>
        <w:autoSpaceDE w:val="0"/>
        <w:autoSpaceDN w:val="0"/>
        <w:adjustRightInd w:val="0"/>
        <w:spacing w:after="120" w:line="360" w:lineRule="auto"/>
        <w:ind w:left="0" w:firstLine="0"/>
        <w:jc w:val="both"/>
        <w:rPr>
          <w:rFonts w:ascii="Arial" w:hAnsi="Arial" w:cs="Arial"/>
          <w:i w:val="0"/>
          <w:szCs w:val="24"/>
        </w:rPr>
      </w:pPr>
      <w:r w:rsidRPr="00335655">
        <w:rPr>
          <w:rFonts w:ascii="Arial" w:hAnsi="Arial" w:cs="Arial"/>
          <w:i w:val="0"/>
          <w:szCs w:val="24"/>
        </w:rPr>
        <w:t>Os recursos interpostos fora do prazo não serão conhecidos.</w:t>
      </w:r>
    </w:p>
    <w:p w14:paraId="43A72ECD" w14:textId="77777777" w:rsidR="00421613" w:rsidRDefault="00AC5F5A"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 xml:space="preserve">12. </w:t>
      </w:r>
      <w:r w:rsidR="000200CD">
        <w:rPr>
          <w:rFonts w:ascii="Arial" w:hAnsi="Arial" w:cs="Arial"/>
          <w:b/>
          <w:bCs/>
          <w:i w:val="0"/>
          <w:szCs w:val="24"/>
        </w:rPr>
        <w:t>HOMOLOGAÇÃO E ADJUDICAÇÃO</w:t>
      </w:r>
    </w:p>
    <w:p w14:paraId="7FBB3414" w14:textId="77777777" w:rsidR="00335655" w:rsidRDefault="00AC5F5A" w:rsidP="00335655">
      <w:pPr>
        <w:pStyle w:val="PargrafodaLista"/>
        <w:autoSpaceDE w:val="0"/>
        <w:autoSpaceDN w:val="0"/>
        <w:adjustRightInd w:val="0"/>
        <w:spacing w:after="120" w:line="360" w:lineRule="auto"/>
        <w:ind w:left="0"/>
        <w:jc w:val="both"/>
        <w:rPr>
          <w:rFonts w:ascii="Arial" w:hAnsi="Arial" w:cs="Arial"/>
          <w:bCs/>
        </w:rPr>
      </w:pPr>
      <w:r>
        <w:rPr>
          <w:rFonts w:ascii="Arial" w:hAnsi="Arial" w:cs="Arial"/>
          <w:bCs/>
        </w:rPr>
        <w:t>12</w:t>
      </w:r>
      <w:r w:rsidR="00335655">
        <w:rPr>
          <w:rFonts w:ascii="Arial" w:hAnsi="Arial" w:cs="Arial"/>
          <w:bCs/>
        </w:rPr>
        <w:t>.</w:t>
      </w:r>
      <w:r>
        <w:rPr>
          <w:rFonts w:ascii="Arial" w:hAnsi="Arial" w:cs="Arial"/>
          <w:bCs/>
        </w:rPr>
        <w:t>1</w:t>
      </w:r>
      <w:r w:rsidR="00335655">
        <w:rPr>
          <w:rFonts w:ascii="Arial" w:hAnsi="Arial" w:cs="Arial"/>
          <w:bCs/>
        </w:rPr>
        <w:t xml:space="preserve">. </w:t>
      </w:r>
      <w:r w:rsidR="00335655" w:rsidRPr="00100076">
        <w:rPr>
          <w:rFonts w:ascii="Arial" w:hAnsi="Arial" w:cs="Arial"/>
          <w:bCs/>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4BC9D9A7" w14:textId="77777777" w:rsidR="00335655" w:rsidRPr="00100076" w:rsidRDefault="00AC5F5A" w:rsidP="00335655">
      <w:pPr>
        <w:pStyle w:val="PargrafodaLista"/>
        <w:autoSpaceDE w:val="0"/>
        <w:autoSpaceDN w:val="0"/>
        <w:adjustRightInd w:val="0"/>
        <w:spacing w:after="120" w:line="360" w:lineRule="auto"/>
        <w:ind w:left="0"/>
        <w:jc w:val="both"/>
        <w:rPr>
          <w:rFonts w:ascii="Arial" w:hAnsi="Arial" w:cs="Arial"/>
          <w:bCs/>
        </w:rPr>
      </w:pPr>
      <w:r>
        <w:rPr>
          <w:rFonts w:ascii="Arial" w:hAnsi="Arial" w:cs="Arial"/>
          <w:bCs/>
        </w:rPr>
        <w:t>12</w:t>
      </w:r>
      <w:r w:rsidR="00335655">
        <w:rPr>
          <w:rFonts w:ascii="Arial" w:hAnsi="Arial" w:cs="Arial"/>
          <w:bCs/>
        </w:rPr>
        <w:t>.</w:t>
      </w:r>
      <w:r>
        <w:rPr>
          <w:rFonts w:ascii="Arial" w:hAnsi="Arial" w:cs="Arial"/>
          <w:bCs/>
        </w:rPr>
        <w:t>2</w:t>
      </w:r>
      <w:r w:rsidR="00335655">
        <w:rPr>
          <w:rFonts w:ascii="Arial" w:hAnsi="Arial" w:cs="Arial"/>
          <w:bCs/>
        </w:rPr>
        <w:t xml:space="preserve">. </w:t>
      </w:r>
      <w:r w:rsidR="00335655" w:rsidRPr="00100076">
        <w:rPr>
          <w:rFonts w:ascii="Arial" w:hAnsi="Arial" w:cs="Arial"/>
          <w:bCs/>
        </w:rPr>
        <w:t xml:space="preserve">A intimação do </w:t>
      </w:r>
      <w:proofErr w:type="gramStart"/>
      <w:r w:rsidR="00335655" w:rsidRPr="00100076">
        <w:rPr>
          <w:rFonts w:ascii="Arial" w:hAnsi="Arial" w:cs="Arial"/>
          <w:bCs/>
        </w:rPr>
        <w:t>resultado final</w:t>
      </w:r>
      <w:proofErr w:type="gramEnd"/>
      <w:r w:rsidR="00335655" w:rsidRPr="00100076">
        <w:rPr>
          <w:rFonts w:ascii="Arial" w:hAnsi="Arial" w:cs="Arial"/>
          <w:bCs/>
        </w:rPr>
        <w:t xml:space="preserve">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19AFB536" w14:textId="77777777" w:rsidR="00335655" w:rsidRPr="00100076" w:rsidRDefault="00AC5F5A" w:rsidP="00335655">
      <w:pPr>
        <w:autoSpaceDE w:val="0"/>
        <w:autoSpaceDN w:val="0"/>
        <w:adjustRightInd w:val="0"/>
        <w:spacing w:after="120" w:line="360" w:lineRule="auto"/>
        <w:jc w:val="both"/>
        <w:rPr>
          <w:rFonts w:ascii="Arial" w:hAnsi="Arial" w:cs="Arial"/>
          <w:bCs/>
          <w:i w:val="0"/>
          <w:szCs w:val="24"/>
        </w:rPr>
      </w:pPr>
      <w:r>
        <w:rPr>
          <w:rFonts w:ascii="Arial" w:hAnsi="Arial" w:cs="Arial"/>
          <w:bCs/>
          <w:i w:val="0"/>
          <w:szCs w:val="24"/>
        </w:rPr>
        <w:lastRenderedPageBreak/>
        <w:t>12.3</w:t>
      </w:r>
      <w:r w:rsidR="00335655">
        <w:rPr>
          <w:rFonts w:ascii="Arial" w:hAnsi="Arial" w:cs="Arial"/>
          <w:bCs/>
          <w:i w:val="0"/>
          <w:szCs w:val="24"/>
        </w:rPr>
        <w:t xml:space="preserve">. </w:t>
      </w:r>
      <w:r w:rsidR="00335655" w:rsidRPr="00100076">
        <w:rPr>
          <w:rFonts w:ascii="Arial" w:hAnsi="Arial" w:cs="Arial"/>
          <w:bCs/>
          <w:i w:val="0"/>
          <w:szCs w:val="24"/>
        </w:rPr>
        <w:t xml:space="preserve">O resultado do certame será divulgado no </w:t>
      </w:r>
      <w:r w:rsidR="00335655">
        <w:rPr>
          <w:rFonts w:ascii="Arial" w:hAnsi="Arial" w:cs="Arial"/>
          <w:bCs/>
          <w:i w:val="0"/>
          <w:szCs w:val="24"/>
        </w:rPr>
        <w:t xml:space="preserve">Diário Oficial e no site oficial do Município no seguinte endereço eletrônico: </w:t>
      </w:r>
      <w:r w:rsidR="00335655" w:rsidRPr="00100076">
        <w:rPr>
          <w:rFonts w:ascii="Arial" w:hAnsi="Arial" w:cs="Arial"/>
          <w:bCs/>
          <w:i w:val="0"/>
          <w:szCs w:val="24"/>
          <w:u w:val="single"/>
        </w:rPr>
        <w:t>www.anaurilandia.ms.gov.br</w:t>
      </w:r>
      <w:r w:rsidR="00335655" w:rsidRPr="00100076">
        <w:rPr>
          <w:rFonts w:ascii="Arial" w:hAnsi="Arial" w:cs="Arial"/>
          <w:bCs/>
          <w:i w:val="0"/>
          <w:szCs w:val="24"/>
        </w:rPr>
        <w:t>.</w:t>
      </w:r>
    </w:p>
    <w:p w14:paraId="76AF6261" w14:textId="77777777" w:rsidR="009E6094" w:rsidRPr="00F87EC9" w:rsidRDefault="00A0018C"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13</w:t>
      </w:r>
      <w:r w:rsidR="009E6094">
        <w:rPr>
          <w:rFonts w:ascii="Arial" w:hAnsi="Arial" w:cs="Arial"/>
          <w:b/>
          <w:bCs/>
          <w:i w:val="0"/>
          <w:szCs w:val="24"/>
        </w:rPr>
        <w:t>.</w:t>
      </w:r>
      <w:r w:rsidR="009E6094" w:rsidRPr="00F87EC9">
        <w:rPr>
          <w:rFonts w:ascii="Arial" w:hAnsi="Arial" w:cs="Arial"/>
          <w:b/>
          <w:bCs/>
          <w:i w:val="0"/>
          <w:szCs w:val="24"/>
        </w:rPr>
        <w:t xml:space="preserve"> </w:t>
      </w:r>
      <w:r w:rsidR="00AA4E3A">
        <w:rPr>
          <w:rFonts w:ascii="Arial" w:hAnsi="Arial" w:cs="Arial"/>
          <w:b/>
          <w:bCs/>
          <w:i w:val="0"/>
          <w:szCs w:val="24"/>
        </w:rPr>
        <w:t xml:space="preserve">ASSINATURA </w:t>
      </w:r>
      <w:r w:rsidR="009E6094" w:rsidRPr="00F87EC9">
        <w:rPr>
          <w:rFonts w:ascii="Arial" w:hAnsi="Arial" w:cs="Arial"/>
          <w:b/>
          <w:bCs/>
          <w:i w:val="0"/>
          <w:szCs w:val="24"/>
        </w:rPr>
        <w:t>DO CONTRATO</w:t>
      </w:r>
      <w:r w:rsidR="00905648">
        <w:rPr>
          <w:rFonts w:ascii="Arial" w:hAnsi="Arial" w:cs="Arial"/>
          <w:b/>
          <w:bCs/>
          <w:i w:val="0"/>
          <w:szCs w:val="24"/>
        </w:rPr>
        <w:t xml:space="preserve"> </w:t>
      </w:r>
    </w:p>
    <w:p w14:paraId="415E1654" w14:textId="77777777" w:rsidR="009E6094"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13</w:t>
      </w:r>
      <w:r w:rsidR="009E6094" w:rsidRPr="002A2727">
        <w:rPr>
          <w:rFonts w:ascii="Arial" w:hAnsi="Arial" w:cs="Arial"/>
          <w:i w:val="0"/>
          <w:szCs w:val="24"/>
        </w:rPr>
        <w:t xml:space="preserve">.1. Esgotados todos os prazos recursais, </w:t>
      </w:r>
      <w:r w:rsidR="00047F0C" w:rsidRPr="002A2727">
        <w:rPr>
          <w:rFonts w:ascii="Arial" w:hAnsi="Arial" w:cs="Arial"/>
          <w:i w:val="0"/>
          <w:szCs w:val="24"/>
        </w:rPr>
        <w:t>para atendimento ao objeto desse certame licitatório será firmado instrumento contratual com a empresa vencedora, em co</w:t>
      </w:r>
      <w:r w:rsidR="00915E9A">
        <w:rPr>
          <w:rFonts w:ascii="Arial" w:hAnsi="Arial" w:cs="Arial"/>
          <w:i w:val="0"/>
          <w:szCs w:val="24"/>
        </w:rPr>
        <w:t>nformidade com a minuta (</w:t>
      </w:r>
      <w:r w:rsidR="00915E9A" w:rsidRPr="00A3614E">
        <w:rPr>
          <w:rFonts w:ascii="Arial" w:hAnsi="Arial" w:cs="Arial"/>
          <w:b/>
          <w:bCs/>
          <w:i w:val="0"/>
          <w:szCs w:val="24"/>
        </w:rPr>
        <w:t>Anexo VIII</w:t>
      </w:r>
      <w:r w:rsidR="00047F0C" w:rsidRPr="002A2727">
        <w:rPr>
          <w:rFonts w:ascii="Arial" w:hAnsi="Arial" w:cs="Arial"/>
          <w:i w:val="0"/>
          <w:szCs w:val="24"/>
        </w:rPr>
        <w:t>), sendo o adjudicatário chamado a celebrá-lo com</w:t>
      </w:r>
      <w:r w:rsidR="009E6094" w:rsidRPr="002A2727">
        <w:rPr>
          <w:rFonts w:ascii="Arial" w:hAnsi="Arial" w:cs="Arial"/>
          <w:i w:val="0"/>
          <w:szCs w:val="24"/>
        </w:rPr>
        <w:t xml:space="preserve">a administração no prazo de </w:t>
      </w:r>
      <w:r w:rsidRPr="002A2727">
        <w:rPr>
          <w:rFonts w:ascii="Arial" w:hAnsi="Arial" w:cs="Arial"/>
          <w:i w:val="0"/>
          <w:szCs w:val="24"/>
        </w:rPr>
        <w:t>10</w:t>
      </w:r>
      <w:r w:rsidR="009E6094" w:rsidRPr="002A2727">
        <w:rPr>
          <w:rFonts w:ascii="Arial" w:hAnsi="Arial" w:cs="Arial"/>
          <w:i w:val="0"/>
          <w:szCs w:val="24"/>
        </w:rPr>
        <w:t xml:space="preserve"> (</w:t>
      </w:r>
      <w:r w:rsidRPr="002A2727">
        <w:rPr>
          <w:rFonts w:ascii="Arial" w:hAnsi="Arial" w:cs="Arial"/>
          <w:i w:val="0"/>
          <w:szCs w:val="24"/>
        </w:rPr>
        <w:t>dez</w:t>
      </w:r>
      <w:r w:rsidR="009E6094" w:rsidRPr="002A2727">
        <w:rPr>
          <w:rFonts w:ascii="Arial" w:hAnsi="Arial" w:cs="Arial"/>
          <w:i w:val="0"/>
          <w:szCs w:val="24"/>
        </w:rPr>
        <w:t xml:space="preserve">) dias, sob pena de decair do direito à contratação, sem prejuízo das sanções previstas </w:t>
      </w:r>
      <w:r w:rsidRPr="002A2727">
        <w:rPr>
          <w:rFonts w:ascii="Arial" w:hAnsi="Arial" w:cs="Arial"/>
          <w:i w:val="0"/>
          <w:szCs w:val="24"/>
        </w:rPr>
        <w:t>neste Edital</w:t>
      </w:r>
      <w:r w:rsidR="009E6094" w:rsidRPr="002A2727">
        <w:rPr>
          <w:rFonts w:ascii="Arial" w:hAnsi="Arial" w:cs="Arial"/>
          <w:i w:val="0"/>
          <w:szCs w:val="24"/>
        </w:rPr>
        <w:t>.</w:t>
      </w:r>
    </w:p>
    <w:p w14:paraId="518B6E5B" w14:textId="77777777" w:rsidR="009E6094"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13.1.1</w:t>
      </w:r>
      <w:r w:rsidR="009E6094" w:rsidRPr="002A2727">
        <w:rPr>
          <w:rFonts w:ascii="Arial" w:hAnsi="Arial" w:cs="Arial"/>
          <w:i w:val="0"/>
          <w:szCs w:val="24"/>
        </w:rPr>
        <w:t>. O prazo de que trata o item anterior, poderá ser prorrogado uma única vez, pelo mesmo período, desde que seja feito de forma motivada e durante o transcurso do prazo.</w:t>
      </w:r>
    </w:p>
    <w:p w14:paraId="6D156ABA" w14:textId="77777777" w:rsidR="00047F0C" w:rsidRPr="002A2727" w:rsidRDefault="00740751" w:rsidP="00047F0C">
      <w:pPr>
        <w:autoSpaceDE w:val="0"/>
        <w:autoSpaceDN w:val="0"/>
        <w:adjustRightInd w:val="0"/>
        <w:spacing w:after="120" w:line="360" w:lineRule="auto"/>
        <w:jc w:val="both"/>
        <w:rPr>
          <w:rFonts w:ascii="Arial" w:hAnsi="Arial" w:cs="Arial"/>
          <w:i w:val="0"/>
          <w:iCs/>
          <w:szCs w:val="24"/>
        </w:rPr>
      </w:pPr>
      <w:r w:rsidRPr="002A2727">
        <w:rPr>
          <w:rFonts w:ascii="Arial" w:hAnsi="Arial" w:cs="Arial"/>
          <w:i w:val="0"/>
          <w:iCs/>
          <w:szCs w:val="24"/>
        </w:rPr>
        <w:t xml:space="preserve">13.2. </w:t>
      </w:r>
      <w:r w:rsidR="00047F0C" w:rsidRPr="002A2727">
        <w:rPr>
          <w:rFonts w:ascii="Arial" w:hAnsi="Arial" w:cs="Arial"/>
          <w:i w:val="0"/>
          <w:iCs/>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para a Administração. </w:t>
      </w:r>
    </w:p>
    <w:p w14:paraId="69AC6152" w14:textId="77777777" w:rsidR="009E6094" w:rsidRPr="002A2727" w:rsidRDefault="00740751"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13</w:t>
      </w:r>
      <w:r w:rsidR="009E6094" w:rsidRPr="002A2727">
        <w:rPr>
          <w:rFonts w:ascii="Arial" w:hAnsi="Arial" w:cs="Arial"/>
          <w:i w:val="0"/>
          <w:szCs w:val="24"/>
        </w:rPr>
        <w:t>.3. Se o 1º colocado não assinar o contrato, a administração notificará a empresa para que apresente as justificativas da desistência, julgando-as aceitas ou não para fins de aplicação das devidas sanções. Após, será convocada a empresa proponente que obteve a 2ª colocação, em igual prazo e nas mesmas condições propostas pelo primeiro classificado</w:t>
      </w:r>
      <w:r w:rsidRPr="002A2727">
        <w:rPr>
          <w:rFonts w:ascii="Arial" w:hAnsi="Arial" w:cs="Arial"/>
          <w:i w:val="0"/>
          <w:szCs w:val="24"/>
        </w:rPr>
        <w:t xml:space="preserve"> (Art. 64, § 2° da Lei Federal </w:t>
      </w:r>
      <w:proofErr w:type="spellStart"/>
      <w:r w:rsidRPr="002A2727">
        <w:rPr>
          <w:rFonts w:ascii="Arial" w:hAnsi="Arial" w:cs="Arial"/>
          <w:i w:val="0"/>
          <w:szCs w:val="24"/>
        </w:rPr>
        <w:t>n.°</w:t>
      </w:r>
      <w:proofErr w:type="spellEnd"/>
      <w:r w:rsidRPr="002A2727">
        <w:rPr>
          <w:rFonts w:ascii="Arial" w:hAnsi="Arial" w:cs="Arial"/>
          <w:i w:val="0"/>
          <w:szCs w:val="24"/>
        </w:rPr>
        <w:t xml:space="preserve"> 8.666/1993)</w:t>
      </w:r>
      <w:r w:rsidR="009E6094" w:rsidRPr="002A2727">
        <w:rPr>
          <w:rFonts w:ascii="Arial" w:hAnsi="Arial" w:cs="Arial"/>
          <w:i w:val="0"/>
          <w:szCs w:val="24"/>
        </w:rPr>
        <w:t>.</w:t>
      </w:r>
    </w:p>
    <w:p w14:paraId="151E7B75" w14:textId="77777777" w:rsidR="00740751" w:rsidRPr="002A2727" w:rsidRDefault="00740751"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13.4</w:t>
      </w:r>
      <w:r w:rsidR="006E5715" w:rsidRPr="002A2727">
        <w:rPr>
          <w:rFonts w:ascii="Arial" w:hAnsi="Arial" w:cs="Arial"/>
          <w:i w:val="0"/>
          <w:szCs w:val="24"/>
        </w:rPr>
        <w:t xml:space="preserve">. Ao comparecer para assinatura do Termo de Contrato, a licitante vencedora deverá apresentar a documentação elencada abaixo, indispensável à sua formalização: </w:t>
      </w:r>
    </w:p>
    <w:p w14:paraId="4D72E3DC" w14:textId="77777777" w:rsidR="00740751"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 xml:space="preserve">a) Garantia de execução do contrato, conforme definido neste Edital; </w:t>
      </w:r>
    </w:p>
    <w:p w14:paraId="4B9C5D24" w14:textId="77777777" w:rsidR="00740751"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 xml:space="preserve">b) Certidão de regularidade para com as fazendas: Federal (certidão conjunta), </w:t>
      </w:r>
      <w:proofErr w:type="gramStart"/>
      <w:r w:rsidRPr="002A2727">
        <w:rPr>
          <w:rFonts w:ascii="Arial" w:hAnsi="Arial" w:cs="Arial"/>
          <w:i w:val="0"/>
          <w:szCs w:val="24"/>
        </w:rPr>
        <w:t>Estadual</w:t>
      </w:r>
      <w:proofErr w:type="gramEnd"/>
      <w:r w:rsidRPr="002A2727">
        <w:rPr>
          <w:rFonts w:ascii="Arial" w:hAnsi="Arial" w:cs="Arial"/>
          <w:i w:val="0"/>
          <w:szCs w:val="24"/>
        </w:rPr>
        <w:t xml:space="preserve"> e Municipal (débitos gerais ou mobiliária e imobiliária conjuntamente); </w:t>
      </w:r>
    </w:p>
    <w:p w14:paraId="48AE0F56" w14:textId="77777777" w:rsidR="00740751"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lastRenderedPageBreak/>
        <w:t xml:space="preserve">c) Certidão de regularidade junto ao Fundo de Garantia por Tempo de Serviço (FGTS); </w:t>
      </w:r>
    </w:p>
    <w:p w14:paraId="588F273D" w14:textId="77777777" w:rsidR="00740751"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 xml:space="preserve">d) Prova de Regularidade Trabalhista, mediante apresentação da Certidão Negativa de Débitos Trabalhistas – CNDT; </w:t>
      </w:r>
    </w:p>
    <w:p w14:paraId="06E13691" w14:textId="77777777" w:rsidR="009E6094" w:rsidRPr="002A2727" w:rsidRDefault="006E5715" w:rsidP="003E65C7">
      <w:pPr>
        <w:autoSpaceDE w:val="0"/>
        <w:autoSpaceDN w:val="0"/>
        <w:adjustRightInd w:val="0"/>
        <w:spacing w:after="120" w:line="360" w:lineRule="auto"/>
        <w:jc w:val="both"/>
        <w:rPr>
          <w:rFonts w:ascii="Arial" w:hAnsi="Arial" w:cs="Arial"/>
          <w:i w:val="0"/>
          <w:szCs w:val="24"/>
        </w:rPr>
      </w:pPr>
      <w:r w:rsidRPr="002A2727">
        <w:rPr>
          <w:rFonts w:ascii="Arial" w:hAnsi="Arial" w:cs="Arial"/>
          <w:i w:val="0"/>
          <w:szCs w:val="24"/>
        </w:rPr>
        <w:t>13.</w:t>
      </w:r>
      <w:r w:rsidR="00740751" w:rsidRPr="002A2727">
        <w:rPr>
          <w:rFonts w:ascii="Arial" w:hAnsi="Arial" w:cs="Arial"/>
          <w:i w:val="0"/>
          <w:szCs w:val="24"/>
        </w:rPr>
        <w:t>5</w:t>
      </w:r>
      <w:r w:rsidRPr="002A2727">
        <w:rPr>
          <w:rFonts w:ascii="Arial" w:hAnsi="Arial" w:cs="Arial"/>
          <w:i w:val="0"/>
          <w:szCs w:val="24"/>
        </w:rPr>
        <w:t>. A licitante convocada não poderá assinar o contrato caso não apresente algum dos documentos elencados acima ou apresente em desconformidade com as d</w:t>
      </w:r>
      <w:r w:rsidR="00740751" w:rsidRPr="002A2727">
        <w:rPr>
          <w:rFonts w:ascii="Arial" w:hAnsi="Arial" w:cs="Arial"/>
          <w:i w:val="0"/>
          <w:szCs w:val="24"/>
        </w:rPr>
        <w:t xml:space="preserve">isposições legais e </w:t>
      </w:r>
      <w:proofErr w:type="spellStart"/>
      <w:r w:rsidR="00740751" w:rsidRPr="002A2727">
        <w:rPr>
          <w:rFonts w:ascii="Arial" w:hAnsi="Arial" w:cs="Arial"/>
          <w:i w:val="0"/>
          <w:szCs w:val="24"/>
        </w:rPr>
        <w:t>editalícias</w:t>
      </w:r>
      <w:proofErr w:type="spellEnd"/>
      <w:r w:rsidR="00740751" w:rsidRPr="002A2727">
        <w:rPr>
          <w:rFonts w:ascii="Arial" w:hAnsi="Arial" w:cs="Arial"/>
          <w:i w:val="0"/>
          <w:szCs w:val="24"/>
        </w:rPr>
        <w:t>.</w:t>
      </w:r>
    </w:p>
    <w:p w14:paraId="08F6FF44" w14:textId="77777777" w:rsidR="00740751" w:rsidRPr="002A2727" w:rsidRDefault="002A2727" w:rsidP="00100076">
      <w:pPr>
        <w:tabs>
          <w:tab w:val="left" w:pos="0"/>
          <w:tab w:val="left" w:pos="709"/>
        </w:tabs>
        <w:suppressAutoHyphens/>
        <w:spacing w:after="120" w:line="360" w:lineRule="auto"/>
        <w:ind w:right="424"/>
        <w:jc w:val="both"/>
        <w:rPr>
          <w:rFonts w:ascii="Arial" w:hAnsi="Arial" w:cs="Arial"/>
          <w:bCs/>
          <w:i w:val="0"/>
          <w:lang w:eastAsia="x-none"/>
        </w:rPr>
      </w:pPr>
      <w:r w:rsidRPr="002A2727">
        <w:rPr>
          <w:rFonts w:ascii="Arial" w:hAnsi="Arial" w:cs="Arial"/>
          <w:bCs/>
          <w:i w:val="0"/>
          <w:lang w:eastAsia="x-none"/>
        </w:rPr>
        <w:t>13.6. Toda mão de obra, equipamentos e materiais a serem utilizados na execução da obra serão fornecidas e transportados pela CONTRATADA, bem como é de sua inteira responsabilidade o seu uso adequado.</w:t>
      </w:r>
    </w:p>
    <w:p w14:paraId="008FBD4E" w14:textId="77777777" w:rsidR="00740751" w:rsidRPr="00A63DA4" w:rsidRDefault="002A2727" w:rsidP="00100076">
      <w:pPr>
        <w:tabs>
          <w:tab w:val="left" w:pos="0"/>
          <w:tab w:val="left" w:pos="709"/>
        </w:tabs>
        <w:suppressAutoHyphens/>
        <w:spacing w:after="120" w:line="360" w:lineRule="auto"/>
        <w:ind w:right="424"/>
        <w:jc w:val="both"/>
        <w:rPr>
          <w:rFonts w:ascii="Arial" w:hAnsi="Arial" w:cs="Arial"/>
          <w:b/>
          <w:bCs/>
          <w:i w:val="0"/>
          <w:lang w:eastAsia="x-none"/>
        </w:rPr>
      </w:pPr>
      <w:r w:rsidRPr="00A63DA4">
        <w:rPr>
          <w:rFonts w:ascii="Arial" w:hAnsi="Arial" w:cs="Arial"/>
          <w:b/>
          <w:bCs/>
          <w:i w:val="0"/>
          <w:lang w:eastAsia="x-none"/>
        </w:rPr>
        <w:t xml:space="preserve">14. </w:t>
      </w:r>
      <w:r w:rsidR="00740751" w:rsidRPr="00A63DA4">
        <w:rPr>
          <w:rFonts w:ascii="Arial" w:hAnsi="Arial" w:cs="Arial"/>
          <w:b/>
          <w:bCs/>
          <w:i w:val="0"/>
          <w:lang w:eastAsia="x-none"/>
        </w:rPr>
        <w:t>VIGÊNCIA DO CONTRATO</w:t>
      </w:r>
    </w:p>
    <w:p w14:paraId="255E0D7D" w14:textId="77777777" w:rsidR="00740751" w:rsidRDefault="002A2727" w:rsidP="00740751">
      <w:pPr>
        <w:tabs>
          <w:tab w:val="left" w:pos="0"/>
          <w:tab w:val="left" w:pos="709"/>
        </w:tabs>
        <w:suppressAutoHyphens/>
        <w:spacing w:after="120" w:line="360" w:lineRule="auto"/>
        <w:ind w:right="424"/>
        <w:jc w:val="both"/>
        <w:rPr>
          <w:rFonts w:ascii="Arial" w:hAnsi="Arial" w:cs="Arial"/>
          <w:bCs/>
          <w:i w:val="0"/>
          <w:iCs/>
          <w:lang w:eastAsia="x-none"/>
        </w:rPr>
      </w:pPr>
      <w:r>
        <w:rPr>
          <w:rFonts w:ascii="Arial" w:hAnsi="Arial" w:cs="Arial"/>
          <w:bCs/>
          <w:i w:val="0"/>
          <w:lang w:eastAsia="x-none"/>
        </w:rPr>
        <w:t xml:space="preserve">14.1. </w:t>
      </w:r>
      <w:r w:rsidR="00740751" w:rsidRPr="00047F0C">
        <w:rPr>
          <w:rFonts w:ascii="Arial" w:hAnsi="Arial" w:cs="Arial"/>
          <w:bCs/>
          <w:i w:val="0"/>
          <w:lang w:eastAsia="x-none"/>
        </w:rPr>
        <w:t xml:space="preserve">O prazo de </w:t>
      </w:r>
      <w:r w:rsidR="00740751" w:rsidRPr="00A3614E">
        <w:rPr>
          <w:rFonts w:ascii="Arial" w:hAnsi="Arial" w:cs="Arial"/>
          <w:b/>
          <w:i w:val="0"/>
          <w:lang w:eastAsia="x-none"/>
        </w:rPr>
        <w:t xml:space="preserve">vigência </w:t>
      </w:r>
      <w:r w:rsidR="00740751" w:rsidRPr="00047F0C">
        <w:rPr>
          <w:rFonts w:ascii="Arial" w:hAnsi="Arial" w:cs="Arial"/>
          <w:bCs/>
          <w:i w:val="0"/>
          <w:lang w:eastAsia="x-none"/>
        </w:rPr>
        <w:t xml:space="preserve">do contrato será de </w:t>
      </w:r>
      <w:r w:rsidR="008A2855" w:rsidRPr="00A3614E">
        <w:rPr>
          <w:rFonts w:ascii="Arial" w:hAnsi="Arial" w:cs="Arial"/>
          <w:b/>
          <w:i w:val="0"/>
          <w:lang w:eastAsia="x-none"/>
        </w:rPr>
        <w:t>0</w:t>
      </w:r>
      <w:r w:rsidR="002A11CA" w:rsidRPr="00A3614E">
        <w:rPr>
          <w:rFonts w:ascii="Arial" w:hAnsi="Arial" w:cs="Arial"/>
          <w:b/>
          <w:i w:val="0"/>
          <w:lang w:eastAsia="x-none"/>
        </w:rPr>
        <w:t>8</w:t>
      </w:r>
      <w:r w:rsidR="00740751" w:rsidRPr="00A3614E">
        <w:rPr>
          <w:rFonts w:ascii="Arial" w:hAnsi="Arial" w:cs="Arial"/>
          <w:b/>
          <w:i w:val="0"/>
          <w:lang w:eastAsia="x-none"/>
        </w:rPr>
        <w:t xml:space="preserve"> (</w:t>
      </w:r>
      <w:r w:rsidR="002A11CA" w:rsidRPr="00A3614E">
        <w:rPr>
          <w:rFonts w:ascii="Arial" w:hAnsi="Arial" w:cs="Arial"/>
          <w:b/>
          <w:i w:val="0"/>
          <w:lang w:eastAsia="x-none"/>
        </w:rPr>
        <w:t>oito</w:t>
      </w:r>
      <w:r w:rsidR="00740751" w:rsidRPr="00A3614E">
        <w:rPr>
          <w:rFonts w:ascii="Arial" w:hAnsi="Arial" w:cs="Arial"/>
          <w:b/>
          <w:i w:val="0"/>
          <w:lang w:eastAsia="x-none"/>
        </w:rPr>
        <w:t>) meses</w:t>
      </w:r>
      <w:r w:rsidR="00740751" w:rsidRPr="00047F0C">
        <w:rPr>
          <w:rFonts w:ascii="Arial" w:hAnsi="Arial" w:cs="Arial"/>
          <w:bCs/>
          <w:i w:val="0"/>
          <w:lang w:eastAsia="x-none"/>
        </w:rPr>
        <w:t xml:space="preserve"> contados da data de sua assinatura prorrogável na forma dos art. 57 da Lei n° 8.666/199</w:t>
      </w:r>
      <w:r w:rsidR="00740751" w:rsidRPr="00047F0C">
        <w:rPr>
          <w:rFonts w:ascii="Arial" w:hAnsi="Arial" w:cs="Arial"/>
          <w:bCs/>
          <w:i w:val="0"/>
          <w:iCs/>
          <w:lang w:eastAsia="x-none"/>
        </w:rPr>
        <w:t>3.</w:t>
      </w:r>
    </w:p>
    <w:p w14:paraId="24383813" w14:textId="77777777" w:rsidR="00DC0C40" w:rsidRPr="00047F0C" w:rsidRDefault="00DC0C40" w:rsidP="00740751">
      <w:pPr>
        <w:tabs>
          <w:tab w:val="left" w:pos="0"/>
          <w:tab w:val="left" w:pos="709"/>
        </w:tabs>
        <w:suppressAutoHyphens/>
        <w:spacing w:after="120" w:line="360" w:lineRule="auto"/>
        <w:ind w:right="424"/>
        <w:jc w:val="both"/>
        <w:rPr>
          <w:rFonts w:ascii="Arial" w:hAnsi="Arial" w:cs="Arial"/>
          <w:bCs/>
          <w:i w:val="0"/>
          <w:lang w:eastAsia="x-none"/>
        </w:rPr>
      </w:pPr>
      <w:r>
        <w:rPr>
          <w:rFonts w:ascii="Arial" w:hAnsi="Arial" w:cs="Arial"/>
          <w:bCs/>
          <w:i w:val="0"/>
          <w:iCs/>
          <w:lang w:eastAsia="x-none"/>
        </w:rPr>
        <w:t xml:space="preserve">14.2. </w:t>
      </w:r>
      <w:r w:rsidRPr="00DC0C40">
        <w:rPr>
          <w:rFonts w:ascii="Arial" w:hAnsi="Arial" w:cs="Arial"/>
          <w:bCs/>
          <w:i w:val="0"/>
          <w:iCs/>
          <w:lang w:eastAsia="x-none"/>
        </w:rPr>
        <w:t xml:space="preserve">O prazo </w:t>
      </w:r>
      <w:r>
        <w:rPr>
          <w:rFonts w:ascii="Arial" w:hAnsi="Arial" w:cs="Arial"/>
          <w:bCs/>
          <w:i w:val="0"/>
          <w:iCs/>
          <w:lang w:eastAsia="x-none"/>
        </w:rPr>
        <w:t xml:space="preserve">para </w:t>
      </w:r>
      <w:r w:rsidRPr="00A3614E">
        <w:rPr>
          <w:rFonts w:ascii="Arial" w:hAnsi="Arial" w:cs="Arial"/>
          <w:b/>
          <w:i w:val="0"/>
          <w:iCs/>
          <w:lang w:eastAsia="x-none"/>
        </w:rPr>
        <w:t xml:space="preserve">execução </w:t>
      </w:r>
      <w:r w:rsidRPr="00DC0C40">
        <w:rPr>
          <w:rFonts w:ascii="Arial" w:hAnsi="Arial" w:cs="Arial"/>
          <w:bCs/>
          <w:i w:val="0"/>
          <w:iCs/>
          <w:lang w:eastAsia="x-none"/>
        </w:rPr>
        <w:t xml:space="preserve">dos serviços </w:t>
      </w:r>
      <w:r w:rsidR="002A11CA">
        <w:rPr>
          <w:rFonts w:ascii="Arial" w:hAnsi="Arial" w:cs="Arial"/>
          <w:bCs/>
          <w:i w:val="0"/>
          <w:iCs/>
          <w:lang w:eastAsia="x-none"/>
        </w:rPr>
        <w:t xml:space="preserve">será de </w:t>
      </w:r>
      <w:r w:rsidR="002A11CA" w:rsidRPr="00A3614E">
        <w:rPr>
          <w:rFonts w:ascii="Arial" w:hAnsi="Arial" w:cs="Arial"/>
          <w:b/>
          <w:i w:val="0"/>
          <w:iCs/>
          <w:lang w:eastAsia="x-none"/>
        </w:rPr>
        <w:t>06</w:t>
      </w:r>
      <w:r w:rsidRPr="00A3614E">
        <w:rPr>
          <w:rFonts w:ascii="Arial" w:hAnsi="Arial" w:cs="Arial"/>
          <w:b/>
          <w:i w:val="0"/>
          <w:iCs/>
          <w:lang w:eastAsia="x-none"/>
        </w:rPr>
        <w:t xml:space="preserve"> (</w:t>
      </w:r>
      <w:r w:rsidR="002A11CA" w:rsidRPr="00A3614E">
        <w:rPr>
          <w:rFonts w:ascii="Arial" w:hAnsi="Arial" w:cs="Arial"/>
          <w:b/>
          <w:i w:val="0"/>
          <w:iCs/>
          <w:lang w:eastAsia="x-none"/>
        </w:rPr>
        <w:t>seis</w:t>
      </w:r>
      <w:r w:rsidRPr="00A3614E">
        <w:rPr>
          <w:rFonts w:ascii="Arial" w:hAnsi="Arial" w:cs="Arial"/>
          <w:b/>
          <w:i w:val="0"/>
          <w:iCs/>
          <w:lang w:eastAsia="x-none"/>
        </w:rPr>
        <w:t>) meses</w:t>
      </w:r>
      <w:r>
        <w:rPr>
          <w:rFonts w:ascii="Arial" w:hAnsi="Arial" w:cs="Arial"/>
          <w:bCs/>
          <w:i w:val="0"/>
          <w:iCs/>
          <w:lang w:eastAsia="x-none"/>
        </w:rPr>
        <w:t>, devendo ser iniciados em até 30 (trinta) dias após a emissão da Ordem de Serviços</w:t>
      </w:r>
      <w:r w:rsidRPr="00DC0C40">
        <w:rPr>
          <w:rFonts w:ascii="Arial" w:hAnsi="Arial" w:cs="Arial"/>
          <w:bCs/>
          <w:i w:val="0"/>
          <w:iCs/>
          <w:lang w:eastAsia="x-none"/>
        </w:rPr>
        <w:t>.</w:t>
      </w:r>
    </w:p>
    <w:p w14:paraId="79DE09A2" w14:textId="77777777" w:rsidR="00100076" w:rsidRDefault="00100076" w:rsidP="00100076">
      <w:pPr>
        <w:tabs>
          <w:tab w:val="left" w:pos="0"/>
          <w:tab w:val="left" w:pos="709"/>
        </w:tabs>
        <w:suppressAutoHyphens/>
        <w:spacing w:after="120" w:line="360" w:lineRule="auto"/>
        <w:ind w:right="424"/>
        <w:jc w:val="both"/>
        <w:rPr>
          <w:rFonts w:ascii="Arial" w:hAnsi="Arial" w:cs="Arial"/>
          <w:b/>
          <w:bCs/>
          <w:i w:val="0"/>
          <w:lang w:eastAsia="x-none"/>
        </w:rPr>
      </w:pPr>
      <w:r>
        <w:rPr>
          <w:rFonts w:ascii="Arial" w:hAnsi="Arial" w:cs="Arial"/>
          <w:b/>
          <w:bCs/>
          <w:i w:val="0"/>
          <w:lang w:eastAsia="x-none"/>
        </w:rPr>
        <w:t>1</w:t>
      </w:r>
      <w:r w:rsidR="002A2727">
        <w:rPr>
          <w:rFonts w:ascii="Arial" w:hAnsi="Arial" w:cs="Arial"/>
          <w:b/>
          <w:bCs/>
          <w:i w:val="0"/>
          <w:lang w:eastAsia="x-none"/>
        </w:rPr>
        <w:t>5</w:t>
      </w:r>
      <w:r w:rsidRPr="00683AB9">
        <w:rPr>
          <w:rFonts w:ascii="Arial" w:hAnsi="Arial" w:cs="Arial"/>
          <w:b/>
          <w:bCs/>
          <w:i w:val="0"/>
          <w:lang w:eastAsia="x-none"/>
        </w:rPr>
        <w:t>. GARANTIA</w:t>
      </w:r>
    </w:p>
    <w:p w14:paraId="5624850C" w14:textId="77777777" w:rsidR="001A0CF4" w:rsidRDefault="002A2727" w:rsidP="0016041E">
      <w:pPr>
        <w:tabs>
          <w:tab w:val="left" w:pos="0"/>
          <w:tab w:val="left" w:pos="709"/>
        </w:tabs>
        <w:suppressAutoHyphens/>
        <w:spacing w:after="120" w:line="360" w:lineRule="auto"/>
        <w:ind w:right="424"/>
        <w:jc w:val="both"/>
        <w:rPr>
          <w:rFonts w:ascii="Arial" w:hAnsi="Arial" w:cs="Arial"/>
          <w:i w:val="0"/>
          <w:szCs w:val="24"/>
        </w:rPr>
      </w:pPr>
      <w:r w:rsidRPr="0016041E">
        <w:rPr>
          <w:rFonts w:ascii="Arial" w:hAnsi="Arial" w:cs="Arial"/>
          <w:bCs/>
          <w:i w:val="0"/>
          <w:highlight w:val="yellow"/>
          <w:lang w:eastAsia="x-none"/>
        </w:rPr>
        <w:t>15</w:t>
      </w:r>
      <w:r w:rsidR="00100076" w:rsidRPr="0016041E">
        <w:rPr>
          <w:rFonts w:ascii="Arial" w:hAnsi="Arial" w:cs="Arial"/>
          <w:bCs/>
          <w:i w:val="0"/>
          <w:highlight w:val="yellow"/>
          <w:lang w:eastAsia="x-none"/>
        </w:rPr>
        <w:t xml:space="preserve">.1. </w:t>
      </w:r>
      <w:r w:rsidR="0016041E" w:rsidRPr="00A3614E">
        <w:rPr>
          <w:rFonts w:ascii="Arial" w:hAnsi="Arial" w:cs="Arial"/>
          <w:i w:val="0"/>
          <w:szCs w:val="24"/>
        </w:rPr>
        <w:t>A título de garantia de execução contratual, a licitante vencedora deverá até a data de assinatura do contrato, prestar garantia no percentual de 5% (cinco por cento) do valor contratado podendo optar por uma das modalidades previstas no art. 56, parágrafo 1º, incisos I, II e III da Lei 8.666/93.</w:t>
      </w:r>
    </w:p>
    <w:p w14:paraId="521102E3" w14:textId="77777777" w:rsidR="0010429F" w:rsidRPr="0010429F" w:rsidRDefault="00853194" w:rsidP="0010429F">
      <w:pPr>
        <w:autoSpaceDE w:val="0"/>
        <w:autoSpaceDN w:val="0"/>
        <w:adjustRightInd w:val="0"/>
        <w:spacing w:after="120" w:line="360" w:lineRule="auto"/>
        <w:jc w:val="both"/>
        <w:rPr>
          <w:rFonts w:ascii="Arial" w:hAnsi="Arial" w:cs="Arial"/>
          <w:bCs/>
          <w:i w:val="0"/>
          <w:szCs w:val="24"/>
        </w:rPr>
      </w:pPr>
      <w:r>
        <w:rPr>
          <w:rFonts w:ascii="Arial" w:hAnsi="Arial" w:cs="Arial"/>
          <w:i w:val="0"/>
          <w:szCs w:val="24"/>
        </w:rPr>
        <w:t xml:space="preserve">15.2. </w:t>
      </w:r>
      <w:r w:rsidR="0010429F" w:rsidRPr="0010429F">
        <w:rPr>
          <w:rFonts w:ascii="Arial" w:hAnsi="Arial" w:cs="Arial"/>
          <w:i w:val="0"/>
          <w:szCs w:val="24"/>
        </w:rPr>
        <w:t xml:space="preserve">A título de garantia da obra, </w:t>
      </w:r>
      <w:r w:rsidR="0010429F" w:rsidRPr="0010429F">
        <w:rPr>
          <w:rFonts w:ascii="Arial" w:hAnsi="Arial" w:cs="Arial"/>
          <w:bCs/>
          <w:i w:val="0"/>
          <w:szCs w:val="24"/>
        </w:rPr>
        <w:t>responderá a contratada pelo prazo de 05 (cinco) anos, após o recebimento definitivo da obra, pela solidez e segurança do trabalho executado, nos termos do art. 618 do Código Civil Brasileiro.</w:t>
      </w:r>
    </w:p>
    <w:p w14:paraId="71A89D06" w14:textId="77777777" w:rsidR="00853194" w:rsidRPr="00853194" w:rsidRDefault="0010429F" w:rsidP="0010429F">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15.3. Aplica-se à presente contratação as disposições do Código de Defesa do Consumidor - </w:t>
      </w:r>
      <w:r w:rsidR="00853194" w:rsidRPr="00853194">
        <w:rPr>
          <w:rFonts w:ascii="Arial" w:hAnsi="Arial" w:cs="Arial"/>
          <w:i w:val="0"/>
          <w:szCs w:val="24"/>
        </w:rPr>
        <w:t xml:space="preserve">Lei Federal </w:t>
      </w:r>
      <w:proofErr w:type="spellStart"/>
      <w:r w:rsidR="00853194" w:rsidRPr="00853194">
        <w:rPr>
          <w:rFonts w:ascii="Arial" w:hAnsi="Arial" w:cs="Arial"/>
          <w:i w:val="0"/>
          <w:szCs w:val="24"/>
        </w:rPr>
        <w:t>n.°</w:t>
      </w:r>
      <w:proofErr w:type="spellEnd"/>
      <w:r w:rsidR="00853194" w:rsidRPr="00853194">
        <w:rPr>
          <w:rFonts w:ascii="Arial" w:hAnsi="Arial" w:cs="Arial"/>
          <w:i w:val="0"/>
          <w:szCs w:val="24"/>
        </w:rPr>
        <w:t xml:space="preserve"> 8078/1990.</w:t>
      </w:r>
    </w:p>
    <w:p w14:paraId="572BC74D" w14:textId="77777777" w:rsidR="001A0CF4" w:rsidRPr="00F87EC9" w:rsidRDefault="002A2727" w:rsidP="001A0CF4">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16</w:t>
      </w:r>
      <w:r w:rsidR="001A0CF4">
        <w:rPr>
          <w:rFonts w:ascii="Arial" w:hAnsi="Arial" w:cs="Arial"/>
          <w:b/>
          <w:bCs/>
          <w:i w:val="0"/>
          <w:szCs w:val="24"/>
        </w:rPr>
        <w:t>.</w:t>
      </w:r>
      <w:r w:rsidR="001A0CF4" w:rsidRPr="00F87EC9">
        <w:rPr>
          <w:rFonts w:ascii="Arial" w:hAnsi="Arial" w:cs="Arial"/>
          <w:b/>
          <w:bCs/>
          <w:i w:val="0"/>
          <w:szCs w:val="24"/>
        </w:rPr>
        <w:t xml:space="preserve"> DO</w:t>
      </w:r>
      <w:r w:rsidR="00CC1819">
        <w:rPr>
          <w:rFonts w:ascii="Arial" w:hAnsi="Arial" w:cs="Arial"/>
          <w:b/>
          <w:bCs/>
          <w:i w:val="0"/>
          <w:szCs w:val="24"/>
        </w:rPr>
        <w:t>S</w:t>
      </w:r>
      <w:r w:rsidR="001A0CF4" w:rsidRPr="00F87EC9">
        <w:rPr>
          <w:rFonts w:ascii="Arial" w:hAnsi="Arial" w:cs="Arial"/>
          <w:b/>
          <w:bCs/>
          <w:i w:val="0"/>
          <w:szCs w:val="24"/>
        </w:rPr>
        <w:t xml:space="preserve"> PRAZO</w:t>
      </w:r>
      <w:r w:rsidR="00905648">
        <w:rPr>
          <w:rFonts w:ascii="Arial" w:hAnsi="Arial" w:cs="Arial"/>
          <w:b/>
          <w:bCs/>
          <w:i w:val="0"/>
          <w:szCs w:val="24"/>
        </w:rPr>
        <w:t>S</w:t>
      </w:r>
      <w:r w:rsidR="001A0CF4">
        <w:rPr>
          <w:rFonts w:ascii="Arial" w:hAnsi="Arial" w:cs="Arial"/>
          <w:b/>
          <w:bCs/>
          <w:i w:val="0"/>
          <w:szCs w:val="24"/>
        </w:rPr>
        <w:t xml:space="preserve"> </w:t>
      </w:r>
    </w:p>
    <w:p w14:paraId="4589C1D8" w14:textId="77777777" w:rsidR="00CC1819" w:rsidRDefault="002A2727" w:rsidP="00CC1819">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16</w:t>
      </w:r>
      <w:r w:rsidR="00CC1819" w:rsidRPr="00CC1819">
        <w:rPr>
          <w:rFonts w:ascii="Arial" w:hAnsi="Arial" w:cs="Arial"/>
          <w:i w:val="0"/>
          <w:szCs w:val="24"/>
        </w:rPr>
        <w:t>.1. Na contagem dos prazos estabelecidos neste Edital, excluir-se-á o dia de início e se incluirá o dia do vencimento</w:t>
      </w:r>
      <w:r w:rsidR="000F2978">
        <w:rPr>
          <w:rFonts w:ascii="Arial" w:hAnsi="Arial" w:cs="Arial"/>
          <w:i w:val="0"/>
          <w:szCs w:val="24"/>
        </w:rPr>
        <w:t>, s</w:t>
      </w:r>
      <w:r w:rsidR="00CC1819" w:rsidRPr="00CC1819">
        <w:rPr>
          <w:rFonts w:ascii="Arial" w:hAnsi="Arial" w:cs="Arial"/>
          <w:i w:val="0"/>
          <w:szCs w:val="24"/>
        </w:rPr>
        <w:t>ó se inicia</w:t>
      </w:r>
      <w:r w:rsidR="000F2978">
        <w:rPr>
          <w:rFonts w:ascii="Arial" w:hAnsi="Arial" w:cs="Arial"/>
          <w:i w:val="0"/>
          <w:szCs w:val="24"/>
        </w:rPr>
        <w:t xml:space="preserve">do </w:t>
      </w:r>
      <w:r w:rsidR="00CC1819" w:rsidRPr="00CC1819">
        <w:rPr>
          <w:rFonts w:ascii="Arial" w:hAnsi="Arial" w:cs="Arial"/>
          <w:i w:val="0"/>
          <w:szCs w:val="24"/>
        </w:rPr>
        <w:t>e vence</w:t>
      </w:r>
      <w:r w:rsidR="000F2978">
        <w:rPr>
          <w:rFonts w:ascii="Arial" w:hAnsi="Arial" w:cs="Arial"/>
          <w:i w:val="0"/>
          <w:szCs w:val="24"/>
        </w:rPr>
        <w:t>ndo</w:t>
      </w:r>
      <w:r w:rsidR="00CC1819" w:rsidRPr="00CC1819">
        <w:rPr>
          <w:rFonts w:ascii="Arial" w:hAnsi="Arial" w:cs="Arial"/>
          <w:i w:val="0"/>
          <w:szCs w:val="24"/>
        </w:rPr>
        <w:t xml:space="preserve"> em dia de expediente d</w:t>
      </w:r>
      <w:r w:rsidR="000F2978">
        <w:rPr>
          <w:rFonts w:ascii="Arial" w:hAnsi="Arial" w:cs="Arial"/>
          <w:i w:val="0"/>
          <w:szCs w:val="24"/>
        </w:rPr>
        <w:t>a</w:t>
      </w:r>
      <w:r w:rsidR="00CC1819" w:rsidRPr="00CC1819">
        <w:rPr>
          <w:rFonts w:ascii="Arial" w:hAnsi="Arial" w:cs="Arial"/>
          <w:i w:val="0"/>
          <w:szCs w:val="24"/>
        </w:rPr>
        <w:t xml:space="preserve"> </w:t>
      </w:r>
      <w:r w:rsidR="000F2978" w:rsidRPr="000F2978">
        <w:rPr>
          <w:rFonts w:ascii="Arial" w:hAnsi="Arial" w:cs="Arial"/>
          <w:b/>
          <w:i w:val="0"/>
          <w:szCs w:val="24"/>
        </w:rPr>
        <w:t xml:space="preserve">Prefeitura Municipal de </w:t>
      </w:r>
      <w:proofErr w:type="spellStart"/>
      <w:r w:rsidR="000F2978" w:rsidRPr="000F2978">
        <w:rPr>
          <w:rFonts w:ascii="Arial" w:hAnsi="Arial" w:cs="Arial"/>
          <w:b/>
          <w:i w:val="0"/>
          <w:szCs w:val="24"/>
        </w:rPr>
        <w:t>Anaurilândia</w:t>
      </w:r>
      <w:proofErr w:type="spellEnd"/>
      <w:r w:rsidR="000F2978" w:rsidRPr="000F2978">
        <w:rPr>
          <w:rFonts w:ascii="Arial" w:hAnsi="Arial" w:cs="Arial"/>
          <w:b/>
          <w:i w:val="0"/>
          <w:szCs w:val="24"/>
        </w:rPr>
        <w:t xml:space="preserve"> - MS</w:t>
      </w:r>
      <w:r w:rsidR="00CC1819" w:rsidRPr="00CC1819">
        <w:rPr>
          <w:rFonts w:ascii="Arial" w:hAnsi="Arial" w:cs="Arial"/>
          <w:i w:val="0"/>
          <w:szCs w:val="24"/>
        </w:rPr>
        <w:t xml:space="preserve">. </w:t>
      </w:r>
    </w:p>
    <w:p w14:paraId="50DE5263" w14:textId="77777777" w:rsidR="00905648" w:rsidRPr="00CC1819" w:rsidRDefault="002A2727" w:rsidP="00CC1819">
      <w:pPr>
        <w:autoSpaceDE w:val="0"/>
        <w:autoSpaceDN w:val="0"/>
        <w:adjustRightInd w:val="0"/>
        <w:spacing w:after="120" w:line="360" w:lineRule="auto"/>
        <w:jc w:val="both"/>
        <w:rPr>
          <w:rFonts w:ascii="Arial" w:hAnsi="Arial" w:cs="Arial"/>
          <w:i w:val="0"/>
          <w:szCs w:val="24"/>
        </w:rPr>
      </w:pPr>
      <w:r>
        <w:rPr>
          <w:rFonts w:ascii="Arial" w:hAnsi="Arial" w:cs="Arial"/>
          <w:i w:val="0"/>
          <w:szCs w:val="24"/>
        </w:rPr>
        <w:t>16</w:t>
      </w:r>
      <w:r w:rsidR="00905648">
        <w:rPr>
          <w:rFonts w:ascii="Arial" w:hAnsi="Arial" w:cs="Arial"/>
          <w:i w:val="0"/>
          <w:szCs w:val="24"/>
        </w:rPr>
        <w:t>.2. O</w:t>
      </w:r>
      <w:r w:rsidR="00294F34">
        <w:rPr>
          <w:rFonts w:ascii="Arial" w:hAnsi="Arial" w:cs="Arial"/>
          <w:i w:val="0"/>
          <w:szCs w:val="24"/>
        </w:rPr>
        <w:t xml:space="preserve"> </w:t>
      </w:r>
      <w:r w:rsidR="00905648">
        <w:rPr>
          <w:rFonts w:ascii="Arial" w:hAnsi="Arial" w:cs="Arial"/>
          <w:i w:val="0"/>
          <w:szCs w:val="24"/>
        </w:rPr>
        <w:t xml:space="preserve">prazo de vigência do contrato </w:t>
      </w:r>
      <w:r w:rsidR="00905648" w:rsidRPr="00A3614E">
        <w:rPr>
          <w:rFonts w:ascii="Arial" w:hAnsi="Arial" w:cs="Arial"/>
          <w:i w:val="0"/>
          <w:szCs w:val="24"/>
        </w:rPr>
        <w:t xml:space="preserve">será de </w:t>
      </w:r>
      <w:r w:rsidR="00EB7185" w:rsidRPr="00A3614E">
        <w:rPr>
          <w:rFonts w:ascii="Arial" w:hAnsi="Arial" w:cs="Arial"/>
          <w:i w:val="0"/>
          <w:szCs w:val="24"/>
        </w:rPr>
        <w:t>0</w:t>
      </w:r>
      <w:r w:rsidR="006154A9" w:rsidRPr="00A3614E">
        <w:rPr>
          <w:rFonts w:ascii="Arial" w:hAnsi="Arial" w:cs="Arial"/>
          <w:i w:val="0"/>
          <w:szCs w:val="24"/>
        </w:rPr>
        <w:t>8</w:t>
      </w:r>
      <w:r w:rsidR="00905648" w:rsidRPr="00A3614E">
        <w:rPr>
          <w:rFonts w:ascii="Arial" w:hAnsi="Arial" w:cs="Arial"/>
          <w:i w:val="0"/>
          <w:szCs w:val="24"/>
        </w:rPr>
        <w:t xml:space="preserve"> (</w:t>
      </w:r>
      <w:r w:rsidR="006154A9" w:rsidRPr="00A3614E">
        <w:rPr>
          <w:rFonts w:ascii="Arial" w:hAnsi="Arial" w:cs="Arial"/>
          <w:i w:val="0"/>
          <w:szCs w:val="24"/>
        </w:rPr>
        <w:t>oito</w:t>
      </w:r>
      <w:r w:rsidR="00905648" w:rsidRPr="00A3614E">
        <w:rPr>
          <w:rFonts w:ascii="Arial" w:hAnsi="Arial" w:cs="Arial"/>
          <w:i w:val="0"/>
          <w:szCs w:val="24"/>
        </w:rPr>
        <w:t>) meses</w:t>
      </w:r>
      <w:r w:rsidR="00905648">
        <w:rPr>
          <w:rFonts w:ascii="Arial" w:hAnsi="Arial" w:cs="Arial"/>
          <w:i w:val="0"/>
          <w:szCs w:val="24"/>
        </w:rPr>
        <w:t xml:space="preserve">, a contar de sua assinatura, podendo ser prorrogado no interesse das partes, conforme dispõe o art. 57, da Lei </w:t>
      </w:r>
      <w:proofErr w:type="spellStart"/>
      <w:r w:rsidR="00905648">
        <w:rPr>
          <w:rFonts w:ascii="Arial" w:hAnsi="Arial" w:cs="Arial"/>
          <w:i w:val="0"/>
          <w:szCs w:val="24"/>
        </w:rPr>
        <w:t>n.°</w:t>
      </w:r>
      <w:proofErr w:type="spellEnd"/>
      <w:r w:rsidR="00905648">
        <w:rPr>
          <w:rFonts w:ascii="Arial" w:hAnsi="Arial" w:cs="Arial"/>
          <w:i w:val="0"/>
          <w:szCs w:val="24"/>
        </w:rPr>
        <w:t xml:space="preserve"> 8.666/1993.</w:t>
      </w:r>
    </w:p>
    <w:p w14:paraId="7C0B6E69" w14:textId="77777777" w:rsidR="00CC1819" w:rsidRPr="00CC1819" w:rsidRDefault="002A2727" w:rsidP="00CC1819">
      <w:pPr>
        <w:autoSpaceDE w:val="0"/>
        <w:autoSpaceDN w:val="0"/>
        <w:adjustRightInd w:val="0"/>
        <w:spacing w:after="120" w:line="360" w:lineRule="auto"/>
        <w:jc w:val="both"/>
        <w:rPr>
          <w:rFonts w:ascii="Arial" w:hAnsi="Arial" w:cs="Arial"/>
          <w:i w:val="0"/>
          <w:szCs w:val="24"/>
        </w:rPr>
      </w:pPr>
      <w:r>
        <w:rPr>
          <w:rFonts w:ascii="Arial" w:hAnsi="Arial" w:cs="Arial"/>
          <w:i w:val="0"/>
          <w:szCs w:val="24"/>
        </w:rPr>
        <w:t>16</w:t>
      </w:r>
      <w:r w:rsidR="00CC1819" w:rsidRPr="00CC1819">
        <w:rPr>
          <w:rFonts w:ascii="Arial" w:hAnsi="Arial" w:cs="Arial"/>
          <w:i w:val="0"/>
          <w:szCs w:val="24"/>
        </w:rPr>
        <w:t xml:space="preserve">.3. O prazo total para </w:t>
      </w:r>
      <w:r w:rsidR="00905648">
        <w:rPr>
          <w:rFonts w:ascii="Arial" w:hAnsi="Arial" w:cs="Arial"/>
          <w:i w:val="0"/>
          <w:szCs w:val="24"/>
        </w:rPr>
        <w:t>execução</w:t>
      </w:r>
      <w:r w:rsidR="006154A9">
        <w:rPr>
          <w:rFonts w:ascii="Arial" w:hAnsi="Arial" w:cs="Arial"/>
          <w:i w:val="0"/>
          <w:szCs w:val="24"/>
        </w:rPr>
        <w:t xml:space="preserve"> das Obras/Serviços</w:t>
      </w:r>
      <w:r w:rsidR="00CC1819" w:rsidRPr="00CC1819">
        <w:rPr>
          <w:rFonts w:ascii="Arial" w:hAnsi="Arial" w:cs="Arial"/>
          <w:i w:val="0"/>
          <w:szCs w:val="24"/>
        </w:rPr>
        <w:t xml:space="preserve"> </w:t>
      </w:r>
      <w:r w:rsidR="0072556C" w:rsidRPr="00A3614E">
        <w:rPr>
          <w:rFonts w:ascii="Arial" w:hAnsi="Arial" w:cs="Arial"/>
          <w:i w:val="0"/>
          <w:szCs w:val="24"/>
        </w:rPr>
        <w:t xml:space="preserve">será de </w:t>
      </w:r>
      <w:r w:rsidR="00EB7185" w:rsidRPr="00A3614E">
        <w:rPr>
          <w:rFonts w:ascii="Arial" w:hAnsi="Arial" w:cs="Arial"/>
          <w:i w:val="0"/>
          <w:szCs w:val="24"/>
        </w:rPr>
        <w:t>0</w:t>
      </w:r>
      <w:r w:rsidR="006154A9" w:rsidRPr="00A3614E">
        <w:rPr>
          <w:rFonts w:ascii="Arial" w:hAnsi="Arial" w:cs="Arial"/>
          <w:i w:val="0"/>
          <w:szCs w:val="24"/>
        </w:rPr>
        <w:t>6</w:t>
      </w:r>
      <w:r w:rsidR="002B1BFD" w:rsidRPr="00A3614E">
        <w:rPr>
          <w:rFonts w:ascii="Arial" w:hAnsi="Arial" w:cs="Arial"/>
          <w:i w:val="0"/>
          <w:szCs w:val="24"/>
        </w:rPr>
        <w:t xml:space="preserve"> </w:t>
      </w:r>
      <w:r w:rsidR="0072556C" w:rsidRPr="00A3614E">
        <w:rPr>
          <w:rFonts w:ascii="Arial" w:hAnsi="Arial" w:cs="Arial"/>
          <w:i w:val="0"/>
          <w:szCs w:val="24"/>
        </w:rPr>
        <w:t>(</w:t>
      </w:r>
      <w:r w:rsidR="006154A9" w:rsidRPr="00A3614E">
        <w:rPr>
          <w:rFonts w:ascii="Arial" w:hAnsi="Arial" w:cs="Arial"/>
          <w:i w:val="0"/>
          <w:szCs w:val="24"/>
        </w:rPr>
        <w:t>seis</w:t>
      </w:r>
      <w:r w:rsidR="0072556C" w:rsidRPr="00A3614E">
        <w:rPr>
          <w:rFonts w:ascii="Arial" w:hAnsi="Arial" w:cs="Arial"/>
          <w:i w:val="0"/>
          <w:szCs w:val="24"/>
        </w:rPr>
        <w:t>) meses</w:t>
      </w:r>
      <w:r w:rsidR="0072556C">
        <w:rPr>
          <w:rFonts w:ascii="Arial" w:hAnsi="Arial" w:cs="Arial"/>
          <w:i w:val="0"/>
          <w:szCs w:val="24"/>
        </w:rPr>
        <w:t xml:space="preserve">, </w:t>
      </w:r>
      <w:r w:rsidR="008F141E">
        <w:rPr>
          <w:rFonts w:ascii="Arial" w:hAnsi="Arial" w:cs="Arial"/>
          <w:i w:val="0"/>
          <w:szCs w:val="24"/>
        </w:rPr>
        <w:t xml:space="preserve">devendo ser iniciado em até 30 (trinta) dias após o recebimento da Ordem de serviços, podendo </w:t>
      </w:r>
      <w:r w:rsidR="0072556C">
        <w:rPr>
          <w:rFonts w:ascii="Arial" w:hAnsi="Arial" w:cs="Arial"/>
          <w:i w:val="0"/>
          <w:szCs w:val="24"/>
        </w:rPr>
        <w:t xml:space="preserve">ser </w:t>
      </w:r>
      <w:r w:rsidR="00CC1819" w:rsidRPr="00CC1819">
        <w:rPr>
          <w:rFonts w:ascii="Arial" w:hAnsi="Arial" w:cs="Arial"/>
          <w:i w:val="0"/>
          <w:szCs w:val="24"/>
        </w:rPr>
        <w:t>prorrogado, conforme dispõe o art. 57, § 1º da Lei nº 8.666/93</w:t>
      </w:r>
      <w:r w:rsidR="00CC1819" w:rsidRPr="00CC1819">
        <w:rPr>
          <w:rFonts w:ascii="Arial" w:hAnsi="Arial" w:cs="Arial"/>
          <w:b/>
          <w:bCs/>
          <w:i w:val="0"/>
          <w:szCs w:val="24"/>
        </w:rPr>
        <w:t xml:space="preserve">. </w:t>
      </w:r>
    </w:p>
    <w:p w14:paraId="5D97B92A" w14:textId="77777777" w:rsidR="00CC1819" w:rsidRDefault="002A2727" w:rsidP="00CC1819">
      <w:pPr>
        <w:autoSpaceDE w:val="0"/>
        <w:autoSpaceDN w:val="0"/>
        <w:adjustRightInd w:val="0"/>
        <w:spacing w:after="120" w:line="360" w:lineRule="auto"/>
        <w:jc w:val="both"/>
        <w:rPr>
          <w:rFonts w:ascii="Arial" w:hAnsi="Arial" w:cs="Arial"/>
          <w:i w:val="0"/>
          <w:szCs w:val="24"/>
        </w:rPr>
      </w:pPr>
      <w:r>
        <w:rPr>
          <w:rFonts w:ascii="Arial" w:hAnsi="Arial" w:cs="Arial"/>
          <w:i w:val="0"/>
          <w:szCs w:val="24"/>
        </w:rPr>
        <w:t>16</w:t>
      </w:r>
      <w:r w:rsidR="00CC1819" w:rsidRPr="00CC1819">
        <w:rPr>
          <w:rFonts w:ascii="Arial" w:hAnsi="Arial" w:cs="Arial"/>
          <w:i w:val="0"/>
          <w:szCs w:val="24"/>
        </w:rPr>
        <w:t xml:space="preserve">.4. </w:t>
      </w:r>
      <w:r w:rsidR="00EE1842">
        <w:rPr>
          <w:rFonts w:ascii="Arial" w:hAnsi="Arial" w:cs="Arial"/>
          <w:i w:val="0"/>
          <w:szCs w:val="24"/>
        </w:rPr>
        <w:t>Para início dos serviços o</w:t>
      </w:r>
      <w:r w:rsidR="00CC1819" w:rsidRPr="00CC1819">
        <w:rPr>
          <w:rFonts w:ascii="Arial" w:hAnsi="Arial" w:cs="Arial"/>
          <w:i w:val="0"/>
          <w:szCs w:val="24"/>
        </w:rPr>
        <w:t xml:space="preserve"> </w:t>
      </w:r>
      <w:r w:rsidR="00EE1842">
        <w:rPr>
          <w:rFonts w:ascii="Arial" w:hAnsi="Arial" w:cs="Arial"/>
          <w:b/>
          <w:bCs/>
          <w:i w:val="0"/>
          <w:szCs w:val="24"/>
        </w:rPr>
        <w:t xml:space="preserve">Município de </w:t>
      </w:r>
      <w:proofErr w:type="spellStart"/>
      <w:r w:rsidR="00EE1842">
        <w:rPr>
          <w:rFonts w:ascii="Arial" w:hAnsi="Arial" w:cs="Arial"/>
          <w:b/>
          <w:bCs/>
          <w:i w:val="0"/>
          <w:szCs w:val="24"/>
        </w:rPr>
        <w:t>Anaurilândia</w:t>
      </w:r>
      <w:proofErr w:type="spellEnd"/>
      <w:r w:rsidR="00EE1842">
        <w:rPr>
          <w:rFonts w:ascii="Arial" w:hAnsi="Arial" w:cs="Arial"/>
          <w:b/>
          <w:bCs/>
          <w:i w:val="0"/>
          <w:szCs w:val="24"/>
        </w:rPr>
        <w:t xml:space="preserve"> - MS</w:t>
      </w:r>
      <w:r w:rsidR="00CC1819" w:rsidRPr="00CC1819">
        <w:rPr>
          <w:rFonts w:ascii="Arial" w:hAnsi="Arial" w:cs="Arial"/>
          <w:b/>
          <w:bCs/>
          <w:i w:val="0"/>
          <w:szCs w:val="24"/>
        </w:rPr>
        <w:t xml:space="preserve"> </w:t>
      </w:r>
      <w:r w:rsidR="00CC1819" w:rsidRPr="00CC1819">
        <w:rPr>
          <w:rFonts w:ascii="Arial" w:hAnsi="Arial" w:cs="Arial"/>
          <w:i w:val="0"/>
          <w:szCs w:val="24"/>
        </w:rPr>
        <w:t>emitirá a Ordem de Início dos Serviços após a formalização do contrato.</w:t>
      </w:r>
    </w:p>
    <w:p w14:paraId="20A76663" w14:textId="77777777" w:rsidR="00CC1819" w:rsidRPr="00CC1819" w:rsidRDefault="002A2727" w:rsidP="00CC1819">
      <w:pPr>
        <w:autoSpaceDE w:val="0"/>
        <w:autoSpaceDN w:val="0"/>
        <w:adjustRightInd w:val="0"/>
        <w:spacing w:after="120" w:line="360" w:lineRule="auto"/>
        <w:jc w:val="both"/>
        <w:rPr>
          <w:rFonts w:ascii="Arial" w:hAnsi="Arial" w:cs="Arial"/>
          <w:i w:val="0"/>
          <w:szCs w:val="24"/>
        </w:rPr>
      </w:pPr>
      <w:r>
        <w:rPr>
          <w:rFonts w:ascii="Arial" w:hAnsi="Arial" w:cs="Arial"/>
          <w:i w:val="0"/>
          <w:szCs w:val="24"/>
        </w:rPr>
        <w:t>16</w:t>
      </w:r>
      <w:r w:rsidR="00CC1819" w:rsidRPr="00CC1819">
        <w:rPr>
          <w:rFonts w:ascii="Arial" w:hAnsi="Arial" w:cs="Arial"/>
          <w:i w:val="0"/>
          <w:szCs w:val="24"/>
        </w:rPr>
        <w:t xml:space="preserve">.5. A empresa </w:t>
      </w:r>
      <w:r w:rsidR="00EE1842">
        <w:rPr>
          <w:rFonts w:ascii="Arial" w:hAnsi="Arial" w:cs="Arial"/>
          <w:i w:val="0"/>
          <w:szCs w:val="24"/>
        </w:rPr>
        <w:t xml:space="preserve">contratada </w:t>
      </w:r>
      <w:r w:rsidR="00CC1819" w:rsidRPr="00CC1819">
        <w:rPr>
          <w:rFonts w:ascii="Arial" w:hAnsi="Arial" w:cs="Arial"/>
          <w:i w:val="0"/>
          <w:szCs w:val="24"/>
        </w:rPr>
        <w:t xml:space="preserve">deverá comparecer na </w:t>
      </w:r>
      <w:r w:rsidR="00072026" w:rsidRPr="00072026">
        <w:rPr>
          <w:rFonts w:ascii="Arial" w:hAnsi="Arial" w:cs="Arial"/>
          <w:b/>
          <w:i w:val="0"/>
          <w:szCs w:val="24"/>
        </w:rPr>
        <w:t xml:space="preserve">Prefeitura Municipal </w:t>
      </w:r>
      <w:r w:rsidR="00072026" w:rsidRPr="00072026">
        <w:rPr>
          <w:rFonts w:ascii="Arial" w:hAnsi="Arial" w:cs="Arial"/>
          <w:b/>
          <w:bCs/>
          <w:i w:val="0"/>
          <w:szCs w:val="24"/>
        </w:rPr>
        <w:t xml:space="preserve">de </w:t>
      </w:r>
      <w:proofErr w:type="spellStart"/>
      <w:r w:rsidR="00072026" w:rsidRPr="00072026">
        <w:rPr>
          <w:rFonts w:ascii="Arial" w:hAnsi="Arial" w:cs="Arial"/>
          <w:b/>
          <w:bCs/>
          <w:i w:val="0"/>
          <w:szCs w:val="24"/>
        </w:rPr>
        <w:t>Anaurilândia</w:t>
      </w:r>
      <w:proofErr w:type="spellEnd"/>
      <w:r w:rsidR="00072026" w:rsidRPr="00072026">
        <w:rPr>
          <w:rFonts w:ascii="Arial" w:hAnsi="Arial" w:cs="Arial"/>
          <w:b/>
          <w:bCs/>
          <w:i w:val="0"/>
          <w:szCs w:val="24"/>
        </w:rPr>
        <w:t xml:space="preserve"> - MS</w:t>
      </w:r>
      <w:r w:rsidR="00CC1819" w:rsidRPr="00CC1819">
        <w:rPr>
          <w:rFonts w:ascii="Arial" w:hAnsi="Arial" w:cs="Arial"/>
          <w:i w:val="0"/>
          <w:szCs w:val="24"/>
        </w:rPr>
        <w:t>, para o recebimento da Ordem de início dos serviços, no prazo de até 10 (dez) dias úteis após o recebimento da confirmação da convocação</w:t>
      </w:r>
      <w:r w:rsidR="00072026">
        <w:rPr>
          <w:rFonts w:ascii="Arial" w:hAnsi="Arial" w:cs="Arial"/>
          <w:i w:val="0"/>
          <w:szCs w:val="24"/>
        </w:rPr>
        <w:t>.</w:t>
      </w:r>
      <w:r w:rsidR="00CC1819" w:rsidRPr="00CC1819">
        <w:rPr>
          <w:rFonts w:ascii="Arial" w:hAnsi="Arial" w:cs="Arial"/>
          <w:i w:val="0"/>
          <w:szCs w:val="24"/>
        </w:rPr>
        <w:t xml:space="preserve"> </w:t>
      </w:r>
    </w:p>
    <w:p w14:paraId="510FAD8B" w14:textId="77777777" w:rsidR="00CC1819" w:rsidRDefault="002A2727" w:rsidP="00CC1819">
      <w:pPr>
        <w:autoSpaceDE w:val="0"/>
        <w:autoSpaceDN w:val="0"/>
        <w:adjustRightInd w:val="0"/>
        <w:spacing w:after="120" w:line="360" w:lineRule="auto"/>
        <w:jc w:val="both"/>
        <w:rPr>
          <w:rFonts w:ascii="Arial" w:hAnsi="Arial" w:cs="Arial"/>
          <w:i w:val="0"/>
          <w:szCs w:val="24"/>
        </w:rPr>
      </w:pPr>
      <w:r>
        <w:rPr>
          <w:rFonts w:ascii="Arial" w:hAnsi="Arial" w:cs="Arial"/>
          <w:i w:val="0"/>
          <w:szCs w:val="24"/>
        </w:rPr>
        <w:t>16</w:t>
      </w:r>
      <w:r w:rsidR="00CC1819" w:rsidRPr="00CC1819">
        <w:rPr>
          <w:rFonts w:ascii="Arial" w:hAnsi="Arial" w:cs="Arial"/>
          <w:i w:val="0"/>
          <w:szCs w:val="24"/>
        </w:rPr>
        <w:t>.5.1. Para recebimento da O</w:t>
      </w:r>
      <w:r w:rsidR="00294F34">
        <w:rPr>
          <w:rFonts w:ascii="Arial" w:hAnsi="Arial" w:cs="Arial"/>
          <w:i w:val="0"/>
          <w:szCs w:val="24"/>
        </w:rPr>
        <w:t>rdem de Início dos Serviços</w:t>
      </w:r>
      <w:r w:rsidR="00CC1819" w:rsidRPr="00CC1819">
        <w:rPr>
          <w:rFonts w:ascii="Arial" w:hAnsi="Arial" w:cs="Arial"/>
          <w:i w:val="0"/>
          <w:szCs w:val="24"/>
        </w:rPr>
        <w:t>, a CONTRATADA deverá apresentar os seguintes documentos, sob pena de rescisão contratual e aplicação de multa pelo de</w:t>
      </w:r>
      <w:r w:rsidR="00905648">
        <w:rPr>
          <w:rFonts w:ascii="Arial" w:hAnsi="Arial" w:cs="Arial"/>
          <w:i w:val="0"/>
          <w:szCs w:val="24"/>
        </w:rPr>
        <w:t>scumprimento total da obrigação</w:t>
      </w:r>
      <w:r w:rsidR="00CC1819" w:rsidRPr="00CC1819">
        <w:rPr>
          <w:rFonts w:ascii="Arial" w:hAnsi="Arial" w:cs="Arial"/>
          <w:i w:val="0"/>
          <w:szCs w:val="24"/>
        </w:rPr>
        <w:t>:</w:t>
      </w:r>
    </w:p>
    <w:p w14:paraId="61819592" w14:textId="77777777" w:rsidR="000F2978" w:rsidRPr="000F2978" w:rsidRDefault="000F2978" w:rsidP="000F2978">
      <w:pPr>
        <w:autoSpaceDE w:val="0"/>
        <w:autoSpaceDN w:val="0"/>
        <w:adjustRightInd w:val="0"/>
        <w:spacing w:after="120" w:line="360" w:lineRule="auto"/>
        <w:jc w:val="both"/>
        <w:rPr>
          <w:rFonts w:ascii="Arial" w:hAnsi="Arial" w:cs="Arial"/>
          <w:i w:val="0"/>
          <w:szCs w:val="24"/>
        </w:rPr>
      </w:pPr>
      <w:r w:rsidRPr="000F2978">
        <w:rPr>
          <w:rFonts w:ascii="Arial" w:hAnsi="Arial" w:cs="Arial"/>
          <w:i w:val="0"/>
          <w:szCs w:val="24"/>
        </w:rPr>
        <w:t xml:space="preserve">a) Anotação de Responsabilidade Técnica (ART) devidamente recolhida junto ao CREA/MS, e/ou o Registro de Responsabilidade Técnica (RRT), devidamente recolhido junto ao CAU/MS; </w:t>
      </w:r>
    </w:p>
    <w:p w14:paraId="4353E758" w14:textId="77777777" w:rsidR="000F2978" w:rsidRDefault="00905648" w:rsidP="000F2978">
      <w:pPr>
        <w:autoSpaceDE w:val="0"/>
        <w:autoSpaceDN w:val="0"/>
        <w:adjustRightInd w:val="0"/>
        <w:spacing w:after="120" w:line="360" w:lineRule="auto"/>
        <w:jc w:val="both"/>
        <w:rPr>
          <w:rFonts w:ascii="Arial" w:hAnsi="Arial" w:cs="Arial"/>
          <w:i w:val="0"/>
          <w:szCs w:val="24"/>
        </w:rPr>
      </w:pPr>
      <w:r>
        <w:rPr>
          <w:rFonts w:ascii="Arial" w:hAnsi="Arial" w:cs="Arial"/>
          <w:i w:val="0"/>
          <w:szCs w:val="24"/>
        </w:rPr>
        <w:t>b</w:t>
      </w:r>
      <w:r w:rsidR="000F2978" w:rsidRPr="000F2978">
        <w:rPr>
          <w:rFonts w:ascii="Arial" w:hAnsi="Arial" w:cs="Arial"/>
          <w:i w:val="0"/>
          <w:szCs w:val="24"/>
        </w:rPr>
        <w:t xml:space="preserve">) Caso a empresa for utilizar mais de 20 (vinte) trabalhadores para execução da obra, deverá também apresentar a metodologia de operacionalização da NR-18 (PCMAT); não tendo a obra mais de 20 (vinte) </w:t>
      </w:r>
      <w:proofErr w:type="gramStart"/>
      <w:r w:rsidR="000F2978" w:rsidRPr="000F2978">
        <w:rPr>
          <w:rFonts w:ascii="Arial" w:hAnsi="Arial" w:cs="Arial"/>
          <w:i w:val="0"/>
          <w:szCs w:val="24"/>
        </w:rPr>
        <w:t>trabalhadores deverá</w:t>
      </w:r>
      <w:proofErr w:type="gramEnd"/>
      <w:r w:rsidR="000F2978" w:rsidRPr="000F2978">
        <w:rPr>
          <w:rFonts w:ascii="Arial" w:hAnsi="Arial" w:cs="Arial"/>
          <w:i w:val="0"/>
          <w:szCs w:val="24"/>
        </w:rPr>
        <w:t xml:space="preserve"> ser apresentada declaração, devidamente assinada, afirmando que a empresa não utilizará quantidade superior a 20 (vinte) trabalhadores para execução da obra. </w:t>
      </w:r>
    </w:p>
    <w:p w14:paraId="04DEE4A1" w14:textId="77777777" w:rsidR="00FD0E92" w:rsidRDefault="00FD0E92" w:rsidP="000F2978">
      <w:pPr>
        <w:autoSpaceDE w:val="0"/>
        <w:autoSpaceDN w:val="0"/>
        <w:adjustRightInd w:val="0"/>
        <w:spacing w:after="120" w:line="360" w:lineRule="auto"/>
        <w:jc w:val="both"/>
        <w:rPr>
          <w:rFonts w:ascii="Arial" w:hAnsi="Arial" w:cs="Arial"/>
          <w:i w:val="0"/>
          <w:szCs w:val="24"/>
        </w:rPr>
      </w:pPr>
      <w:r>
        <w:rPr>
          <w:rFonts w:ascii="Arial" w:hAnsi="Arial" w:cs="Arial"/>
          <w:i w:val="0"/>
          <w:szCs w:val="24"/>
        </w:rPr>
        <w:t>c) I</w:t>
      </w:r>
      <w:r w:rsidRPr="00FD0E92">
        <w:rPr>
          <w:rFonts w:ascii="Arial" w:hAnsi="Arial" w:cs="Arial"/>
          <w:i w:val="0"/>
          <w:szCs w:val="24"/>
        </w:rPr>
        <w:t>nscrição da obra junto ao Órgão de Previdência Social</w:t>
      </w:r>
      <w:r>
        <w:rPr>
          <w:rFonts w:ascii="Arial" w:hAnsi="Arial" w:cs="Arial"/>
          <w:i w:val="0"/>
          <w:szCs w:val="24"/>
        </w:rPr>
        <w:t>.</w:t>
      </w:r>
    </w:p>
    <w:p w14:paraId="75F596CD" w14:textId="77777777" w:rsidR="00652EDA" w:rsidRPr="000F2978" w:rsidRDefault="00652EDA" w:rsidP="000F2978">
      <w:pPr>
        <w:autoSpaceDE w:val="0"/>
        <w:autoSpaceDN w:val="0"/>
        <w:adjustRightInd w:val="0"/>
        <w:spacing w:after="120" w:line="360" w:lineRule="auto"/>
        <w:jc w:val="both"/>
        <w:rPr>
          <w:rFonts w:ascii="Arial" w:hAnsi="Arial" w:cs="Arial"/>
          <w:i w:val="0"/>
          <w:szCs w:val="24"/>
        </w:rPr>
      </w:pPr>
      <w:r>
        <w:rPr>
          <w:rFonts w:ascii="Arial" w:hAnsi="Arial" w:cs="Arial"/>
          <w:i w:val="0"/>
          <w:szCs w:val="24"/>
        </w:rPr>
        <w:t>d) Relação de funcionários que irão trabalhar na Obra.</w:t>
      </w:r>
    </w:p>
    <w:p w14:paraId="50030FEB" w14:textId="77777777" w:rsidR="00905648" w:rsidRPr="00F87EC9" w:rsidRDefault="002A2727" w:rsidP="00905648">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lastRenderedPageBreak/>
        <w:t>17</w:t>
      </w:r>
      <w:r w:rsidR="00A0018C">
        <w:rPr>
          <w:rFonts w:ascii="Arial" w:hAnsi="Arial" w:cs="Arial"/>
          <w:b/>
          <w:bCs/>
          <w:i w:val="0"/>
          <w:szCs w:val="24"/>
        </w:rPr>
        <w:t xml:space="preserve">. </w:t>
      </w:r>
      <w:r w:rsidR="00905648">
        <w:rPr>
          <w:rFonts w:ascii="Arial" w:hAnsi="Arial" w:cs="Arial"/>
          <w:b/>
          <w:bCs/>
          <w:i w:val="0"/>
          <w:szCs w:val="24"/>
        </w:rPr>
        <w:t xml:space="preserve">DA MEDIÇÃO, PAGAMENTO E RECEBIMENTO </w:t>
      </w:r>
    </w:p>
    <w:p w14:paraId="20869CDD" w14:textId="77777777" w:rsidR="00294F34" w:rsidRPr="00F87EC9" w:rsidRDefault="002A2727" w:rsidP="00294F34">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t>17</w:t>
      </w:r>
      <w:r w:rsidR="00294F34" w:rsidRPr="00294F34">
        <w:rPr>
          <w:rFonts w:ascii="Arial" w:hAnsi="Arial" w:cs="Arial"/>
          <w:b/>
          <w:bCs/>
          <w:i w:val="0"/>
          <w:szCs w:val="24"/>
        </w:rPr>
        <w:t xml:space="preserve">.1. </w:t>
      </w:r>
      <w:r w:rsidR="00294F34" w:rsidRPr="00F87EC9">
        <w:rPr>
          <w:rFonts w:ascii="Arial" w:hAnsi="Arial" w:cs="Arial"/>
          <w:i w:val="0"/>
          <w:szCs w:val="24"/>
        </w:rPr>
        <w:t xml:space="preserve">O pagamento será efetuado </w:t>
      </w:r>
      <w:r w:rsidR="00294F34">
        <w:rPr>
          <w:rFonts w:ascii="Arial" w:hAnsi="Arial" w:cs="Arial"/>
          <w:i w:val="0"/>
          <w:szCs w:val="24"/>
        </w:rPr>
        <w:t>de acordo com o cronograma físico financeiro</w:t>
      </w:r>
      <w:r w:rsidR="00294F34" w:rsidRPr="00F87EC9">
        <w:rPr>
          <w:rFonts w:ascii="Arial" w:hAnsi="Arial" w:cs="Arial"/>
          <w:i w:val="0"/>
          <w:szCs w:val="24"/>
        </w:rPr>
        <w:t>, mediante medição e autorização do setor de engenharia da Prefeitura Municipal</w:t>
      </w:r>
      <w:r w:rsidR="00294F34">
        <w:rPr>
          <w:rFonts w:ascii="Arial" w:hAnsi="Arial" w:cs="Arial"/>
          <w:i w:val="0"/>
          <w:szCs w:val="24"/>
        </w:rPr>
        <w:t xml:space="preserve"> de </w:t>
      </w:r>
      <w:proofErr w:type="spellStart"/>
      <w:r w:rsidR="00294F34">
        <w:rPr>
          <w:rFonts w:ascii="Arial" w:hAnsi="Arial" w:cs="Arial"/>
          <w:i w:val="0"/>
          <w:szCs w:val="24"/>
        </w:rPr>
        <w:t>Anaurilândia</w:t>
      </w:r>
      <w:proofErr w:type="spellEnd"/>
      <w:r w:rsidR="00294F34">
        <w:rPr>
          <w:rFonts w:ascii="Arial" w:hAnsi="Arial" w:cs="Arial"/>
          <w:i w:val="0"/>
          <w:szCs w:val="24"/>
        </w:rPr>
        <w:t>/MS</w:t>
      </w:r>
      <w:r w:rsidR="00294F34" w:rsidRPr="00F87EC9">
        <w:rPr>
          <w:rFonts w:ascii="Arial" w:hAnsi="Arial" w:cs="Arial"/>
          <w:i w:val="0"/>
          <w:szCs w:val="24"/>
        </w:rPr>
        <w:t>.</w:t>
      </w:r>
    </w:p>
    <w:p w14:paraId="673C92BD" w14:textId="77777777" w:rsidR="00294F34" w:rsidRPr="00294F34" w:rsidRDefault="002A2727" w:rsidP="00294F34">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t>17</w:t>
      </w:r>
      <w:r w:rsidR="00294F34" w:rsidRPr="00294F34">
        <w:rPr>
          <w:rFonts w:ascii="Arial" w:hAnsi="Arial" w:cs="Arial"/>
          <w:b/>
          <w:bCs/>
          <w:i w:val="0"/>
          <w:szCs w:val="24"/>
        </w:rPr>
        <w:t xml:space="preserve">.2. </w:t>
      </w:r>
      <w:r w:rsidR="00294F34" w:rsidRPr="00294F34">
        <w:rPr>
          <w:rFonts w:ascii="Arial" w:hAnsi="Arial" w:cs="Arial"/>
          <w:i w:val="0"/>
          <w:szCs w:val="24"/>
        </w:rPr>
        <w:t>Os serviços</w:t>
      </w:r>
      <w:r w:rsidR="00294F34">
        <w:rPr>
          <w:rFonts w:ascii="Arial" w:hAnsi="Arial" w:cs="Arial"/>
          <w:i w:val="0"/>
          <w:szCs w:val="24"/>
        </w:rPr>
        <w:t xml:space="preserve"> serão medidos mensalmente pelo </w:t>
      </w:r>
      <w:r w:rsidR="00294F34" w:rsidRPr="00A3614E">
        <w:rPr>
          <w:rFonts w:ascii="Arial" w:hAnsi="Arial" w:cs="Arial"/>
          <w:i w:val="0"/>
          <w:szCs w:val="24"/>
        </w:rPr>
        <w:t>Fiscal de Contrato</w:t>
      </w:r>
      <w:r w:rsidR="00294F34">
        <w:rPr>
          <w:rFonts w:ascii="Arial" w:hAnsi="Arial" w:cs="Arial"/>
          <w:i w:val="0"/>
          <w:szCs w:val="24"/>
        </w:rPr>
        <w:t xml:space="preserve"> designado</w:t>
      </w:r>
      <w:r w:rsidR="00294F34" w:rsidRPr="00294F34">
        <w:rPr>
          <w:rFonts w:ascii="Arial" w:hAnsi="Arial" w:cs="Arial"/>
          <w:i w:val="0"/>
          <w:szCs w:val="24"/>
        </w:rPr>
        <w:t xml:space="preserve"> pel</w:t>
      </w:r>
      <w:r w:rsidR="00294F34">
        <w:rPr>
          <w:rFonts w:ascii="Arial" w:hAnsi="Arial" w:cs="Arial"/>
          <w:i w:val="0"/>
          <w:szCs w:val="24"/>
        </w:rPr>
        <w:t xml:space="preserve">a autoridade competente do Município de </w:t>
      </w:r>
      <w:proofErr w:type="spellStart"/>
      <w:r w:rsidR="00294F34">
        <w:rPr>
          <w:rFonts w:ascii="Arial" w:hAnsi="Arial" w:cs="Arial"/>
          <w:i w:val="0"/>
          <w:szCs w:val="24"/>
        </w:rPr>
        <w:t>Anaurilândia</w:t>
      </w:r>
      <w:proofErr w:type="spellEnd"/>
      <w:r w:rsidR="00294F34">
        <w:rPr>
          <w:rFonts w:ascii="Arial" w:hAnsi="Arial" w:cs="Arial"/>
          <w:i w:val="0"/>
          <w:szCs w:val="24"/>
        </w:rPr>
        <w:t xml:space="preserve"> - MS</w:t>
      </w:r>
      <w:r w:rsidR="00294F34" w:rsidRPr="00294F34">
        <w:rPr>
          <w:rFonts w:ascii="Arial" w:hAnsi="Arial" w:cs="Arial"/>
          <w:i w:val="0"/>
          <w:szCs w:val="24"/>
        </w:rPr>
        <w:t xml:space="preserve">. </w:t>
      </w:r>
    </w:p>
    <w:p w14:paraId="19D64F4E" w14:textId="77777777" w:rsidR="00294F34" w:rsidRPr="00294F34" w:rsidRDefault="002A2727" w:rsidP="00294F34">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t>17</w:t>
      </w:r>
      <w:r w:rsidR="00294F34" w:rsidRPr="00294F34">
        <w:rPr>
          <w:rFonts w:ascii="Arial" w:hAnsi="Arial" w:cs="Arial"/>
          <w:b/>
          <w:bCs/>
          <w:i w:val="0"/>
          <w:szCs w:val="24"/>
        </w:rPr>
        <w:t xml:space="preserve">.3. </w:t>
      </w:r>
      <w:r w:rsidR="00294F34" w:rsidRPr="00294F34">
        <w:rPr>
          <w:rFonts w:ascii="Arial" w:hAnsi="Arial" w:cs="Arial"/>
          <w:i w:val="0"/>
          <w:szCs w:val="24"/>
        </w:rPr>
        <w:t xml:space="preserve">A medição final será elaborada somente </w:t>
      </w:r>
      <w:r w:rsidR="00294F34">
        <w:rPr>
          <w:rFonts w:ascii="Arial" w:hAnsi="Arial" w:cs="Arial"/>
          <w:i w:val="0"/>
          <w:szCs w:val="24"/>
        </w:rPr>
        <w:t xml:space="preserve">após a conclusão de </w:t>
      </w:r>
      <w:r w:rsidR="00294F34" w:rsidRPr="00294F34">
        <w:rPr>
          <w:rFonts w:ascii="Arial" w:hAnsi="Arial" w:cs="Arial"/>
          <w:i w:val="0"/>
          <w:szCs w:val="24"/>
        </w:rPr>
        <w:t xml:space="preserve">todos os serviços. </w:t>
      </w:r>
    </w:p>
    <w:p w14:paraId="4DAD135D" w14:textId="77777777" w:rsidR="00294F34" w:rsidRDefault="002A2727" w:rsidP="00294F34">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t>17</w:t>
      </w:r>
      <w:r w:rsidR="00294F34" w:rsidRPr="00294F34">
        <w:rPr>
          <w:rFonts w:ascii="Arial" w:hAnsi="Arial" w:cs="Arial"/>
          <w:b/>
          <w:bCs/>
          <w:i w:val="0"/>
          <w:szCs w:val="24"/>
        </w:rPr>
        <w:t xml:space="preserve">.4. </w:t>
      </w:r>
      <w:r w:rsidR="00294F34" w:rsidRPr="00294F34">
        <w:rPr>
          <w:rFonts w:ascii="Arial" w:hAnsi="Arial" w:cs="Arial"/>
          <w:i w:val="0"/>
          <w:szCs w:val="24"/>
        </w:rPr>
        <w:t>As medições, acompanhadas de Relatórios e Cronogramas Físico-Financeiros, quando for o caso</w:t>
      </w:r>
      <w:r w:rsidR="00294F34">
        <w:rPr>
          <w:rFonts w:ascii="Arial" w:hAnsi="Arial" w:cs="Arial"/>
          <w:i w:val="0"/>
          <w:szCs w:val="24"/>
        </w:rPr>
        <w:t xml:space="preserve">, deverão ser encaminhadas pelo Fiscal do Contrato ao setor competente da Administração Municipal </w:t>
      </w:r>
      <w:r w:rsidR="00294F34" w:rsidRPr="00294F34">
        <w:rPr>
          <w:rFonts w:ascii="Arial" w:hAnsi="Arial" w:cs="Arial"/>
          <w:i w:val="0"/>
          <w:szCs w:val="24"/>
        </w:rPr>
        <w:t xml:space="preserve">para os procedimentos de pagamento. </w:t>
      </w:r>
    </w:p>
    <w:p w14:paraId="03CCC130" w14:textId="77777777" w:rsidR="00A0018C" w:rsidRPr="00A0018C" w:rsidRDefault="002A2727" w:rsidP="00A0018C">
      <w:pPr>
        <w:autoSpaceDE w:val="0"/>
        <w:autoSpaceDN w:val="0"/>
        <w:adjustRightInd w:val="0"/>
        <w:spacing w:after="120" w:line="360" w:lineRule="auto"/>
        <w:jc w:val="both"/>
        <w:rPr>
          <w:rFonts w:ascii="Arial" w:hAnsi="Arial" w:cs="Arial"/>
          <w:i w:val="0"/>
          <w:szCs w:val="24"/>
        </w:rPr>
      </w:pPr>
      <w:r>
        <w:rPr>
          <w:rFonts w:ascii="Arial" w:hAnsi="Arial" w:cs="Arial"/>
          <w:b/>
          <w:bCs/>
          <w:i w:val="0"/>
          <w:szCs w:val="24"/>
        </w:rPr>
        <w:t>17</w:t>
      </w:r>
      <w:r w:rsidR="00A0018C" w:rsidRPr="00A0018C">
        <w:rPr>
          <w:rFonts w:ascii="Arial" w:hAnsi="Arial" w:cs="Arial"/>
          <w:b/>
          <w:bCs/>
          <w:i w:val="0"/>
          <w:szCs w:val="24"/>
        </w:rPr>
        <w:t>.</w:t>
      </w:r>
      <w:r w:rsidR="00A0018C">
        <w:rPr>
          <w:rFonts w:ascii="Arial" w:hAnsi="Arial" w:cs="Arial"/>
          <w:b/>
          <w:bCs/>
          <w:i w:val="0"/>
          <w:szCs w:val="24"/>
        </w:rPr>
        <w:t>5</w:t>
      </w:r>
      <w:r w:rsidR="00A0018C" w:rsidRPr="00A0018C">
        <w:rPr>
          <w:rFonts w:ascii="Arial" w:hAnsi="Arial" w:cs="Arial"/>
          <w:b/>
          <w:bCs/>
          <w:i w:val="0"/>
          <w:szCs w:val="24"/>
        </w:rPr>
        <w:t xml:space="preserve">. </w:t>
      </w:r>
      <w:r w:rsidR="00A0018C" w:rsidRPr="00A0018C">
        <w:rPr>
          <w:rFonts w:ascii="Arial" w:hAnsi="Arial" w:cs="Arial"/>
          <w:i w:val="0"/>
          <w:szCs w:val="24"/>
        </w:rPr>
        <w:t>Os pagamentos serão efetuados em até 30 (trinta) dias, contados da apresentação da nota fiscal, com as respectivas medições, devidamente confer</w:t>
      </w:r>
      <w:r w:rsidR="00A0018C">
        <w:rPr>
          <w:rFonts w:ascii="Arial" w:hAnsi="Arial" w:cs="Arial"/>
          <w:i w:val="0"/>
          <w:szCs w:val="24"/>
        </w:rPr>
        <w:t xml:space="preserve">idas, aprovadas e atestadas pelo </w:t>
      </w:r>
      <w:r w:rsidR="00A0018C" w:rsidRPr="00A3614E">
        <w:rPr>
          <w:rFonts w:ascii="Arial" w:hAnsi="Arial" w:cs="Arial"/>
          <w:i w:val="0"/>
          <w:szCs w:val="24"/>
        </w:rPr>
        <w:t>Fiscal de Contrato</w:t>
      </w:r>
      <w:r w:rsidR="00A0018C" w:rsidRPr="00A0018C">
        <w:rPr>
          <w:rFonts w:ascii="Arial" w:hAnsi="Arial" w:cs="Arial"/>
          <w:i w:val="0"/>
          <w:szCs w:val="24"/>
        </w:rPr>
        <w:t xml:space="preserve">, acompanhadas dos seguintes documentos: </w:t>
      </w:r>
    </w:p>
    <w:p w14:paraId="611BFF37" w14:textId="77777777" w:rsidR="00A0018C" w:rsidRPr="00A0018C" w:rsidRDefault="00A0018C" w:rsidP="00A0018C">
      <w:pPr>
        <w:autoSpaceDE w:val="0"/>
        <w:autoSpaceDN w:val="0"/>
        <w:adjustRightInd w:val="0"/>
        <w:spacing w:after="120" w:line="360" w:lineRule="auto"/>
        <w:jc w:val="both"/>
        <w:rPr>
          <w:rFonts w:ascii="Arial" w:hAnsi="Arial" w:cs="Arial"/>
          <w:i w:val="0"/>
          <w:szCs w:val="24"/>
        </w:rPr>
      </w:pPr>
      <w:r w:rsidRPr="00A0018C">
        <w:rPr>
          <w:rFonts w:ascii="Arial" w:hAnsi="Arial" w:cs="Arial"/>
          <w:i w:val="0"/>
          <w:szCs w:val="24"/>
        </w:rPr>
        <w:t xml:space="preserve">I. Certificado de Regularidade de FGTS – CRF; </w:t>
      </w:r>
    </w:p>
    <w:p w14:paraId="0A1AC457" w14:textId="77777777" w:rsidR="00A0018C" w:rsidRPr="00A0018C" w:rsidRDefault="00A0018C" w:rsidP="00A0018C">
      <w:pPr>
        <w:autoSpaceDE w:val="0"/>
        <w:autoSpaceDN w:val="0"/>
        <w:adjustRightInd w:val="0"/>
        <w:spacing w:after="120" w:line="360" w:lineRule="auto"/>
        <w:jc w:val="both"/>
        <w:rPr>
          <w:rFonts w:ascii="Arial" w:hAnsi="Arial" w:cs="Arial"/>
          <w:i w:val="0"/>
          <w:szCs w:val="24"/>
        </w:rPr>
      </w:pPr>
      <w:r w:rsidRPr="00A0018C">
        <w:rPr>
          <w:rFonts w:ascii="Arial" w:hAnsi="Arial" w:cs="Arial"/>
          <w:i w:val="0"/>
          <w:szCs w:val="24"/>
        </w:rPr>
        <w:t xml:space="preserve">II. Certidão Negativa ou Certidão Positiva com efeitos de Negativa, quanto a Dívida Ativa da União; Tributos Federais e a Seguridade Social (INSS); </w:t>
      </w:r>
    </w:p>
    <w:p w14:paraId="3FEAEB89" w14:textId="77777777" w:rsidR="00652EDA" w:rsidRDefault="00A0018C" w:rsidP="00A0018C">
      <w:pPr>
        <w:autoSpaceDE w:val="0"/>
        <w:autoSpaceDN w:val="0"/>
        <w:adjustRightInd w:val="0"/>
        <w:spacing w:after="120" w:line="360" w:lineRule="auto"/>
        <w:jc w:val="both"/>
        <w:rPr>
          <w:rFonts w:ascii="Arial" w:hAnsi="Arial" w:cs="Arial"/>
          <w:i w:val="0"/>
          <w:szCs w:val="24"/>
        </w:rPr>
      </w:pPr>
      <w:r w:rsidRPr="00A0018C">
        <w:rPr>
          <w:rFonts w:ascii="Arial" w:hAnsi="Arial" w:cs="Arial"/>
          <w:i w:val="0"/>
          <w:szCs w:val="24"/>
        </w:rPr>
        <w:t>III. Certidão Negativa ou Certidão Positiva com efeitos de Negativa da Fazenda Estadual</w:t>
      </w:r>
    </w:p>
    <w:p w14:paraId="325ACDDF" w14:textId="77777777" w:rsidR="00A0018C" w:rsidRPr="00A0018C" w:rsidRDefault="00652EDA"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IV. </w:t>
      </w:r>
      <w:r w:rsidR="00A0018C" w:rsidRPr="00A0018C">
        <w:rPr>
          <w:rFonts w:ascii="Arial" w:hAnsi="Arial" w:cs="Arial"/>
          <w:i w:val="0"/>
          <w:szCs w:val="24"/>
        </w:rPr>
        <w:t xml:space="preserve">Certidão Negativa ou Certidão Positiva com efeitos de Negativa da Fazenda Pública Municipal; </w:t>
      </w:r>
    </w:p>
    <w:p w14:paraId="6098BB74" w14:textId="77777777" w:rsidR="00A0018C" w:rsidRDefault="00A0018C" w:rsidP="00A0018C">
      <w:pPr>
        <w:autoSpaceDE w:val="0"/>
        <w:autoSpaceDN w:val="0"/>
        <w:adjustRightInd w:val="0"/>
        <w:spacing w:after="120" w:line="360" w:lineRule="auto"/>
        <w:jc w:val="both"/>
        <w:rPr>
          <w:rFonts w:ascii="Arial" w:hAnsi="Arial" w:cs="Arial"/>
          <w:i w:val="0"/>
          <w:szCs w:val="24"/>
        </w:rPr>
      </w:pPr>
      <w:r w:rsidRPr="00A0018C">
        <w:rPr>
          <w:rFonts w:ascii="Arial" w:hAnsi="Arial" w:cs="Arial"/>
          <w:i w:val="0"/>
          <w:szCs w:val="24"/>
        </w:rPr>
        <w:t xml:space="preserve">V. Certidão Negativa de Débitos Trabalhistas - CNDT válida. </w:t>
      </w:r>
    </w:p>
    <w:p w14:paraId="5E5C2A01" w14:textId="77777777" w:rsidR="00652EDA" w:rsidRDefault="00652EDA"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VI. Relação atualizada de funcionários que trabalham na Obra;</w:t>
      </w:r>
    </w:p>
    <w:p w14:paraId="10C4528A" w14:textId="77777777" w:rsidR="00652EDA" w:rsidRDefault="00652EDA"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VII. </w:t>
      </w:r>
      <w:r w:rsidR="00DC5FAB" w:rsidRPr="00DC5FAB">
        <w:rPr>
          <w:rFonts w:ascii="Arial" w:hAnsi="Arial" w:cs="Arial"/>
          <w:bCs/>
          <w:i w:val="0"/>
          <w:szCs w:val="24"/>
        </w:rPr>
        <w:t xml:space="preserve">Guia de Recolhimento do Fundo de Garantia do Tempo de Serviço e Informações à Previdência Social </w:t>
      </w:r>
      <w:r w:rsidR="00DC5FAB">
        <w:rPr>
          <w:rFonts w:ascii="Arial" w:hAnsi="Arial" w:cs="Arial"/>
          <w:bCs/>
          <w:i w:val="0"/>
          <w:szCs w:val="24"/>
        </w:rPr>
        <w:t>–</w:t>
      </w:r>
      <w:r w:rsidR="00DC5FAB" w:rsidRPr="00DC5FAB">
        <w:rPr>
          <w:rFonts w:ascii="Arial" w:hAnsi="Arial" w:cs="Arial"/>
          <w:bCs/>
          <w:i w:val="0"/>
          <w:szCs w:val="24"/>
        </w:rPr>
        <w:t xml:space="preserve"> GFIP</w:t>
      </w:r>
      <w:r w:rsidR="00DC5FAB">
        <w:rPr>
          <w:rFonts w:ascii="Arial" w:hAnsi="Arial" w:cs="Arial"/>
          <w:i w:val="0"/>
          <w:szCs w:val="24"/>
        </w:rPr>
        <w:t>;</w:t>
      </w:r>
    </w:p>
    <w:p w14:paraId="569F3A5E" w14:textId="77777777" w:rsidR="00652EDA" w:rsidRDefault="00652EDA"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 xml:space="preserve">VIII. Guia </w:t>
      </w:r>
      <w:r w:rsidR="00DC5FAB">
        <w:rPr>
          <w:rFonts w:ascii="Arial" w:hAnsi="Arial" w:cs="Arial"/>
          <w:i w:val="0"/>
          <w:szCs w:val="24"/>
        </w:rPr>
        <w:t xml:space="preserve">(GRPS) </w:t>
      </w:r>
      <w:r>
        <w:rPr>
          <w:rFonts w:ascii="Arial" w:hAnsi="Arial" w:cs="Arial"/>
          <w:i w:val="0"/>
          <w:szCs w:val="24"/>
        </w:rPr>
        <w:t xml:space="preserve">e comprovante de recolhimento do </w:t>
      </w:r>
      <w:proofErr w:type="gramStart"/>
      <w:r>
        <w:rPr>
          <w:rFonts w:ascii="Arial" w:hAnsi="Arial" w:cs="Arial"/>
          <w:i w:val="0"/>
          <w:szCs w:val="24"/>
        </w:rPr>
        <w:t>INSS</w:t>
      </w:r>
      <w:r w:rsidR="00DC5FAB">
        <w:rPr>
          <w:rFonts w:ascii="Arial" w:hAnsi="Arial" w:cs="Arial"/>
          <w:i w:val="0"/>
          <w:szCs w:val="24"/>
        </w:rPr>
        <w:t xml:space="preserve"> </w:t>
      </w:r>
      <w:r>
        <w:rPr>
          <w:rFonts w:ascii="Arial" w:hAnsi="Arial" w:cs="Arial"/>
          <w:i w:val="0"/>
          <w:szCs w:val="24"/>
        </w:rPr>
        <w:t xml:space="preserve"> dos</w:t>
      </w:r>
      <w:proofErr w:type="gramEnd"/>
      <w:r w:rsidR="00DC5FAB">
        <w:rPr>
          <w:rFonts w:ascii="Arial" w:hAnsi="Arial" w:cs="Arial"/>
          <w:i w:val="0"/>
          <w:szCs w:val="24"/>
        </w:rPr>
        <w:t xml:space="preserve"> trabalhadores relacionados;</w:t>
      </w:r>
    </w:p>
    <w:p w14:paraId="358F17DE" w14:textId="77777777" w:rsidR="00DC5FAB" w:rsidRDefault="00DC5FAB"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IX. Guia (GRF) e comprovante de recolhimento do FGTS dos trabalhadores relacionados.</w:t>
      </w:r>
    </w:p>
    <w:p w14:paraId="4D9372D1" w14:textId="77777777" w:rsidR="00A0018C" w:rsidRPr="00A0018C" w:rsidRDefault="002A2727"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6154A9">
        <w:rPr>
          <w:rFonts w:ascii="Arial" w:hAnsi="Arial" w:cs="Arial"/>
          <w:i w:val="0"/>
          <w:szCs w:val="24"/>
        </w:rPr>
        <w:t>.5.1</w:t>
      </w:r>
      <w:r w:rsidR="00C17B7B">
        <w:rPr>
          <w:rFonts w:ascii="Arial" w:hAnsi="Arial" w:cs="Arial"/>
          <w:i w:val="0"/>
          <w:szCs w:val="24"/>
        </w:rPr>
        <w:t>.</w:t>
      </w:r>
      <w:r w:rsidR="00A0018C" w:rsidRPr="00A0018C">
        <w:rPr>
          <w:rFonts w:ascii="Arial" w:hAnsi="Arial" w:cs="Arial"/>
          <w:i w:val="0"/>
          <w:szCs w:val="24"/>
        </w:rPr>
        <w:t xml:space="preserve"> Além da documentação acima elencada, a Contratada deverá manter, durante toda a execução do contrato, em compatibilidade com as obrigações por ela assumidas, todas as condições de habilitação e qualificação exigidas na licitação, conforme o art. 55, inciso XIII, da Lei nº 8.666/93. </w:t>
      </w:r>
    </w:p>
    <w:p w14:paraId="2CA8AD98" w14:textId="77777777" w:rsidR="006154A9" w:rsidRDefault="00AE104E" w:rsidP="00A0018C">
      <w:pPr>
        <w:autoSpaceDE w:val="0"/>
        <w:autoSpaceDN w:val="0"/>
        <w:adjustRightInd w:val="0"/>
        <w:spacing w:after="120" w:line="360" w:lineRule="auto"/>
        <w:jc w:val="both"/>
        <w:rPr>
          <w:rFonts w:ascii="Arial" w:hAnsi="Arial" w:cs="Arial"/>
          <w:i w:val="0"/>
          <w:szCs w:val="24"/>
        </w:rPr>
      </w:pPr>
      <w:r w:rsidRPr="005C3034">
        <w:rPr>
          <w:rFonts w:ascii="Arial" w:hAnsi="Arial" w:cs="Arial"/>
          <w:i w:val="0"/>
          <w:szCs w:val="24"/>
          <w:highlight w:val="green"/>
        </w:rPr>
        <w:t xml:space="preserve">17.6. </w:t>
      </w:r>
      <w:r w:rsidR="007E403A" w:rsidRPr="00A3614E">
        <w:rPr>
          <w:rFonts w:ascii="Arial" w:hAnsi="Arial" w:cs="Arial"/>
          <w:i w:val="0"/>
          <w:szCs w:val="24"/>
        </w:rPr>
        <w:t xml:space="preserve">Para efetivação do primeiro pagamento, a nota fiscal/fatura da CONTRATADA deverá apresentar </w:t>
      </w:r>
      <w:r w:rsidR="007E403A" w:rsidRPr="00A3614E">
        <w:rPr>
          <w:rFonts w:ascii="Arial" w:hAnsi="Arial" w:cs="Arial"/>
          <w:b/>
          <w:bCs/>
          <w:i w:val="0"/>
          <w:szCs w:val="24"/>
        </w:rPr>
        <w:t>o Cadastro Nacional de Obras (CNO</w:t>
      </w:r>
      <w:r w:rsidR="007E403A" w:rsidRPr="00A3614E">
        <w:rPr>
          <w:rFonts w:ascii="Arial" w:hAnsi="Arial" w:cs="Arial"/>
          <w:i w:val="0"/>
          <w:szCs w:val="24"/>
        </w:rPr>
        <w:t>), instituído pela Instrução Normativa RFB 1.845, de 22/11/2018, quando for o caso; nos pagamentos posteriores, deverá atender o estabelecido no item 17.5 acima.</w:t>
      </w:r>
    </w:p>
    <w:p w14:paraId="5E1868BF" w14:textId="77777777" w:rsidR="00A0018C" w:rsidRPr="00A0018C" w:rsidRDefault="002A2727"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C17B7B">
        <w:rPr>
          <w:rFonts w:ascii="Arial" w:hAnsi="Arial" w:cs="Arial"/>
          <w:i w:val="0"/>
          <w:szCs w:val="24"/>
        </w:rPr>
        <w:t>.7.</w:t>
      </w:r>
      <w:r w:rsidR="00A0018C" w:rsidRPr="00A0018C">
        <w:rPr>
          <w:rFonts w:ascii="Arial" w:hAnsi="Arial" w:cs="Arial"/>
          <w:i w:val="0"/>
          <w:szCs w:val="24"/>
        </w:rPr>
        <w:t xml:space="preserve"> Constatada a situação de irregularidade em quaisquer das certidões da Contratada, </w:t>
      </w:r>
      <w:proofErr w:type="gramStart"/>
      <w:r w:rsidR="00A0018C" w:rsidRPr="00A0018C">
        <w:rPr>
          <w:rFonts w:ascii="Arial" w:hAnsi="Arial" w:cs="Arial"/>
          <w:i w:val="0"/>
          <w:szCs w:val="24"/>
        </w:rPr>
        <w:t>a mesma</w:t>
      </w:r>
      <w:proofErr w:type="gramEnd"/>
      <w:r w:rsidR="00A0018C" w:rsidRPr="00A0018C">
        <w:rPr>
          <w:rFonts w:ascii="Arial" w:hAnsi="Arial" w:cs="Arial"/>
          <w:i w:val="0"/>
          <w:szCs w:val="24"/>
        </w:rPr>
        <w:t xml:space="preserve"> será notificada, por escrito, sem prejuízo do pagamento do objeto já executado, para, num prazo de 05 (cinco) dias úteis, regularizar tal situação ou, no mesmo prazo, apresentar defesa, em processo administrativo instaurado para esse fim específico. </w:t>
      </w:r>
    </w:p>
    <w:p w14:paraId="697760FE" w14:textId="77777777" w:rsidR="00A0018C" w:rsidRPr="00A0018C" w:rsidRDefault="002A2727"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C17B7B">
        <w:rPr>
          <w:rFonts w:ascii="Arial" w:hAnsi="Arial" w:cs="Arial"/>
          <w:i w:val="0"/>
          <w:szCs w:val="24"/>
        </w:rPr>
        <w:t>.8</w:t>
      </w:r>
      <w:r w:rsidR="00A0018C" w:rsidRPr="00A0018C">
        <w:rPr>
          <w:rFonts w:ascii="Arial" w:hAnsi="Arial" w:cs="Arial"/>
          <w:i w:val="0"/>
          <w:szCs w:val="24"/>
        </w:rPr>
        <w:t xml:space="preserve">. O prazo para regularização ou encaminhamento de defesa de que trata o subitem anterior poderá ser prorrogado uma vez e por igual período, a critério da Contratante. </w:t>
      </w:r>
    </w:p>
    <w:p w14:paraId="23D0E8E9" w14:textId="77777777" w:rsidR="00A0018C" w:rsidRPr="00A0018C" w:rsidRDefault="002A2727"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C17B7B">
        <w:rPr>
          <w:rFonts w:ascii="Arial" w:hAnsi="Arial" w:cs="Arial"/>
          <w:i w:val="0"/>
          <w:szCs w:val="24"/>
        </w:rPr>
        <w:t>.9</w:t>
      </w:r>
      <w:r w:rsidR="00A0018C" w:rsidRPr="00A0018C">
        <w:rPr>
          <w:rFonts w:ascii="Arial" w:hAnsi="Arial" w:cs="Arial"/>
          <w:i w:val="0"/>
          <w:szCs w:val="24"/>
        </w:rPr>
        <w:t xml:space="preserve">. Não havendo regularização ou sendo a defesa considerada improcedente, a Contratante deverá comunicar aos órgãos responsáveis pela fiscalização da regularidade fiscal e trabalhista quanto à existência de pagamento a ser efetuado pela Administração, para que sejam acionados os meios pertinentes e necessários para garantir o recebimento de seus créditos. </w:t>
      </w:r>
    </w:p>
    <w:p w14:paraId="2083F70E" w14:textId="77777777" w:rsidR="00A0018C" w:rsidRDefault="002A2727"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C17B7B">
        <w:rPr>
          <w:rFonts w:ascii="Arial" w:hAnsi="Arial" w:cs="Arial"/>
          <w:i w:val="0"/>
          <w:szCs w:val="24"/>
        </w:rPr>
        <w:t>.10</w:t>
      </w:r>
      <w:r w:rsidR="00A0018C" w:rsidRPr="00A0018C">
        <w:rPr>
          <w:rFonts w:ascii="Arial" w:hAnsi="Arial" w:cs="Arial"/>
          <w:i w:val="0"/>
          <w:szCs w:val="24"/>
        </w:rPr>
        <w:t xml:space="preserve">. Persistindo a irregularidade, a Contratante, em decisão fundamentada, deverá aplicar a penalidade cabível nos autos do processo administrativo correspondente. </w:t>
      </w:r>
    </w:p>
    <w:p w14:paraId="01A9A7B6" w14:textId="77777777" w:rsidR="00A63DA4" w:rsidRDefault="00A63DA4"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 xml:space="preserve">17.11. </w:t>
      </w:r>
      <w:r w:rsidRPr="00A63DA4">
        <w:rPr>
          <w:rFonts w:ascii="Arial" w:hAnsi="Arial" w:cs="Arial"/>
          <w:i w:val="0"/>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A63DA4">
        <w:rPr>
          <w:rFonts w:ascii="Arial" w:hAnsi="Arial" w:cs="Arial"/>
          <w:i w:val="0"/>
          <w:szCs w:val="24"/>
        </w:rPr>
        <w:t>CNPJs</w:t>
      </w:r>
      <w:proofErr w:type="spellEnd"/>
      <w:r w:rsidRPr="00A63DA4">
        <w:rPr>
          <w:rFonts w:ascii="Arial" w:hAnsi="Arial" w:cs="Arial"/>
          <w:i w:val="0"/>
          <w:szCs w:val="24"/>
        </w:rPr>
        <w:t>.</w:t>
      </w:r>
    </w:p>
    <w:p w14:paraId="64939980" w14:textId="77777777" w:rsidR="00A63DA4" w:rsidRDefault="00A63DA4"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17.12. </w:t>
      </w:r>
      <w:r w:rsidRPr="00A63DA4">
        <w:rPr>
          <w:rFonts w:ascii="Arial" w:hAnsi="Arial" w:cs="Arial"/>
          <w:i w:val="0"/>
          <w:szCs w:val="24"/>
        </w:rPr>
        <w:t>Em caso de devolução da Nota Fiscal ou Fatura para correção, o prazo para o pagamento passará a fluir após a sua reapresentação.</w:t>
      </w:r>
    </w:p>
    <w:p w14:paraId="0D74C009" w14:textId="77777777" w:rsidR="00A63DA4" w:rsidRPr="00A0018C" w:rsidRDefault="00A63DA4" w:rsidP="00A0018C">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17.13. </w:t>
      </w:r>
      <w:r w:rsidRPr="00A63DA4">
        <w:rPr>
          <w:rFonts w:ascii="Arial" w:hAnsi="Arial" w:cs="Arial"/>
          <w:i w:val="0"/>
          <w:szCs w:val="24"/>
        </w:rPr>
        <w:t>A Contratada deverá encaminhar junto a Nota Fiscal ou Fatura, documento em papel timbrado da empresa informando a Agência Bancária e o número da Conta a ser efetuado o pagamento.</w:t>
      </w:r>
    </w:p>
    <w:p w14:paraId="52F7D3DD" w14:textId="77777777" w:rsidR="00C17B7B" w:rsidRPr="00C17B7B" w:rsidRDefault="002A2727" w:rsidP="00C17B7B">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A63DA4">
        <w:rPr>
          <w:rFonts w:ascii="Arial" w:hAnsi="Arial" w:cs="Arial"/>
          <w:i w:val="0"/>
          <w:szCs w:val="24"/>
        </w:rPr>
        <w:t>.1</w:t>
      </w:r>
      <w:r w:rsidR="00B27F15">
        <w:rPr>
          <w:rFonts w:ascii="Arial" w:hAnsi="Arial" w:cs="Arial"/>
          <w:i w:val="0"/>
          <w:szCs w:val="24"/>
        </w:rPr>
        <w:t>4</w:t>
      </w:r>
      <w:r w:rsidR="00C17B7B" w:rsidRPr="00C17B7B">
        <w:rPr>
          <w:rFonts w:ascii="Arial" w:hAnsi="Arial" w:cs="Arial"/>
          <w:i w:val="0"/>
          <w:szCs w:val="24"/>
        </w:rPr>
        <w:t xml:space="preserve">. Executado o contrato, o seu objeto será recebido: </w:t>
      </w:r>
    </w:p>
    <w:p w14:paraId="0887A0C7" w14:textId="77777777" w:rsidR="00C17B7B" w:rsidRPr="00C17B7B" w:rsidRDefault="00C17B7B" w:rsidP="00C17B7B">
      <w:pPr>
        <w:autoSpaceDE w:val="0"/>
        <w:autoSpaceDN w:val="0"/>
        <w:adjustRightInd w:val="0"/>
        <w:spacing w:after="120" w:line="360" w:lineRule="auto"/>
        <w:jc w:val="both"/>
        <w:rPr>
          <w:rFonts w:ascii="Arial" w:hAnsi="Arial" w:cs="Arial"/>
          <w:i w:val="0"/>
          <w:szCs w:val="24"/>
        </w:rPr>
      </w:pPr>
      <w:r w:rsidRPr="00C17B7B">
        <w:rPr>
          <w:rFonts w:ascii="Arial" w:hAnsi="Arial" w:cs="Arial"/>
          <w:i w:val="0"/>
          <w:szCs w:val="24"/>
        </w:rPr>
        <w:t>a) Pel</w:t>
      </w:r>
      <w:r w:rsidR="005E05B9">
        <w:rPr>
          <w:rFonts w:ascii="Arial" w:hAnsi="Arial" w:cs="Arial"/>
          <w:i w:val="0"/>
          <w:szCs w:val="24"/>
        </w:rPr>
        <w:t>o Fiscal</w:t>
      </w:r>
      <w:r w:rsidRPr="00C17B7B">
        <w:rPr>
          <w:rFonts w:ascii="Arial" w:hAnsi="Arial" w:cs="Arial"/>
          <w:i w:val="0"/>
          <w:szCs w:val="24"/>
        </w:rPr>
        <w:t xml:space="preserve">,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562F9D73" w14:textId="77777777" w:rsidR="00C17B7B" w:rsidRPr="00C17B7B" w:rsidRDefault="00C17B7B" w:rsidP="00C17B7B">
      <w:pPr>
        <w:autoSpaceDE w:val="0"/>
        <w:autoSpaceDN w:val="0"/>
        <w:adjustRightInd w:val="0"/>
        <w:spacing w:after="120" w:line="360" w:lineRule="auto"/>
        <w:jc w:val="both"/>
        <w:rPr>
          <w:rFonts w:ascii="Arial" w:hAnsi="Arial" w:cs="Arial"/>
          <w:i w:val="0"/>
          <w:szCs w:val="24"/>
        </w:rPr>
      </w:pPr>
      <w:r w:rsidRPr="00C17B7B">
        <w:rPr>
          <w:rFonts w:ascii="Arial" w:hAnsi="Arial" w:cs="Arial"/>
          <w:i w:val="0"/>
          <w:szCs w:val="24"/>
        </w:rPr>
        <w:t>b) O prazo para recebimento definitivo, não poderá ser superior a 90 (noventa) dias do recebimento provisório, salvo em casos excepcionais, de</w:t>
      </w:r>
      <w:r w:rsidR="005E05B9">
        <w:rPr>
          <w:rFonts w:ascii="Arial" w:hAnsi="Arial" w:cs="Arial"/>
          <w:i w:val="0"/>
          <w:szCs w:val="24"/>
        </w:rPr>
        <w:t>vidamente justificados pelo Fiscal de Contrato</w:t>
      </w:r>
      <w:r w:rsidRPr="00C17B7B">
        <w:rPr>
          <w:rFonts w:ascii="Arial" w:hAnsi="Arial" w:cs="Arial"/>
          <w:i w:val="0"/>
          <w:szCs w:val="24"/>
        </w:rPr>
        <w:t xml:space="preserve"> </w:t>
      </w:r>
      <w:r w:rsidR="005E05B9">
        <w:rPr>
          <w:rFonts w:ascii="Arial" w:hAnsi="Arial" w:cs="Arial"/>
          <w:i w:val="0"/>
          <w:szCs w:val="24"/>
        </w:rPr>
        <w:t>e ratificados pela Autoridade Competente</w:t>
      </w:r>
      <w:r w:rsidR="008A2855">
        <w:rPr>
          <w:rFonts w:ascii="Arial" w:hAnsi="Arial" w:cs="Arial"/>
          <w:i w:val="0"/>
          <w:szCs w:val="24"/>
        </w:rPr>
        <w:t xml:space="preserve"> </w:t>
      </w:r>
      <w:r w:rsidR="005E05B9">
        <w:rPr>
          <w:rFonts w:ascii="Arial" w:hAnsi="Arial" w:cs="Arial"/>
          <w:i w:val="0"/>
          <w:szCs w:val="24"/>
        </w:rPr>
        <w:t>do Município</w:t>
      </w:r>
      <w:r w:rsidRPr="00C17B7B">
        <w:rPr>
          <w:rFonts w:ascii="Arial" w:hAnsi="Arial" w:cs="Arial"/>
          <w:i w:val="0"/>
          <w:szCs w:val="24"/>
        </w:rPr>
        <w:t xml:space="preserve">. </w:t>
      </w:r>
    </w:p>
    <w:p w14:paraId="7BB83697" w14:textId="77777777" w:rsidR="00294F34" w:rsidRDefault="002A2727" w:rsidP="00C17B7B">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B27F15">
        <w:rPr>
          <w:rFonts w:ascii="Arial" w:hAnsi="Arial" w:cs="Arial"/>
          <w:i w:val="0"/>
          <w:szCs w:val="24"/>
        </w:rPr>
        <w:t>.15</w:t>
      </w:r>
      <w:r w:rsidR="00C17B7B" w:rsidRPr="00C17B7B">
        <w:rPr>
          <w:rFonts w:ascii="Arial" w:hAnsi="Arial" w:cs="Arial"/>
          <w:i w:val="0"/>
          <w:szCs w:val="24"/>
        </w:rPr>
        <w:t>. Os Termos de Recebimento provisório e definitivo não eximirão a CONTRATADA das obrigações definidas no Código Civil Brasileiro em vigor, bem como no</w:t>
      </w:r>
      <w:r>
        <w:rPr>
          <w:rFonts w:ascii="Arial" w:hAnsi="Arial" w:cs="Arial"/>
          <w:i w:val="0"/>
          <w:szCs w:val="24"/>
        </w:rPr>
        <w:t xml:space="preserve"> artigo 69 da Lei Federal 8.666</w:t>
      </w:r>
      <w:r w:rsidR="00C17B7B" w:rsidRPr="00C17B7B">
        <w:rPr>
          <w:rFonts w:ascii="Arial" w:hAnsi="Arial" w:cs="Arial"/>
          <w:i w:val="0"/>
          <w:szCs w:val="24"/>
        </w:rPr>
        <w:t>/1993.</w:t>
      </w:r>
    </w:p>
    <w:p w14:paraId="65133BAF" w14:textId="77777777" w:rsidR="001A0CF4" w:rsidRPr="00F87EC9" w:rsidRDefault="00594822" w:rsidP="001A0CF4">
      <w:pPr>
        <w:autoSpaceDE w:val="0"/>
        <w:autoSpaceDN w:val="0"/>
        <w:adjustRightInd w:val="0"/>
        <w:spacing w:after="120" w:line="360" w:lineRule="auto"/>
        <w:jc w:val="both"/>
        <w:rPr>
          <w:rFonts w:ascii="Arial" w:hAnsi="Arial" w:cs="Arial"/>
          <w:i w:val="0"/>
          <w:szCs w:val="24"/>
        </w:rPr>
      </w:pPr>
      <w:r>
        <w:rPr>
          <w:rFonts w:ascii="Arial" w:hAnsi="Arial" w:cs="Arial"/>
          <w:i w:val="0"/>
          <w:szCs w:val="24"/>
        </w:rPr>
        <w:t>1</w:t>
      </w:r>
      <w:r w:rsidR="002A2727">
        <w:rPr>
          <w:rFonts w:ascii="Arial" w:hAnsi="Arial" w:cs="Arial"/>
          <w:i w:val="0"/>
          <w:szCs w:val="24"/>
        </w:rPr>
        <w:t>7</w:t>
      </w:r>
      <w:r w:rsidR="00B27F15">
        <w:rPr>
          <w:rFonts w:ascii="Arial" w:hAnsi="Arial" w:cs="Arial"/>
          <w:i w:val="0"/>
          <w:szCs w:val="24"/>
        </w:rPr>
        <w:t>.16</w:t>
      </w:r>
      <w:r w:rsidR="001A0CF4" w:rsidRPr="00F87EC9">
        <w:rPr>
          <w:rFonts w:ascii="Arial" w:hAnsi="Arial" w:cs="Arial"/>
          <w:i w:val="0"/>
          <w:szCs w:val="24"/>
        </w:rPr>
        <w:t>. A administração rejeitará no todo ou em parte a qualidade da obra, quando efetuada em desacordo com o memorial descritivo e documentos em anexo.</w:t>
      </w:r>
    </w:p>
    <w:p w14:paraId="2DE59A18" w14:textId="77777777" w:rsidR="001A0CF4" w:rsidRPr="00F87EC9" w:rsidRDefault="002A2727" w:rsidP="001A0CF4">
      <w:pPr>
        <w:autoSpaceDE w:val="0"/>
        <w:autoSpaceDN w:val="0"/>
        <w:adjustRightInd w:val="0"/>
        <w:spacing w:after="120" w:line="360" w:lineRule="auto"/>
        <w:jc w:val="both"/>
        <w:rPr>
          <w:rFonts w:ascii="Arial" w:hAnsi="Arial" w:cs="Arial"/>
          <w:i w:val="0"/>
          <w:szCs w:val="24"/>
        </w:rPr>
      </w:pPr>
      <w:r>
        <w:rPr>
          <w:rFonts w:ascii="Arial" w:hAnsi="Arial" w:cs="Arial"/>
          <w:i w:val="0"/>
          <w:szCs w:val="24"/>
        </w:rPr>
        <w:t>17</w:t>
      </w:r>
      <w:r w:rsidR="00B27F15">
        <w:rPr>
          <w:rFonts w:ascii="Arial" w:hAnsi="Arial" w:cs="Arial"/>
          <w:i w:val="0"/>
          <w:szCs w:val="24"/>
        </w:rPr>
        <w:t>.17</w:t>
      </w:r>
      <w:r w:rsidR="001A0CF4" w:rsidRPr="00F87EC9">
        <w:rPr>
          <w:rFonts w:ascii="Arial" w:hAnsi="Arial" w:cs="Arial"/>
          <w:i w:val="0"/>
          <w:szCs w:val="24"/>
        </w:rPr>
        <w:t>. A orienta</w:t>
      </w:r>
      <w:r w:rsidR="001A0CF4">
        <w:rPr>
          <w:rFonts w:ascii="Arial" w:hAnsi="Arial" w:cs="Arial"/>
          <w:i w:val="0"/>
          <w:szCs w:val="24"/>
        </w:rPr>
        <w:t>ção e fiscalização da obra será realizada por um fiscal</w:t>
      </w:r>
      <w:r w:rsidR="001A0CF4" w:rsidRPr="00F87EC9">
        <w:rPr>
          <w:rFonts w:ascii="Arial" w:hAnsi="Arial" w:cs="Arial"/>
          <w:i w:val="0"/>
          <w:szCs w:val="24"/>
        </w:rPr>
        <w:t xml:space="preserve"> nomeado pelo Município Contratante. A esse </w:t>
      </w:r>
      <w:r w:rsidR="001A0CF4">
        <w:rPr>
          <w:rFonts w:ascii="Arial" w:hAnsi="Arial" w:cs="Arial"/>
          <w:i w:val="0"/>
          <w:szCs w:val="24"/>
        </w:rPr>
        <w:t>fiscal compete</w:t>
      </w:r>
      <w:r w:rsidR="001A0CF4" w:rsidRPr="00F87EC9">
        <w:rPr>
          <w:rFonts w:ascii="Arial" w:hAnsi="Arial" w:cs="Arial"/>
          <w:i w:val="0"/>
          <w:szCs w:val="24"/>
        </w:rPr>
        <w:t xml:space="preserve"> fiscalizar e orientar a execução </w:t>
      </w:r>
      <w:proofErr w:type="gramStart"/>
      <w:r w:rsidR="001A0CF4" w:rsidRPr="00F87EC9">
        <w:rPr>
          <w:rFonts w:ascii="Arial" w:hAnsi="Arial" w:cs="Arial"/>
          <w:i w:val="0"/>
          <w:szCs w:val="24"/>
        </w:rPr>
        <w:t>das mesmas</w:t>
      </w:r>
      <w:proofErr w:type="gramEnd"/>
      <w:r w:rsidR="001A0CF4" w:rsidRPr="00F87EC9">
        <w:rPr>
          <w:rFonts w:ascii="Arial" w:hAnsi="Arial" w:cs="Arial"/>
          <w:i w:val="0"/>
          <w:szCs w:val="24"/>
        </w:rPr>
        <w:t>.</w:t>
      </w:r>
    </w:p>
    <w:p w14:paraId="5C554550" w14:textId="77777777" w:rsidR="001A0CF4" w:rsidRPr="00F87EC9" w:rsidRDefault="00594822" w:rsidP="001A0CF4">
      <w:pPr>
        <w:autoSpaceDE w:val="0"/>
        <w:autoSpaceDN w:val="0"/>
        <w:adjustRightInd w:val="0"/>
        <w:spacing w:after="120" w:line="360" w:lineRule="auto"/>
        <w:jc w:val="both"/>
        <w:rPr>
          <w:rFonts w:ascii="Arial" w:hAnsi="Arial" w:cs="Arial"/>
          <w:i w:val="0"/>
          <w:szCs w:val="24"/>
        </w:rPr>
      </w:pPr>
      <w:r>
        <w:rPr>
          <w:rFonts w:ascii="Arial" w:hAnsi="Arial" w:cs="Arial"/>
          <w:i w:val="0"/>
          <w:szCs w:val="24"/>
        </w:rPr>
        <w:lastRenderedPageBreak/>
        <w:t>1</w:t>
      </w:r>
      <w:r w:rsidR="002A2727">
        <w:rPr>
          <w:rFonts w:ascii="Arial" w:hAnsi="Arial" w:cs="Arial"/>
          <w:i w:val="0"/>
          <w:szCs w:val="24"/>
        </w:rPr>
        <w:t>7</w:t>
      </w:r>
      <w:r w:rsidR="00B27F15">
        <w:rPr>
          <w:rFonts w:ascii="Arial" w:hAnsi="Arial" w:cs="Arial"/>
          <w:i w:val="0"/>
          <w:szCs w:val="24"/>
        </w:rPr>
        <w:t>.18</w:t>
      </w:r>
      <w:r w:rsidR="001A0CF4" w:rsidRPr="00F87EC9">
        <w:rPr>
          <w:rFonts w:ascii="Arial" w:hAnsi="Arial" w:cs="Arial"/>
          <w:i w:val="0"/>
          <w:szCs w:val="24"/>
        </w:rPr>
        <w:t xml:space="preserve">. Em caso de discrepância de qualidade e quantidade na prestação do serviço ou aplicação do material previstos nos anexos do </w:t>
      </w:r>
      <w:r w:rsidR="001A0CF4">
        <w:rPr>
          <w:rFonts w:ascii="Arial" w:hAnsi="Arial" w:cs="Arial"/>
          <w:i w:val="0"/>
          <w:szCs w:val="24"/>
        </w:rPr>
        <w:t>edital</w:t>
      </w:r>
      <w:r w:rsidR="001A0CF4" w:rsidRPr="00F87EC9">
        <w:rPr>
          <w:rFonts w:ascii="Arial" w:hAnsi="Arial" w:cs="Arial"/>
          <w:i w:val="0"/>
          <w:szCs w:val="24"/>
        </w:rPr>
        <w:t xml:space="preserve">, em caso de vícios, defeitos ou incorreções na obra, o contratado disporá de um prazo de 3 (três) dias úteis para proceder as correções ou substituições que se fizerem necessárias, conforme dispõe o art. 69 da Lei </w:t>
      </w:r>
      <w:r w:rsidR="001A0CF4">
        <w:rPr>
          <w:rFonts w:ascii="Arial" w:hAnsi="Arial" w:cs="Arial"/>
          <w:i w:val="0"/>
          <w:szCs w:val="24"/>
        </w:rPr>
        <w:t xml:space="preserve">Federal nº </w:t>
      </w:r>
      <w:r w:rsidR="001A0CF4" w:rsidRPr="00F87EC9">
        <w:rPr>
          <w:rFonts w:ascii="Arial" w:hAnsi="Arial" w:cs="Arial"/>
          <w:i w:val="0"/>
          <w:szCs w:val="24"/>
        </w:rPr>
        <w:t>8.666/93.</w:t>
      </w:r>
    </w:p>
    <w:p w14:paraId="4E50E98D" w14:textId="77777777" w:rsidR="001A0CF4" w:rsidRDefault="00594822" w:rsidP="001A0CF4">
      <w:pPr>
        <w:autoSpaceDE w:val="0"/>
        <w:autoSpaceDN w:val="0"/>
        <w:adjustRightInd w:val="0"/>
        <w:spacing w:after="120" w:line="360" w:lineRule="auto"/>
        <w:jc w:val="both"/>
        <w:rPr>
          <w:rFonts w:ascii="Arial" w:hAnsi="Arial" w:cs="Arial"/>
          <w:i w:val="0"/>
          <w:szCs w:val="24"/>
        </w:rPr>
      </w:pPr>
      <w:r>
        <w:rPr>
          <w:rFonts w:ascii="Arial" w:hAnsi="Arial" w:cs="Arial"/>
          <w:i w:val="0"/>
          <w:szCs w:val="24"/>
        </w:rPr>
        <w:t>1</w:t>
      </w:r>
      <w:r w:rsidR="002A2727">
        <w:rPr>
          <w:rFonts w:ascii="Arial" w:hAnsi="Arial" w:cs="Arial"/>
          <w:i w:val="0"/>
          <w:szCs w:val="24"/>
        </w:rPr>
        <w:t>7</w:t>
      </w:r>
      <w:r w:rsidR="00B27F15">
        <w:rPr>
          <w:rFonts w:ascii="Arial" w:hAnsi="Arial" w:cs="Arial"/>
          <w:i w:val="0"/>
          <w:szCs w:val="24"/>
        </w:rPr>
        <w:t>.19</w:t>
      </w:r>
      <w:r w:rsidR="001A0CF4" w:rsidRPr="00F87EC9">
        <w:rPr>
          <w:rFonts w:ascii="Arial" w:hAnsi="Arial" w:cs="Arial"/>
          <w:i w:val="0"/>
          <w:szCs w:val="24"/>
        </w:rPr>
        <w:t xml:space="preserve">. O Município </w:t>
      </w:r>
      <w:r w:rsidR="001A0CF4">
        <w:rPr>
          <w:rFonts w:ascii="Arial" w:hAnsi="Arial" w:cs="Arial"/>
          <w:i w:val="0"/>
          <w:szCs w:val="24"/>
        </w:rPr>
        <w:t>c</w:t>
      </w:r>
      <w:r w:rsidR="001A0CF4" w:rsidRPr="00F87EC9">
        <w:rPr>
          <w:rFonts w:ascii="Arial" w:hAnsi="Arial" w:cs="Arial"/>
          <w:i w:val="0"/>
          <w:szCs w:val="24"/>
        </w:rPr>
        <w:t xml:space="preserve">ontratante poderá reter o INSS na fonte, caso a cessão de mão-de-obra, inclusive em regime de trabalho temporário, se enquadre nas disposições </w:t>
      </w:r>
      <w:r w:rsidR="001A0CF4">
        <w:rPr>
          <w:rFonts w:ascii="Arial" w:hAnsi="Arial" w:cs="Arial"/>
          <w:i w:val="0"/>
          <w:szCs w:val="24"/>
        </w:rPr>
        <w:t xml:space="preserve">da legislação aplicável. </w:t>
      </w:r>
    </w:p>
    <w:p w14:paraId="111C97BF" w14:textId="77777777" w:rsidR="00A63DA4" w:rsidRPr="00F87EC9" w:rsidRDefault="00A63DA4" w:rsidP="001A0CF4">
      <w:pPr>
        <w:autoSpaceDE w:val="0"/>
        <w:autoSpaceDN w:val="0"/>
        <w:adjustRightInd w:val="0"/>
        <w:spacing w:after="120" w:line="360" w:lineRule="auto"/>
        <w:jc w:val="both"/>
        <w:rPr>
          <w:rFonts w:ascii="Arial" w:hAnsi="Arial" w:cs="Arial"/>
          <w:i w:val="0"/>
          <w:szCs w:val="24"/>
        </w:rPr>
      </w:pPr>
      <w:r>
        <w:rPr>
          <w:rFonts w:ascii="Arial" w:hAnsi="Arial" w:cs="Arial"/>
          <w:i w:val="0"/>
          <w:szCs w:val="24"/>
        </w:rPr>
        <w:t>17.2</w:t>
      </w:r>
      <w:r w:rsidR="00B27F15">
        <w:rPr>
          <w:rFonts w:ascii="Arial" w:hAnsi="Arial" w:cs="Arial"/>
          <w:i w:val="0"/>
          <w:szCs w:val="24"/>
        </w:rPr>
        <w:t>0</w:t>
      </w:r>
      <w:r>
        <w:rPr>
          <w:rFonts w:ascii="Arial" w:hAnsi="Arial" w:cs="Arial"/>
          <w:i w:val="0"/>
          <w:szCs w:val="24"/>
        </w:rPr>
        <w:t xml:space="preserve">. </w:t>
      </w:r>
      <w:r w:rsidRPr="00A63DA4">
        <w:rPr>
          <w:rFonts w:ascii="Arial" w:hAnsi="Arial" w:cs="Arial"/>
          <w:i w:val="0"/>
          <w:szCs w:val="24"/>
        </w:rPr>
        <w:t xml:space="preserve">A critério da contratante poderão ser utilizados créditos da contratada para cobrir dívidas de responsabilidades para com ela, relativos a multas que lhe tenham sido aplicadas em decorrência </w:t>
      </w:r>
      <w:proofErr w:type="gramStart"/>
      <w:r w:rsidRPr="00A63DA4">
        <w:rPr>
          <w:rFonts w:ascii="Arial" w:hAnsi="Arial" w:cs="Arial"/>
          <w:i w:val="0"/>
          <w:szCs w:val="24"/>
        </w:rPr>
        <w:t>da irregular</w:t>
      </w:r>
      <w:proofErr w:type="gramEnd"/>
      <w:r w:rsidRPr="00A63DA4">
        <w:rPr>
          <w:rFonts w:ascii="Arial" w:hAnsi="Arial" w:cs="Arial"/>
          <w:i w:val="0"/>
          <w:szCs w:val="24"/>
        </w:rPr>
        <w:t xml:space="preserve"> execução contratual.</w:t>
      </w:r>
    </w:p>
    <w:p w14:paraId="52E21F92" w14:textId="77777777" w:rsidR="006A41E1" w:rsidRPr="006A41E1" w:rsidRDefault="0040044E" w:rsidP="003E65C7">
      <w:pPr>
        <w:spacing w:after="120" w:line="360" w:lineRule="auto"/>
        <w:jc w:val="both"/>
        <w:rPr>
          <w:rFonts w:ascii="Arial" w:hAnsi="Arial" w:cs="Arial"/>
          <w:b/>
          <w:bCs/>
          <w:i w:val="0"/>
        </w:rPr>
      </w:pPr>
      <w:r>
        <w:rPr>
          <w:rFonts w:ascii="Arial" w:hAnsi="Arial" w:cs="Arial"/>
          <w:b/>
          <w:bCs/>
          <w:i w:val="0"/>
        </w:rPr>
        <w:t>18</w:t>
      </w:r>
      <w:r w:rsidR="006A41E1" w:rsidRPr="006A41E1">
        <w:rPr>
          <w:rFonts w:ascii="Arial" w:hAnsi="Arial" w:cs="Arial"/>
          <w:b/>
          <w:bCs/>
          <w:i w:val="0"/>
        </w:rPr>
        <w:t>. DAS OBRIGAÇÕES DAS PARTES:</w:t>
      </w:r>
    </w:p>
    <w:p w14:paraId="47E21568" w14:textId="77777777" w:rsidR="003B003F" w:rsidRPr="003B003F" w:rsidRDefault="003B003F" w:rsidP="003B003F">
      <w:pPr>
        <w:spacing w:after="120" w:line="360" w:lineRule="auto"/>
        <w:jc w:val="both"/>
        <w:rPr>
          <w:rFonts w:ascii="Arial" w:hAnsi="Arial" w:cs="Arial"/>
          <w:b/>
          <w:bCs/>
          <w:i w:val="0"/>
        </w:rPr>
      </w:pPr>
      <w:r w:rsidRPr="003B003F">
        <w:rPr>
          <w:rFonts w:ascii="Arial" w:hAnsi="Arial" w:cs="Arial"/>
          <w:b/>
          <w:bCs/>
          <w:i w:val="0"/>
        </w:rPr>
        <w:t xml:space="preserve">18.1. Além das obrigações resultantes da observância da Lei Federal nº 8.666/93, são obrigações da CONTRATADA: </w:t>
      </w:r>
    </w:p>
    <w:p w14:paraId="475C09CD"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18.1.1. Não subcontratar, subempreitar, ceder ou transferir, total ou parcialmente o objeto do Contrato. </w:t>
      </w:r>
    </w:p>
    <w:p w14:paraId="30F0E134"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18.1.2. Qualquer ato que implique a substituição do Contratado por outra pessoa jurídica, como a fusão, cisão ou incorporação, somente será </w:t>
      </w:r>
      <w:proofErr w:type="gramStart"/>
      <w:r w:rsidRPr="003B003F">
        <w:rPr>
          <w:rFonts w:ascii="Arial" w:hAnsi="Arial" w:cs="Arial"/>
          <w:bCs/>
          <w:i w:val="0"/>
        </w:rPr>
        <w:t>admitida</w:t>
      </w:r>
      <w:proofErr w:type="gramEnd"/>
      <w:r w:rsidRPr="003B003F">
        <w:rPr>
          <w:rFonts w:ascii="Arial" w:hAnsi="Arial" w:cs="Arial"/>
          <w:bCs/>
          <w:i w:val="0"/>
        </w:rPr>
        <w:t xml:space="preserve"> mediante expresso e prévio consentimento da Prefeitura Municipal de </w:t>
      </w:r>
      <w:proofErr w:type="spellStart"/>
      <w:r w:rsidRPr="003B003F">
        <w:rPr>
          <w:rFonts w:ascii="Arial" w:hAnsi="Arial" w:cs="Arial"/>
          <w:bCs/>
          <w:i w:val="0"/>
        </w:rPr>
        <w:t>Anaurilândia</w:t>
      </w:r>
      <w:proofErr w:type="spellEnd"/>
      <w:r w:rsidRPr="003B003F">
        <w:rPr>
          <w:rFonts w:ascii="Arial" w:hAnsi="Arial" w:cs="Arial"/>
          <w:bCs/>
          <w:i w:val="0"/>
        </w:rPr>
        <w:t xml:space="preserve"> – MS, mediante a formalização de Termo Aditivo, desde que: </w:t>
      </w:r>
    </w:p>
    <w:p w14:paraId="23FC58AA"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a) seja mantida a condição de microempresa ou empresa de pequeno porte (quando for o caso);</w:t>
      </w:r>
    </w:p>
    <w:p w14:paraId="22E24442"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b) sejam observados pela nova pessoa jurídica todos os requisitos de habilitação exigidos na licitação; </w:t>
      </w:r>
    </w:p>
    <w:p w14:paraId="5D614AED"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c) sejam mantidas as demais cláusulas e condições do contrato; e </w:t>
      </w:r>
    </w:p>
    <w:p w14:paraId="788453B7"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d) não haja qualquer prejuízo à boa execução das obrigações pactuadas.</w:t>
      </w:r>
    </w:p>
    <w:p w14:paraId="078C89B9"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18.1.3. Realizar os serviços contratados no prazo proposto e em conformidade com as especificações exigidas no Edital e seus Anexos. </w:t>
      </w:r>
    </w:p>
    <w:p w14:paraId="358C2399"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lastRenderedPageBreak/>
        <w:t xml:space="preserve">18.1.4. Somente divulgar informações acerca dos objetos do contrato, que envolva o nome da contratante, mediante sua prévia e expressa autorização. </w:t>
      </w:r>
    </w:p>
    <w:p w14:paraId="5C3E708F"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18.1.5. Manter, durante a execução do contrato, em compatibilidade com as obrigações assumidas, todas as condições de habilitação e qualificação exigidas na licitação. </w:t>
      </w:r>
    </w:p>
    <w:p w14:paraId="6270FED4"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18.1.6. Instruir o fornecimento dos objetos do contrato com as notas fiscais correspondentes, juntando cópia da solicitação de entrega e do comprovante do respectivo recebimento. </w:t>
      </w:r>
    </w:p>
    <w:p w14:paraId="23ED05E6"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18.1.7. Cumprir todas as leis e posturas federais, estaduais e municipais pertinentes e responsabilizar-se por </w:t>
      </w:r>
      <w:proofErr w:type="gramStart"/>
      <w:r w:rsidRPr="003B003F">
        <w:rPr>
          <w:rFonts w:ascii="Arial" w:hAnsi="Arial" w:cs="Arial"/>
          <w:bCs/>
          <w:i w:val="0"/>
        </w:rPr>
        <w:t>todos prejuízos</w:t>
      </w:r>
      <w:proofErr w:type="gramEnd"/>
      <w:r w:rsidRPr="003B003F">
        <w:rPr>
          <w:rFonts w:ascii="Arial" w:hAnsi="Arial" w:cs="Arial"/>
          <w:bCs/>
          <w:i w:val="0"/>
        </w:rPr>
        <w:t xml:space="preserve"> decorrentes de infrações a que houver dado causa. </w:t>
      </w:r>
    </w:p>
    <w:p w14:paraId="57081E32"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18.1.8. Assumir com exclusividade todos os impostos e taxas que forem devidos em decorrência da prestação dos serviços objeto do contrato, bem como as contribuições devidas à Previdência Social, encargos trabalhistas, prêmios de seguro e de acidentes de trabalho e quaisquer outras despesas que se fizerem necessárias ao cumprimento do objeto pactuado. </w:t>
      </w:r>
    </w:p>
    <w:p w14:paraId="6D7B559A"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18.1.9. Aceitar nas mesmas condições contratuais os acréscimos ou supressões de até 25% (vinte e cinco por cento), do valor inicial, atualizado, do contrato e no caso particular de reforma de edifício ou de equipamento, até o limite de 50% (cinquenta por cento) para seus acréscimos, de acordo com o § 1º do artigo 65 da Lei Federal nº 8.666/93.</w:t>
      </w:r>
    </w:p>
    <w:p w14:paraId="2F8FF54C"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18.1.10. Responder perante a Contratante e terceiros por eventuais prejuízos e danos decorrentes de sua demora ou de sua omissão, sob a sua responsabilidade ou por erro da execução deste contrato. </w:t>
      </w:r>
    </w:p>
    <w:p w14:paraId="40C2444B"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18.1.11. Responsabilizar-se por quaisquer ônus decorrentes de omissões ou erros na elaboração de estimativa de custos e que redundem em aumento de despesas para a Contratante. </w:t>
      </w:r>
    </w:p>
    <w:p w14:paraId="77C2C95C"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18.1.12. Responsabilizar-se pelo ônus resultante de quaisquer ações, demandas, custos e despesas decorrentes de danos causados por culpa ou dolo de seus empregados, prepostos e/ou contratados, bem como se obrigar por </w:t>
      </w:r>
      <w:r w:rsidRPr="003B003F">
        <w:rPr>
          <w:rFonts w:ascii="Arial" w:hAnsi="Arial" w:cs="Arial"/>
          <w:bCs/>
          <w:i w:val="0"/>
        </w:rPr>
        <w:lastRenderedPageBreak/>
        <w:t>quaisquer responsabilidades decorrentes de ações judiciais que lhe venham a ser atribuída por força de lei, relacionadas com o cumprimento do Contrato.</w:t>
      </w:r>
    </w:p>
    <w:p w14:paraId="06B3BFA4"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18.1.13. Responsabilizar-se pelos vícios e danos decorrentes do objeto, de acordo com os </w:t>
      </w:r>
      <w:proofErr w:type="spellStart"/>
      <w:r w:rsidRPr="003B003F">
        <w:rPr>
          <w:rFonts w:ascii="Arial" w:hAnsi="Arial" w:cs="Arial"/>
          <w:bCs/>
          <w:i w:val="0"/>
        </w:rPr>
        <w:t>arts</w:t>
      </w:r>
      <w:proofErr w:type="spellEnd"/>
      <w:r w:rsidRPr="003B003F">
        <w:rPr>
          <w:rFonts w:ascii="Arial" w:hAnsi="Arial" w:cs="Arial"/>
          <w:bCs/>
          <w:i w:val="0"/>
        </w:rPr>
        <w:t xml:space="preserve">. 12, 13 e 17 a 27, do Código de Defesa do Consumidor (Lei nº 8.078, de 1990). </w:t>
      </w:r>
    </w:p>
    <w:p w14:paraId="38CBBBBD"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18.1.14 Indicar preposto para representá-la durante a execução do contrato. </w:t>
      </w:r>
    </w:p>
    <w:p w14:paraId="7AEE0E3C"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18.1.15 Relatar à CONTRATANTE toda e qualquer irregularidade observada durante a execução dos serviços.</w:t>
      </w:r>
    </w:p>
    <w:p w14:paraId="19A50611" w14:textId="77777777" w:rsidR="003B003F" w:rsidRPr="003B003F" w:rsidRDefault="003B003F" w:rsidP="003B003F">
      <w:pPr>
        <w:spacing w:after="120" w:line="360" w:lineRule="auto"/>
        <w:jc w:val="both"/>
        <w:rPr>
          <w:rFonts w:ascii="Arial" w:hAnsi="Arial" w:cs="Arial"/>
          <w:b/>
          <w:bCs/>
          <w:i w:val="0"/>
        </w:rPr>
      </w:pPr>
      <w:r w:rsidRPr="003B003F">
        <w:rPr>
          <w:rFonts w:ascii="Arial" w:hAnsi="Arial" w:cs="Arial"/>
          <w:b/>
          <w:bCs/>
          <w:i w:val="0"/>
        </w:rPr>
        <w:t xml:space="preserve">18.2. Além das obrigações resultantes da observância da Lei Federal nº 8.666/93, são obrigações da CONTRATANTE: </w:t>
      </w:r>
    </w:p>
    <w:p w14:paraId="6AE66DCD"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18.2.1 Cumprir os compromissos financeiros assumidos com a Contratada; </w:t>
      </w:r>
    </w:p>
    <w:p w14:paraId="250F3115"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18.2.2. Fornecer e colocar à disposição da Contratada todos os elementos e informações que se fizerem necessários à execução do objeto; </w:t>
      </w:r>
    </w:p>
    <w:p w14:paraId="52DAC3C7"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18.2.3. Proporcionar condições para a boa consecução do objeto do Contrato; </w:t>
      </w:r>
    </w:p>
    <w:p w14:paraId="2D957845"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18.2.4. Notificar, formal e tempestivamente, a Contratada sobre as irregularidades observadas no cumprimento do Contrato; </w:t>
      </w:r>
    </w:p>
    <w:p w14:paraId="5A33B3C6"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18.2.5. Notificar a Contratada, por escrito e com antecedência, sobre multas, penalidades e quaisquer débitos de sua responsabilidade; </w:t>
      </w:r>
    </w:p>
    <w:p w14:paraId="0C84A26D"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18.2.6. Fiscalizar o Contrato através do setor competente da Contratante; </w:t>
      </w:r>
    </w:p>
    <w:p w14:paraId="5757EDDD"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18.2.7. Acompanhar a entrega dos serviços/objetos efetuados/ ofertados pela Contratada, podendo intervir durante a sua execução, para fins de ajustes ou suspensão. </w:t>
      </w:r>
    </w:p>
    <w:p w14:paraId="1E436E0D" w14:textId="77777777" w:rsidR="003B003F" w:rsidRPr="003B003F" w:rsidRDefault="003B003F" w:rsidP="003B003F">
      <w:pPr>
        <w:spacing w:after="120" w:line="360" w:lineRule="auto"/>
        <w:jc w:val="both"/>
        <w:rPr>
          <w:rFonts w:ascii="Arial" w:hAnsi="Arial" w:cs="Arial"/>
          <w:b/>
          <w:bCs/>
          <w:i w:val="0"/>
        </w:rPr>
      </w:pPr>
      <w:r w:rsidRPr="003B003F">
        <w:rPr>
          <w:rFonts w:ascii="Arial" w:hAnsi="Arial" w:cs="Arial"/>
          <w:b/>
          <w:bCs/>
          <w:i w:val="0"/>
        </w:rPr>
        <w:t>19. DAS SANÇÕES E DO INADIMPLEMENTO</w:t>
      </w:r>
    </w:p>
    <w:p w14:paraId="1BE1A02C"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19.1. Nos termos do artigo 86 da Lei Federal nº 8.666/93, fica estipulado o percentual de 0,5% (meio por cento) sobre o valor inadimplido, a título de multa de mora, por dia de atraso injustificado no fornecimento do objeto deste </w:t>
      </w:r>
      <w:r>
        <w:rPr>
          <w:rFonts w:ascii="Arial" w:hAnsi="Arial" w:cs="Arial"/>
          <w:bCs/>
          <w:i w:val="0"/>
        </w:rPr>
        <w:t>certame</w:t>
      </w:r>
      <w:r w:rsidRPr="003B003F">
        <w:rPr>
          <w:rFonts w:ascii="Arial" w:hAnsi="Arial" w:cs="Arial"/>
          <w:bCs/>
          <w:i w:val="0"/>
        </w:rPr>
        <w:t xml:space="preserve">, até o limite de 10% (dez por cento) do valor contratado. </w:t>
      </w:r>
    </w:p>
    <w:p w14:paraId="39CA7B58"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lastRenderedPageBreak/>
        <w:t xml:space="preserve">19.2. Em caso de inexecução total ou parcial do pactuado, em razão do descumprimento de qualquer das condições avençadas, a contratada ficará sujeita às seguintes penalidades nos termos do artigo 87 da Lei Federal nº 8.666/93: </w:t>
      </w:r>
    </w:p>
    <w:p w14:paraId="27EAC420"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I. Advertência. II. Multa de 10% (dez por cento) do valor do contrato. </w:t>
      </w:r>
    </w:p>
    <w:p w14:paraId="7472BB57"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III. Suspensão temporária de participar de licitação e impedimento de contratar com a Administração por prazo não superior a 2 (dois) anos. </w:t>
      </w:r>
    </w:p>
    <w:p w14:paraId="7089EFE3"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IV. Declaração de inidoneidade para licitar ou contratar com a Administração Pública. </w:t>
      </w:r>
    </w:p>
    <w:p w14:paraId="76C4DE42"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19.3.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05 (cinco) anos, sem prejuízo das multas previstas em edital e no contrato e das demais cominações legais. </w:t>
      </w:r>
    </w:p>
    <w:p w14:paraId="798F817C"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19.4. As penalidades somente poderão ser relevadas ou atenuadas pela autoridade competente aplicando-se o Princípio da Proporcionalidade, em razão de circunstâncias fundamentados em </w:t>
      </w:r>
      <w:proofErr w:type="gramStart"/>
      <w:r w:rsidRPr="003B003F">
        <w:rPr>
          <w:rFonts w:ascii="Arial" w:hAnsi="Arial" w:cs="Arial"/>
          <w:bCs/>
          <w:i w:val="0"/>
        </w:rPr>
        <w:t>fatos reais</w:t>
      </w:r>
      <w:proofErr w:type="gramEnd"/>
      <w:r w:rsidRPr="003B003F">
        <w:rPr>
          <w:rFonts w:ascii="Arial" w:hAnsi="Arial" w:cs="Arial"/>
          <w:bCs/>
          <w:i w:val="0"/>
        </w:rPr>
        <w:t xml:space="preserve"> e comprovados, desde que formuladas por escrito e no prazo máximo de 5 (cinco) dias úteis da data em que for oficiada a pretensão da Administração no sentido da aplicação da pena. </w:t>
      </w:r>
    </w:p>
    <w:p w14:paraId="11676776" w14:textId="77777777" w:rsidR="003B003F" w:rsidRPr="003B003F" w:rsidRDefault="003B003F" w:rsidP="003B003F">
      <w:pPr>
        <w:spacing w:after="120" w:line="360" w:lineRule="auto"/>
        <w:jc w:val="both"/>
        <w:rPr>
          <w:rFonts w:ascii="Arial" w:hAnsi="Arial" w:cs="Arial"/>
          <w:bCs/>
          <w:i w:val="0"/>
        </w:rPr>
      </w:pPr>
      <w:r w:rsidRPr="003B003F">
        <w:rPr>
          <w:rFonts w:ascii="Arial" w:hAnsi="Arial" w:cs="Arial"/>
          <w:bCs/>
          <w:i w:val="0"/>
        </w:rPr>
        <w:t xml:space="preserve">19.5.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14:paraId="558DD0BD" w14:textId="77777777" w:rsidR="009E6094" w:rsidRPr="00F87EC9" w:rsidRDefault="00FE32F9" w:rsidP="003E65C7">
      <w:pPr>
        <w:autoSpaceDE w:val="0"/>
        <w:autoSpaceDN w:val="0"/>
        <w:adjustRightInd w:val="0"/>
        <w:spacing w:after="120" w:line="360" w:lineRule="auto"/>
        <w:rPr>
          <w:rFonts w:ascii="Arial" w:hAnsi="Arial" w:cs="Arial"/>
          <w:b/>
          <w:bCs/>
          <w:i w:val="0"/>
          <w:szCs w:val="24"/>
        </w:rPr>
      </w:pPr>
      <w:r>
        <w:rPr>
          <w:rFonts w:ascii="Arial" w:hAnsi="Arial" w:cs="Arial"/>
          <w:b/>
          <w:bCs/>
          <w:i w:val="0"/>
          <w:szCs w:val="24"/>
        </w:rPr>
        <w:t>20</w:t>
      </w:r>
      <w:r w:rsidR="009E6094">
        <w:rPr>
          <w:rFonts w:ascii="Arial" w:hAnsi="Arial" w:cs="Arial"/>
          <w:b/>
          <w:bCs/>
          <w:i w:val="0"/>
          <w:szCs w:val="24"/>
        </w:rPr>
        <w:t>.</w:t>
      </w:r>
      <w:r w:rsidR="009E6094" w:rsidRPr="00F87EC9">
        <w:rPr>
          <w:rFonts w:ascii="Arial" w:hAnsi="Arial" w:cs="Arial"/>
          <w:b/>
          <w:bCs/>
          <w:i w:val="0"/>
          <w:szCs w:val="24"/>
        </w:rPr>
        <w:t xml:space="preserve"> DAS DISPOSIÇÕES FINAIS</w:t>
      </w:r>
    </w:p>
    <w:p w14:paraId="3C8DC38B" w14:textId="77777777" w:rsidR="00B975E3" w:rsidRDefault="00FE32F9" w:rsidP="00FE32F9">
      <w:pPr>
        <w:autoSpaceDE w:val="0"/>
        <w:autoSpaceDN w:val="0"/>
        <w:adjustRightInd w:val="0"/>
        <w:spacing w:after="120" w:line="360" w:lineRule="auto"/>
        <w:jc w:val="both"/>
        <w:rPr>
          <w:rFonts w:ascii="Arial" w:hAnsi="Arial" w:cs="Arial"/>
          <w:i w:val="0"/>
          <w:szCs w:val="24"/>
        </w:rPr>
      </w:pPr>
      <w:r>
        <w:rPr>
          <w:rFonts w:ascii="Arial" w:hAnsi="Arial" w:cs="Arial"/>
          <w:i w:val="0"/>
          <w:szCs w:val="24"/>
        </w:rPr>
        <w:t>20.1</w:t>
      </w:r>
      <w:r w:rsidR="009E6094" w:rsidRPr="00F87EC9">
        <w:rPr>
          <w:rFonts w:ascii="Arial" w:hAnsi="Arial" w:cs="Arial"/>
          <w:i w:val="0"/>
          <w:szCs w:val="24"/>
        </w:rPr>
        <w:t>.</w:t>
      </w:r>
      <w:r w:rsidRPr="00B975E3">
        <w:rPr>
          <w:rFonts w:ascii="Arial" w:hAnsi="Arial" w:cs="Arial"/>
          <w:i w:val="0"/>
          <w:szCs w:val="24"/>
        </w:rPr>
        <w:t xml:space="preserve"> </w:t>
      </w:r>
      <w:r w:rsidR="00B975E3" w:rsidRPr="00B975E3">
        <w:rPr>
          <w:rFonts w:ascii="Arial" w:hAnsi="Arial" w:cs="Arial"/>
          <w:i w:val="0"/>
          <w:szCs w:val="24"/>
        </w:rPr>
        <w:t xml:space="preserve">A autoridade competente poderá revogar a licitação por razões de interesse público decorrente de fato superveniente devidamente comprovado, pertinente e suficiente para justificar tal conduta, devendo anulá-la por ilegalidade, de ofício </w:t>
      </w:r>
      <w:r w:rsidR="00B975E3" w:rsidRPr="00B975E3">
        <w:rPr>
          <w:rFonts w:ascii="Arial" w:hAnsi="Arial" w:cs="Arial"/>
          <w:i w:val="0"/>
          <w:szCs w:val="24"/>
        </w:rPr>
        <w:lastRenderedPageBreak/>
        <w:t>ou por provocação de terceiros, mediante parecer escrito e devidamente fundamentado.</w:t>
      </w:r>
    </w:p>
    <w:p w14:paraId="25938004" w14:textId="77777777" w:rsidR="00FE32F9" w:rsidRPr="00F87EC9" w:rsidRDefault="00FE32F9" w:rsidP="00FE32F9">
      <w:pPr>
        <w:autoSpaceDE w:val="0"/>
        <w:autoSpaceDN w:val="0"/>
        <w:adjustRightInd w:val="0"/>
        <w:spacing w:after="120" w:line="360" w:lineRule="auto"/>
        <w:jc w:val="both"/>
        <w:rPr>
          <w:rFonts w:ascii="Arial" w:hAnsi="Arial" w:cs="Arial"/>
          <w:i w:val="0"/>
          <w:szCs w:val="24"/>
        </w:rPr>
      </w:pPr>
      <w:r>
        <w:rPr>
          <w:rFonts w:ascii="Arial" w:hAnsi="Arial" w:cs="Arial"/>
          <w:i w:val="0"/>
          <w:szCs w:val="24"/>
        </w:rPr>
        <w:t>20.2</w:t>
      </w:r>
      <w:r w:rsidRPr="00F87EC9">
        <w:rPr>
          <w:rFonts w:ascii="Arial" w:hAnsi="Arial" w:cs="Arial"/>
          <w:i w:val="0"/>
          <w:szCs w:val="24"/>
        </w:rPr>
        <w:t>. A anulação do procedimento licitatório por motivo de ilegalidade não gera obrigação de indenizar, res</w:t>
      </w:r>
      <w:r>
        <w:rPr>
          <w:rFonts w:ascii="Arial" w:hAnsi="Arial" w:cs="Arial"/>
          <w:i w:val="0"/>
          <w:szCs w:val="24"/>
        </w:rPr>
        <w:t>salvado o disposto no art. 59, parágrafo único da L</w:t>
      </w:r>
      <w:r w:rsidRPr="00F87EC9">
        <w:rPr>
          <w:rFonts w:ascii="Arial" w:hAnsi="Arial" w:cs="Arial"/>
          <w:i w:val="0"/>
          <w:szCs w:val="24"/>
        </w:rPr>
        <w:t>ei</w:t>
      </w:r>
      <w:r>
        <w:rPr>
          <w:rFonts w:ascii="Arial" w:hAnsi="Arial" w:cs="Arial"/>
          <w:i w:val="0"/>
          <w:szCs w:val="24"/>
        </w:rPr>
        <w:t xml:space="preserve"> Federal nº</w:t>
      </w:r>
      <w:r w:rsidRPr="00F87EC9">
        <w:rPr>
          <w:rFonts w:ascii="Arial" w:hAnsi="Arial" w:cs="Arial"/>
          <w:i w:val="0"/>
          <w:szCs w:val="24"/>
        </w:rPr>
        <w:t xml:space="preserve"> 8.666/93.</w:t>
      </w:r>
    </w:p>
    <w:p w14:paraId="26A2EF19" w14:textId="77777777" w:rsidR="00FE32F9" w:rsidRPr="00F87EC9" w:rsidRDefault="00FE32F9" w:rsidP="00FE32F9">
      <w:pPr>
        <w:autoSpaceDE w:val="0"/>
        <w:autoSpaceDN w:val="0"/>
        <w:adjustRightInd w:val="0"/>
        <w:spacing w:after="120" w:line="360" w:lineRule="auto"/>
        <w:jc w:val="both"/>
        <w:rPr>
          <w:rFonts w:ascii="Arial" w:hAnsi="Arial" w:cs="Arial"/>
          <w:i w:val="0"/>
          <w:szCs w:val="24"/>
        </w:rPr>
      </w:pPr>
      <w:r>
        <w:rPr>
          <w:rFonts w:ascii="Arial" w:hAnsi="Arial" w:cs="Arial"/>
          <w:i w:val="0"/>
          <w:szCs w:val="24"/>
        </w:rPr>
        <w:t>20.3.</w:t>
      </w:r>
      <w:r w:rsidRPr="00F87EC9">
        <w:rPr>
          <w:rFonts w:ascii="Arial" w:hAnsi="Arial" w:cs="Arial"/>
          <w:i w:val="0"/>
          <w:szCs w:val="24"/>
        </w:rPr>
        <w:t xml:space="preserve"> A nulidade da licitação induz a nulidade do contrato, ressalvada a hipótese do art. 59, </w:t>
      </w:r>
      <w:r>
        <w:rPr>
          <w:rFonts w:ascii="Arial" w:hAnsi="Arial" w:cs="Arial"/>
          <w:i w:val="0"/>
          <w:szCs w:val="24"/>
        </w:rPr>
        <w:t>parágrafo único da L</w:t>
      </w:r>
      <w:r w:rsidRPr="00F87EC9">
        <w:rPr>
          <w:rFonts w:ascii="Arial" w:hAnsi="Arial" w:cs="Arial"/>
          <w:i w:val="0"/>
          <w:szCs w:val="24"/>
        </w:rPr>
        <w:t xml:space="preserve">ei </w:t>
      </w:r>
      <w:r>
        <w:rPr>
          <w:rFonts w:ascii="Arial" w:hAnsi="Arial" w:cs="Arial"/>
          <w:i w:val="0"/>
          <w:szCs w:val="24"/>
        </w:rPr>
        <w:t xml:space="preserve">Federal nº </w:t>
      </w:r>
      <w:r w:rsidRPr="00F87EC9">
        <w:rPr>
          <w:rFonts w:ascii="Arial" w:hAnsi="Arial" w:cs="Arial"/>
          <w:i w:val="0"/>
          <w:szCs w:val="24"/>
        </w:rPr>
        <w:t>8.666/93.</w:t>
      </w:r>
    </w:p>
    <w:p w14:paraId="53BB5D29" w14:textId="77777777" w:rsidR="00B975E3" w:rsidRPr="00B975E3" w:rsidRDefault="00FE32F9" w:rsidP="00FE32F9">
      <w:pPr>
        <w:autoSpaceDE w:val="0"/>
        <w:autoSpaceDN w:val="0"/>
        <w:adjustRightInd w:val="0"/>
        <w:spacing w:after="120" w:line="360" w:lineRule="auto"/>
        <w:jc w:val="both"/>
        <w:rPr>
          <w:rFonts w:ascii="Arial" w:hAnsi="Arial" w:cs="Arial"/>
          <w:i w:val="0"/>
          <w:szCs w:val="24"/>
        </w:rPr>
      </w:pPr>
      <w:r>
        <w:rPr>
          <w:rFonts w:ascii="Arial" w:hAnsi="Arial" w:cs="Arial"/>
          <w:i w:val="0"/>
          <w:szCs w:val="24"/>
        </w:rPr>
        <w:t xml:space="preserve">20.4. </w:t>
      </w:r>
      <w:r w:rsidR="00B975E3" w:rsidRPr="00B975E3">
        <w:rPr>
          <w:rFonts w:ascii="Arial" w:hAnsi="Arial" w:cs="Arial"/>
          <w:i w:val="0"/>
          <w:szCs w:val="24"/>
        </w:rPr>
        <w:t>A homologação do resultado desta licitação não implicará direito à contratação.</w:t>
      </w:r>
    </w:p>
    <w:p w14:paraId="55F1C7E2"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378E08B6"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A participação na licitação implica plena aceitação, por parte do licitante, das condições estabelecidas neste instrumento convocatório e seus Anexos, bem como da obrigatoriedade do cumprimento das disposições nele contidas.</w:t>
      </w:r>
    </w:p>
    <w:p w14:paraId="5EF0FF43"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5E7DA2AD"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14D6B1EC"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B7473DE"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lastRenderedPageBreak/>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0D8DC9EB"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1387EDAD"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Na contagem dos prazos estabelecidos neste Edital e seus Anexos, excluir-se-á o dia do início e incluir-se-á o do vencimento. Só se iniciam e vencem os prazos em dias de expediente na Administração.</w:t>
      </w:r>
    </w:p>
    <w:p w14:paraId="60B5CD41" w14:textId="31782580"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O desatendimento de exigências formais não essenciais não importará o afastamento do licitante, desde que seja possível o aproveitamento do ato, observados os princípios da isonomia e do interesse público.</w:t>
      </w:r>
    </w:p>
    <w:p w14:paraId="3990146D"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Em caso de divergência entre disposições deste Edital e de seus Anexos ou demais peças que compõem o processo, prevalecerão as deste Edital.</w:t>
      </w:r>
    </w:p>
    <w:p w14:paraId="676C5CF5" w14:textId="77777777" w:rsidR="00FE32F9" w:rsidRDefault="00B975E3"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Os casos omissos serão dirimidos pela Comissão com base nas disposições da Lei n. 8.666, de 1993, e demais diplomas legais eventualmente aplicáveis.</w:t>
      </w:r>
    </w:p>
    <w:p w14:paraId="43370828" w14:textId="77777777" w:rsidR="00FE32F9" w:rsidRDefault="009E6094"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 xml:space="preserve">Fica eleito o Foro da Comarca de </w:t>
      </w:r>
      <w:proofErr w:type="spellStart"/>
      <w:r w:rsidRPr="00FE32F9">
        <w:rPr>
          <w:rFonts w:ascii="Arial" w:hAnsi="Arial" w:cs="Arial"/>
        </w:rPr>
        <w:t>Anaurilândia</w:t>
      </w:r>
      <w:proofErr w:type="spellEnd"/>
      <w:r w:rsidRPr="00FE32F9">
        <w:rPr>
          <w:rFonts w:ascii="Arial" w:hAnsi="Arial" w:cs="Arial"/>
        </w:rPr>
        <w:t>/MS para dirimir quaisquer dúvidas oriundas deste edital ou do contrato que venha a ser firmado em decorrência desta licitação, renunciando-se qualquer outro por mais privilegiado que seja.</w:t>
      </w:r>
    </w:p>
    <w:p w14:paraId="3140C89D" w14:textId="77777777" w:rsidR="00FE32F9" w:rsidRDefault="009E6094"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Este edital de Tomada de Preços foi analisado e revisado pela Assessoria Jurídica, e está de acordo com a legislação, ressalvado quanto ao objeto, uma vez que este exame desborda da análise jurídica.</w:t>
      </w:r>
    </w:p>
    <w:p w14:paraId="1D5CFFF6" w14:textId="77777777" w:rsidR="009E6094" w:rsidRPr="00FE32F9" w:rsidRDefault="009E6094" w:rsidP="00FE32F9">
      <w:pPr>
        <w:pStyle w:val="PargrafodaLista"/>
        <w:numPr>
          <w:ilvl w:val="1"/>
          <w:numId w:val="34"/>
        </w:numPr>
        <w:spacing w:after="120" w:line="360" w:lineRule="auto"/>
        <w:ind w:left="0" w:firstLine="0"/>
        <w:jc w:val="both"/>
        <w:rPr>
          <w:rFonts w:ascii="Arial" w:hAnsi="Arial" w:cs="Arial"/>
        </w:rPr>
      </w:pPr>
      <w:r w:rsidRPr="00FE32F9">
        <w:rPr>
          <w:rFonts w:ascii="Arial" w:hAnsi="Arial" w:cs="Arial"/>
        </w:rPr>
        <w:t xml:space="preserve">Fazem parte </w:t>
      </w:r>
      <w:r w:rsidR="000200CD" w:rsidRPr="00FE32F9">
        <w:rPr>
          <w:rFonts w:ascii="Arial" w:hAnsi="Arial" w:cs="Arial"/>
        </w:rPr>
        <w:t>integrante do presente Ed</w:t>
      </w:r>
      <w:r w:rsidRPr="00FE32F9">
        <w:rPr>
          <w:rFonts w:ascii="Arial" w:hAnsi="Arial" w:cs="Arial"/>
        </w:rPr>
        <w:t xml:space="preserve">ital os seguintes </w:t>
      </w:r>
      <w:r w:rsidR="000200CD" w:rsidRPr="00FE32F9">
        <w:rPr>
          <w:rFonts w:ascii="Arial" w:hAnsi="Arial" w:cs="Arial"/>
        </w:rPr>
        <w:t>Anexos</w:t>
      </w:r>
      <w:r w:rsidRPr="00FE32F9">
        <w:rPr>
          <w:rFonts w:ascii="Arial" w:hAnsi="Arial" w:cs="Arial"/>
        </w:rPr>
        <w:t>:</w:t>
      </w:r>
    </w:p>
    <w:p w14:paraId="13D43A71" w14:textId="77777777" w:rsidR="00E33C25" w:rsidRPr="00E33C25" w:rsidRDefault="00E33C25" w:rsidP="00E33C25">
      <w:pPr>
        <w:autoSpaceDE w:val="0"/>
        <w:autoSpaceDN w:val="0"/>
        <w:adjustRightInd w:val="0"/>
        <w:spacing w:after="120" w:line="360" w:lineRule="auto"/>
        <w:rPr>
          <w:rFonts w:ascii="Arial" w:hAnsi="Arial" w:cs="Arial"/>
          <w:i w:val="0"/>
          <w:szCs w:val="24"/>
          <w:lang w:val="x-none" w:eastAsia="x-none"/>
        </w:rPr>
      </w:pPr>
      <w:r w:rsidRPr="00E33C25">
        <w:rPr>
          <w:rFonts w:ascii="Arial" w:hAnsi="Arial" w:cs="Arial"/>
          <w:i w:val="0"/>
          <w:szCs w:val="24"/>
          <w:lang w:val="x-none" w:eastAsia="x-none"/>
        </w:rPr>
        <w:t>ANEXO I – Projeto</w:t>
      </w:r>
      <w:r w:rsidR="00234C01">
        <w:rPr>
          <w:rFonts w:ascii="Arial" w:hAnsi="Arial" w:cs="Arial"/>
          <w:i w:val="0"/>
          <w:szCs w:val="24"/>
          <w:lang w:eastAsia="x-none"/>
        </w:rPr>
        <w:t xml:space="preserve"> básico</w:t>
      </w:r>
      <w:r w:rsidRPr="00E33C25">
        <w:rPr>
          <w:rFonts w:ascii="Arial" w:hAnsi="Arial" w:cs="Arial"/>
          <w:i w:val="0"/>
          <w:szCs w:val="24"/>
          <w:lang w:val="x-none" w:eastAsia="x-none"/>
        </w:rPr>
        <w:t>, Memorial Descritivo, Planilha Orçamentária e Cronograma Físico-Financeiro;</w:t>
      </w:r>
    </w:p>
    <w:p w14:paraId="4FD2ABC2" w14:textId="77777777" w:rsidR="00E33C25" w:rsidRPr="00E33C25" w:rsidRDefault="00E33C25" w:rsidP="00E33C25">
      <w:pPr>
        <w:autoSpaceDE w:val="0"/>
        <w:autoSpaceDN w:val="0"/>
        <w:adjustRightInd w:val="0"/>
        <w:spacing w:after="120" w:line="360" w:lineRule="auto"/>
        <w:rPr>
          <w:rFonts w:ascii="Arial" w:hAnsi="Arial" w:cs="Arial"/>
          <w:i w:val="0"/>
          <w:szCs w:val="24"/>
          <w:lang w:val="x-none" w:eastAsia="x-none"/>
        </w:rPr>
      </w:pPr>
      <w:r w:rsidRPr="00E33C25">
        <w:rPr>
          <w:rFonts w:ascii="Arial" w:hAnsi="Arial" w:cs="Arial"/>
          <w:i w:val="0"/>
          <w:szCs w:val="24"/>
          <w:lang w:val="x-none" w:eastAsia="x-none"/>
        </w:rPr>
        <w:lastRenderedPageBreak/>
        <w:t xml:space="preserve">ANEXO II – </w:t>
      </w:r>
      <w:r w:rsidR="003927CA">
        <w:rPr>
          <w:rFonts w:ascii="Arial" w:hAnsi="Arial" w:cs="Arial"/>
          <w:i w:val="0"/>
          <w:szCs w:val="24"/>
          <w:lang w:eastAsia="x-none"/>
        </w:rPr>
        <w:t xml:space="preserve">Modelo </w:t>
      </w:r>
      <w:r w:rsidRPr="00E33C25">
        <w:rPr>
          <w:rFonts w:ascii="Arial" w:hAnsi="Arial" w:cs="Arial"/>
          <w:i w:val="0"/>
          <w:szCs w:val="24"/>
          <w:lang w:val="x-none" w:eastAsia="x-none"/>
        </w:rPr>
        <w:t xml:space="preserve">Proposta de </w:t>
      </w:r>
      <w:r w:rsidRPr="007D40B7">
        <w:rPr>
          <w:rFonts w:ascii="Arial" w:hAnsi="Arial" w:cs="Arial"/>
          <w:i w:val="0"/>
          <w:szCs w:val="24"/>
          <w:lang w:val="x-none" w:eastAsia="x-none"/>
        </w:rPr>
        <w:t>Preços</w:t>
      </w:r>
      <w:r w:rsidR="005D282D" w:rsidRPr="007D40B7">
        <w:rPr>
          <w:rFonts w:ascii="Arial" w:hAnsi="Arial" w:cs="Arial"/>
          <w:i w:val="0"/>
          <w:szCs w:val="24"/>
          <w:lang w:eastAsia="x-none"/>
        </w:rPr>
        <w:t xml:space="preserve"> e Planilha de Custos e BDI</w:t>
      </w:r>
      <w:r w:rsidRPr="007D40B7">
        <w:rPr>
          <w:rFonts w:ascii="Arial" w:hAnsi="Arial" w:cs="Arial"/>
          <w:i w:val="0"/>
          <w:szCs w:val="24"/>
          <w:lang w:val="x-none" w:eastAsia="x-none"/>
        </w:rPr>
        <w:t>;</w:t>
      </w:r>
    </w:p>
    <w:p w14:paraId="60141FD8" w14:textId="77777777" w:rsidR="00E33C25" w:rsidRPr="00E33C25" w:rsidRDefault="00E33C25" w:rsidP="00E33C25">
      <w:pPr>
        <w:autoSpaceDE w:val="0"/>
        <w:autoSpaceDN w:val="0"/>
        <w:adjustRightInd w:val="0"/>
        <w:spacing w:after="120" w:line="360" w:lineRule="auto"/>
        <w:rPr>
          <w:rFonts w:ascii="Arial" w:hAnsi="Arial" w:cs="Arial"/>
          <w:i w:val="0"/>
          <w:szCs w:val="24"/>
          <w:lang w:val="x-none" w:eastAsia="x-none"/>
        </w:rPr>
      </w:pPr>
      <w:r w:rsidRPr="00E33C25">
        <w:rPr>
          <w:rFonts w:ascii="Arial" w:hAnsi="Arial" w:cs="Arial"/>
          <w:i w:val="0"/>
          <w:szCs w:val="24"/>
          <w:lang w:val="x-none" w:eastAsia="x-none"/>
        </w:rPr>
        <w:t xml:space="preserve">ANEXO III – </w:t>
      </w:r>
      <w:r w:rsidR="003927CA">
        <w:rPr>
          <w:rFonts w:ascii="Arial" w:hAnsi="Arial" w:cs="Arial"/>
          <w:i w:val="0"/>
          <w:szCs w:val="24"/>
          <w:lang w:eastAsia="x-none"/>
        </w:rPr>
        <w:t xml:space="preserve">Modelo </w:t>
      </w:r>
      <w:r w:rsidRPr="00E33C25">
        <w:rPr>
          <w:rFonts w:ascii="Arial" w:hAnsi="Arial" w:cs="Arial"/>
          <w:i w:val="0"/>
          <w:szCs w:val="24"/>
          <w:lang w:val="x-none" w:eastAsia="x-none"/>
        </w:rPr>
        <w:t>Declaração de conhecimento</w:t>
      </w:r>
      <w:r>
        <w:rPr>
          <w:rFonts w:ascii="Arial" w:hAnsi="Arial" w:cs="Arial"/>
          <w:i w:val="0"/>
          <w:szCs w:val="24"/>
          <w:lang w:val="x-none" w:eastAsia="x-none"/>
        </w:rPr>
        <w:t xml:space="preserve"> e aceitabilidade do edital;</w:t>
      </w:r>
    </w:p>
    <w:p w14:paraId="7F1690A9" w14:textId="77777777" w:rsidR="00E33C25" w:rsidRPr="00E33C25" w:rsidRDefault="00E33C25" w:rsidP="00E33C25">
      <w:pPr>
        <w:autoSpaceDE w:val="0"/>
        <w:autoSpaceDN w:val="0"/>
        <w:adjustRightInd w:val="0"/>
        <w:spacing w:after="120" w:line="360" w:lineRule="auto"/>
        <w:rPr>
          <w:rFonts w:ascii="Arial" w:hAnsi="Arial" w:cs="Arial"/>
          <w:i w:val="0"/>
          <w:szCs w:val="24"/>
          <w:lang w:val="x-none" w:eastAsia="x-none"/>
        </w:rPr>
      </w:pPr>
      <w:r w:rsidRPr="00E33C25">
        <w:rPr>
          <w:rFonts w:ascii="Arial" w:hAnsi="Arial" w:cs="Arial"/>
          <w:i w:val="0"/>
          <w:szCs w:val="24"/>
          <w:lang w:val="x-none" w:eastAsia="x-none"/>
        </w:rPr>
        <w:t>ANEXO I</w:t>
      </w:r>
      <w:r>
        <w:rPr>
          <w:rFonts w:ascii="Arial" w:hAnsi="Arial" w:cs="Arial"/>
          <w:i w:val="0"/>
          <w:szCs w:val="24"/>
          <w:lang w:val="x-none" w:eastAsia="x-none"/>
        </w:rPr>
        <w:t xml:space="preserve">V – </w:t>
      </w:r>
      <w:r w:rsidR="003927CA">
        <w:rPr>
          <w:rFonts w:ascii="Arial" w:hAnsi="Arial" w:cs="Arial"/>
          <w:i w:val="0"/>
          <w:szCs w:val="24"/>
          <w:lang w:eastAsia="x-none"/>
        </w:rPr>
        <w:t xml:space="preserve">Modelo </w:t>
      </w:r>
      <w:r>
        <w:rPr>
          <w:rFonts w:ascii="Arial" w:hAnsi="Arial" w:cs="Arial"/>
          <w:i w:val="0"/>
          <w:szCs w:val="24"/>
          <w:lang w:val="x-none" w:eastAsia="x-none"/>
        </w:rPr>
        <w:t>Declaração de idoneidade;</w:t>
      </w:r>
    </w:p>
    <w:p w14:paraId="1FB89284" w14:textId="77777777" w:rsidR="00E33C25" w:rsidRPr="00E33C25" w:rsidRDefault="00E33C25" w:rsidP="00E33C25">
      <w:pPr>
        <w:autoSpaceDE w:val="0"/>
        <w:autoSpaceDN w:val="0"/>
        <w:adjustRightInd w:val="0"/>
        <w:spacing w:after="120" w:line="360" w:lineRule="auto"/>
        <w:rPr>
          <w:rFonts w:ascii="Arial" w:hAnsi="Arial" w:cs="Arial"/>
          <w:i w:val="0"/>
          <w:szCs w:val="24"/>
          <w:lang w:val="x-none" w:eastAsia="x-none"/>
        </w:rPr>
      </w:pPr>
      <w:r w:rsidRPr="00E33C25">
        <w:rPr>
          <w:rFonts w:ascii="Arial" w:hAnsi="Arial" w:cs="Arial"/>
          <w:i w:val="0"/>
          <w:szCs w:val="24"/>
          <w:lang w:val="x-none" w:eastAsia="x-none"/>
        </w:rPr>
        <w:t xml:space="preserve">ANEXO V – </w:t>
      </w:r>
      <w:r w:rsidR="003927CA">
        <w:rPr>
          <w:rFonts w:ascii="Arial" w:hAnsi="Arial" w:cs="Arial"/>
          <w:i w:val="0"/>
          <w:szCs w:val="24"/>
          <w:lang w:eastAsia="x-none"/>
        </w:rPr>
        <w:t xml:space="preserve">Modelo </w:t>
      </w:r>
      <w:r w:rsidRPr="00E33C25">
        <w:rPr>
          <w:rFonts w:ascii="Arial" w:hAnsi="Arial" w:cs="Arial"/>
          <w:i w:val="0"/>
          <w:szCs w:val="24"/>
          <w:lang w:val="x-none" w:eastAsia="x-none"/>
        </w:rPr>
        <w:t>Decl</w:t>
      </w:r>
      <w:r>
        <w:rPr>
          <w:rFonts w:ascii="Arial" w:hAnsi="Arial" w:cs="Arial"/>
          <w:i w:val="0"/>
          <w:szCs w:val="24"/>
          <w:lang w:val="x-none" w:eastAsia="x-none"/>
        </w:rPr>
        <w:t>aração que não emprega Menor;</w:t>
      </w:r>
    </w:p>
    <w:p w14:paraId="06D993D2" w14:textId="77777777" w:rsidR="00E33C25" w:rsidRPr="00E33C25" w:rsidRDefault="00E33C25" w:rsidP="00E33C25">
      <w:pPr>
        <w:autoSpaceDE w:val="0"/>
        <w:autoSpaceDN w:val="0"/>
        <w:adjustRightInd w:val="0"/>
        <w:spacing w:after="120" w:line="360" w:lineRule="auto"/>
        <w:rPr>
          <w:rFonts w:ascii="Arial" w:hAnsi="Arial" w:cs="Arial"/>
          <w:i w:val="0"/>
          <w:szCs w:val="24"/>
          <w:lang w:val="x-none" w:eastAsia="x-none"/>
        </w:rPr>
      </w:pPr>
      <w:r w:rsidRPr="00E33C25">
        <w:rPr>
          <w:rFonts w:ascii="Arial" w:hAnsi="Arial" w:cs="Arial"/>
          <w:i w:val="0"/>
          <w:szCs w:val="24"/>
          <w:lang w:val="x-none" w:eastAsia="x-none"/>
        </w:rPr>
        <w:t xml:space="preserve">ANEXO VI – </w:t>
      </w:r>
      <w:r w:rsidR="003927CA">
        <w:rPr>
          <w:rFonts w:ascii="Arial" w:hAnsi="Arial" w:cs="Arial"/>
          <w:i w:val="0"/>
          <w:szCs w:val="24"/>
          <w:lang w:eastAsia="x-none"/>
        </w:rPr>
        <w:t xml:space="preserve">Modelo </w:t>
      </w:r>
      <w:r w:rsidRPr="00E33C25">
        <w:rPr>
          <w:rFonts w:ascii="Arial" w:hAnsi="Arial" w:cs="Arial"/>
          <w:i w:val="0"/>
          <w:szCs w:val="24"/>
          <w:lang w:val="x-none" w:eastAsia="x-none"/>
        </w:rPr>
        <w:t>Declaração de Vistoria ou Renúncia;</w:t>
      </w:r>
    </w:p>
    <w:p w14:paraId="640885CD" w14:textId="77777777" w:rsidR="00E33C25" w:rsidRPr="003927CA" w:rsidRDefault="00E33C25" w:rsidP="00E33C25">
      <w:pPr>
        <w:autoSpaceDE w:val="0"/>
        <w:autoSpaceDN w:val="0"/>
        <w:adjustRightInd w:val="0"/>
        <w:spacing w:after="120" w:line="360" w:lineRule="auto"/>
        <w:rPr>
          <w:rFonts w:ascii="Arial" w:hAnsi="Arial" w:cs="Arial"/>
          <w:i w:val="0"/>
          <w:szCs w:val="24"/>
          <w:lang w:eastAsia="x-none"/>
        </w:rPr>
      </w:pPr>
      <w:r w:rsidRPr="00E33C25">
        <w:rPr>
          <w:rFonts w:ascii="Arial" w:hAnsi="Arial" w:cs="Arial"/>
          <w:i w:val="0"/>
          <w:szCs w:val="24"/>
          <w:lang w:val="x-none" w:eastAsia="x-none"/>
        </w:rPr>
        <w:t xml:space="preserve">ANEXO VII – </w:t>
      </w:r>
      <w:r w:rsidR="003927CA">
        <w:rPr>
          <w:rFonts w:ascii="Arial" w:hAnsi="Arial" w:cs="Arial"/>
          <w:i w:val="0"/>
          <w:szCs w:val="24"/>
          <w:lang w:eastAsia="x-none"/>
        </w:rPr>
        <w:t xml:space="preserve">Modelo </w:t>
      </w:r>
      <w:r w:rsidRPr="00E33C25">
        <w:rPr>
          <w:rFonts w:ascii="Arial" w:hAnsi="Arial" w:cs="Arial"/>
          <w:i w:val="0"/>
          <w:szCs w:val="24"/>
          <w:lang w:val="x-none" w:eastAsia="x-none"/>
        </w:rPr>
        <w:t>Declaração ME/EPP/MEI e Declaração de observância ao disposto nos incisos do § 4º do Artigo 3º</w:t>
      </w:r>
      <w:r w:rsidR="003927CA">
        <w:rPr>
          <w:rFonts w:ascii="Arial" w:hAnsi="Arial" w:cs="Arial"/>
          <w:i w:val="0"/>
          <w:szCs w:val="24"/>
          <w:lang w:val="x-none" w:eastAsia="x-none"/>
        </w:rPr>
        <w:t xml:space="preserve"> da Lei Complementar nº. 123/06</w:t>
      </w:r>
      <w:r w:rsidR="003927CA">
        <w:rPr>
          <w:rFonts w:ascii="Arial" w:hAnsi="Arial" w:cs="Arial"/>
          <w:i w:val="0"/>
          <w:szCs w:val="24"/>
          <w:lang w:eastAsia="x-none"/>
        </w:rPr>
        <w:t>;</w:t>
      </w:r>
    </w:p>
    <w:p w14:paraId="3601F140" w14:textId="213001BE" w:rsidR="003927CA" w:rsidRDefault="00E33C25" w:rsidP="00E33C25">
      <w:pPr>
        <w:autoSpaceDE w:val="0"/>
        <w:autoSpaceDN w:val="0"/>
        <w:adjustRightInd w:val="0"/>
        <w:spacing w:after="120" w:line="360" w:lineRule="auto"/>
        <w:rPr>
          <w:rFonts w:ascii="Arial" w:hAnsi="Arial" w:cs="Arial"/>
          <w:i w:val="0"/>
          <w:szCs w:val="24"/>
          <w:lang w:eastAsia="x-none"/>
        </w:rPr>
      </w:pPr>
      <w:r w:rsidRPr="00E33C25">
        <w:rPr>
          <w:rFonts w:ascii="Arial" w:hAnsi="Arial" w:cs="Arial"/>
          <w:i w:val="0"/>
          <w:szCs w:val="24"/>
          <w:lang w:val="x-none" w:eastAsia="x-none"/>
        </w:rPr>
        <w:t xml:space="preserve">ANEXO VIII </w:t>
      </w:r>
      <w:r w:rsidRPr="003927CA">
        <w:rPr>
          <w:rFonts w:ascii="Arial" w:hAnsi="Arial" w:cs="Arial"/>
          <w:i w:val="0"/>
          <w:szCs w:val="24"/>
          <w:lang w:val="x-none" w:eastAsia="x-none"/>
        </w:rPr>
        <w:t>–</w:t>
      </w:r>
      <w:r w:rsidR="003927CA" w:rsidRPr="003927CA">
        <w:rPr>
          <w:rFonts w:ascii="Arial" w:hAnsi="Arial" w:cs="Arial"/>
          <w:i w:val="0"/>
          <w:szCs w:val="24"/>
          <w:lang w:eastAsia="x-none"/>
        </w:rPr>
        <w:t xml:space="preserve"> </w:t>
      </w:r>
      <w:r w:rsidRPr="003927CA">
        <w:rPr>
          <w:rFonts w:ascii="Arial" w:hAnsi="Arial" w:cs="Arial"/>
          <w:i w:val="0"/>
          <w:szCs w:val="24"/>
          <w:lang w:val="x-none" w:eastAsia="x-none"/>
        </w:rPr>
        <w:t xml:space="preserve"> </w:t>
      </w:r>
      <w:r w:rsidR="00915E9A">
        <w:rPr>
          <w:rFonts w:ascii="Arial" w:hAnsi="Arial" w:cs="Arial"/>
          <w:i w:val="0"/>
          <w:szCs w:val="24"/>
          <w:lang w:val="x-none" w:eastAsia="x-none"/>
        </w:rPr>
        <w:t>Minuta do Contrato</w:t>
      </w:r>
      <w:r w:rsidR="003927CA">
        <w:rPr>
          <w:rFonts w:ascii="Arial" w:hAnsi="Arial" w:cs="Arial"/>
          <w:i w:val="0"/>
          <w:szCs w:val="24"/>
          <w:lang w:eastAsia="x-none"/>
        </w:rPr>
        <w:t>;</w:t>
      </w:r>
    </w:p>
    <w:p w14:paraId="0390EDAF" w14:textId="06792369" w:rsidR="009E6094" w:rsidRDefault="003927CA" w:rsidP="00E33C25">
      <w:pPr>
        <w:autoSpaceDE w:val="0"/>
        <w:autoSpaceDN w:val="0"/>
        <w:adjustRightInd w:val="0"/>
        <w:spacing w:after="120" w:line="360" w:lineRule="auto"/>
        <w:rPr>
          <w:rFonts w:ascii="Arial" w:hAnsi="Arial" w:cs="Arial"/>
          <w:i w:val="0"/>
          <w:szCs w:val="24"/>
          <w:lang w:eastAsia="x-none"/>
        </w:rPr>
      </w:pPr>
      <w:r>
        <w:rPr>
          <w:rFonts w:ascii="Arial" w:hAnsi="Arial" w:cs="Arial"/>
          <w:i w:val="0"/>
          <w:szCs w:val="24"/>
          <w:lang w:eastAsia="x-none"/>
        </w:rPr>
        <w:t>ANEXO IX -</w:t>
      </w:r>
      <w:r w:rsidR="00915E9A" w:rsidRPr="00915E9A">
        <w:rPr>
          <w:rFonts w:ascii="Arial" w:hAnsi="Arial" w:cs="Arial"/>
          <w:i w:val="0"/>
          <w:szCs w:val="24"/>
          <w:lang w:eastAsia="x-none"/>
        </w:rPr>
        <w:t xml:space="preserve"> </w:t>
      </w:r>
      <w:r w:rsidR="00915E9A" w:rsidRPr="003927CA">
        <w:rPr>
          <w:rFonts w:ascii="Arial" w:hAnsi="Arial" w:cs="Arial"/>
          <w:i w:val="0"/>
          <w:szCs w:val="24"/>
          <w:lang w:eastAsia="x-none"/>
        </w:rPr>
        <w:t>Modelo de Procuração</w:t>
      </w:r>
      <w:r w:rsidR="00915E9A">
        <w:rPr>
          <w:rFonts w:ascii="Arial" w:hAnsi="Arial" w:cs="Arial"/>
          <w:i w:val="0"/>
          <w:szCs w:val="24"/>
          <w:lang w:eastAsia="x-none"/>
        </w:rPr>
        <w:t>.</w:t>
      </w:r>
    </w:p>
    <w:p w14:paraId="70501E00" w14:textId="4C9BE24E" w:rsidR="00EE2299" w:rsidRDefault="00EE2299" w:rsidP="00E33C25">
      <w:pPr>
        <w:autoSpaceDE w:val="0"/>
        <w:autoSpaceDN w:val="0"/>
        <w:adjustRightInd w:val="0"/>
        <w:spacing w:after="120" w:line="360" w:lineRule="auto"/>
        <w:rPr>
          <w:rFonts w:ascii="Arial" w:hAnsi="Arial" w:cs="Arial"/>
          <w:i w:val="0"/>
          <w:szCs w:val="24"/>
          <w:lang w:eastAsia="x-none"/>
        </w:rPr>
      </w:pPr>
    </w:p>
    <w:p w14:paraId="6BF60C06" w14:textId="77777777" w:rsidR="005A43F3" w:rsidRDefault="005A43F3" w:rsidP="003E65C7">
      <w:pPr>
        <w:spacing w:after="120" w:line="360" w:lineRule="auto"/>
        <w:jc w:val="center"/>
        <w:rPr>
          <w:rFonts w:ascii="Arial" w:hAnsi="Arial" w:cs="Arial"/>
          <w:i w:val="0"/>
          <w:szCs w:val="24"/>
        </w:rPr>
      </w:pPr>
    </w:p>
    <w:p w14:paraId="5E2F71E0" w14:textId="11906818" w:rsidR="009E6094" w:rsidRPr="00F87EC9" w:rsidRDefault="009E6094" w:rsidP="003E65C7">
      <w:pPr>
        <w:spacing w:after="120" w:line="360" w:lineRule="auto"/>
        <w:jc w:val="center"/>
        <w:rPr>
          <w:rFonts w:ascii="Arial" w:hAnsi="Arial" w:cs="Arial"/>
          <w:i w:val="0"/>
          <w:szCs w:val="24"/>
        </w:rPr>
      </w:pPr>
      <w:proofErr w:type="spellStart"/>
      <w:r>
        <w:rPr>
          <w:rFonts w:ascii="Arial" w:hAnsi="Arial" w:cs="Arial"/>
          <w:i w:val="0"/>
          <w:szCs w:val="24"/>
        </w:rPr>
        <w:t>Anaurilândia</w:t>
      </w:r>
      <w:proofErr w:type="spellEnd"/>
      <w:r>
        <w:rPr>
          <w:rFonts w:ascii="Arial" w:hAnsi="Arial" w:cs="Arial"/>
          <w:i w:val="0"/>
          <w:szCs w:val="24"/>
        </w:rPr>
        <w:t xml:space="preserve"> </w:t>
      </w:r>
      <w:r w:rsidRPr="00F87EC9">
        <w:rPr>
          <w:rFonts w:ascii="Arial" w:hAnsi="Arial" w:cs="Arial"/>
          <w:i w:val="0"/>
          <w:szCs w:val="24"/>
        </w:rPr>
        <w:t xml:space="preserve">– MS, </w:t>
      </w:r>
      <w:r w:rsidR="005A7D0E">
        <w:rPr>
          <w:rFonts w:ascii="Arial" w:hAnsi="Arial" w:cs="Arial"/>
          <w:i w:val="0"/>
          <w:szCs w:val="24"/>
        </w:rPr>
        <w:t>24</w:t>
      </w:r>
      <w:r w:rsidR="00EB7185">
        <w:rPr>
          <w:rFonts w:ascii="Arial" w:hAnsi="Arial" w:cs="Arial"/>
          <w:i w:val="0"/>
          <w:szCs w:val="24"/>
        </w:rPr>
        <w:t xml:space="preserve"> de </w:t>
      </w:r>
      <w:r w:rsidR="005A7D0E">
        <w:rPr>
          <w:rFonts w:ascii="Arial" w:hAnsi="Arial" w:cs="Arial"/>
          <w:i w:val="0"/>
          <w:szCs w:val="24"/>
        </w:rPr>
        <w:t>fevereiro</w:t>
      </w:r>
      <w:r w:rsidR="00EB7185">
        <w:rPr>
          <w:rFonts w:ascii="Arial" w:hAnsi="Arial" w:cs="Arial"/>
          <w:i w:val="0"/>
          <w:szCs w:val="24"/>
        </w:rPr>
        <w:t xml:space="preserve"> de </w:t>
      </w:r>
      <w:r w:rsidR="007727D9">
        <w:rPr>
          <w:rFonts w:ascii="Arial" w:hAnsi="Arial" w:cs="Arial"/>
          <w:i w:val="0"/>
          <w:szCs w:val="24"/>
        </w:rPr>
        <w:t>2023</w:t>
      </w:r>
      <w:r w:rsidRPr="00F87EC9">
        <w:rPr>
          <w:rFonts w:ascii="Arial" w:hAnsi="Arial" w:cs="Arial"/>
          <w:i w:val="0"/>
          <w:szCs w:val="24"/>
        </w:rPr>
        <w:t xml:space="preserve">. </w:t>
      </w:r>
    </w:p>
    <w:p w14:paraId="5D308DA4" w14:textId="77777777" w:rsidR="009E6094" w:rsidRPr="00F87EC9" w:rsidRDefault="009E6094" w:rsidP="003E65C7">
      <w:pPr>
        <w:spacing w:after="120" w:line="360" w:lineRule="auto"/>
        <w:jc w:val="center"/>
        <w:rPr>
          <w:rFonts w:ascii="Arial" w:hAnsi="Arial" w:cs="Arial"/>
          <w:i w:val="0"/>
          <w:color w:val="C00000"/>
          <w:szCs w:val="24"/>
        </w:rPr>
      </w:pPr>
    </w:p>
    <w:p w14:paraId="2AB6C2AB" w14:textId="77777777" w:rsidR="009E6094" w:rsidRPr="00F87EC9" w:rsidRDefault="009E6094" w:rsidP="003E65C7">
      <w:pPr>
        <w:spacing w:after="120" w:line="360" w:lineRule="auto"/>
        <w:jc w:val="center"/>
        <w:rPr>
          <w:rFonts w:ascii="Arial" w:hAnsi="Arial" w:cs="Arial"/>
          <w:i w:val="0"/>
          <w:color w:val="C00000"/>
          <w:szCs w:val="24"/>
        </w:rPr>
      </w:pPr>
    </w:p>
    <w:p w14:paraId="6457588D" w14:textId="77777777" w:rsidR="00714EDF" w:rsidRDefault="00714EDF" w:rsidP="00714EDF">
      <w:pPr>
        <w:spacing w:line="360" w:lineRule="auto"/>
        <w:jc w:val="center"/>
        <w:rPr>
          <w:rFonts w:ascii="Arial" w:hAnsi="Arial" w:cs="Arial"/>
          <w:i w:val="0"/>
          <w:szCs w:val="24"/>
        </w:rPr>
      </w:pPr>
      <w:r>
        <w:rPr>
          <w:rFonts w:ascii="Arial" w:hAnsi="Arial" w:cs="Arial"/>
          <w:i w:val="0"/>
          <w:szCs w:val="24"/>
        </w:rPr>
        <w:t>Paulo Gonçalves da Silva</w:t>
      </w:r>
    </w:p>
    <w:p w14:paraId="05ECF3BD" w14:textId="77777777" w:rsidR="00714EDF" w:rsidRPr="00A53280" w:rsidRDefault="00714EDF" w:rsidP="00714EDF">
      <w:pPr>
        <w:spacing w:line="360" w:lineRule="auto"/>
        <w:jc w:val="center"/>
        <w:rPr>
          <w:rFonts w:ascii="Arial" w:hAnsi="Arial" w:cs="Arial"/>
          <w:i w:val="0"/>
          <w:szCs w:val="24"/>
        </w:rPr>
      </w:pPr>
      <w:r>
        <w:rPr>
          <w:rFonts w:ascii="Arial" w:hAnsi="Arial" w:cs="Arial"/>
          <w:i w:val="0"/>
          <w:szCs w:val="24"/>
        </w:rPr>
        <w:t>Secretário Municipal de Obras, Defesa Civil, Transportes e Projetos</w:t>
      </w:r>
    </w:p>
    <w:p w14:paraId="4056D7CA" w14:textId="77777777" w:rsidR="009E6094" w:rsidRPr="00F87EC9" w:rsidRDefault="009E6094" w:rsidP="003E65C7">
      <w:pPr>
        <w:spacing w:after="120" w:line="360" w:lineRule="auto"/>
        <w:jc w:val="center"/>
        <w:rPr>
          <w:rFonts w:ascii="Arial" w:hAnsi="Arial" w:cs="Arial"/>
          <w:i w:val="0"/>
          <w:color w:val="C00000"/>
          <w:szCs w:val="24"/>
        </w:rPr>
      </w:pPr>
    </w:p>
    <w:p w14:paraId="5EA126AA" w14:textId="77777777" w:rsidR="009E6094" w:rsidRDefault="009E6094" w:rsidP="003E65C7">
      <w:pPr>
        <w:pStyle w:val="Corpodetexto"/>
        <w:spacing w:after="120" w:line="360" w:lineRule="auto"/>
        <w:ind w:left="0" w:right="0"/>
        <w:jc w:val="center"/>
        <w:rPr>
          <w:rFonts w:ascii="Arial" w:hAnsi="Arial" w:cs="Arial"/>
          <w:b/>
          <w:i w:val="0"/>
          <w:szCs w:val="24"/>
          <w:lang w:val="pt-BR"/>
        </w:rPr>
      </w:pPr>
    </w:p>
    <w:p w14:paraId="67553021" w14:textId="77777777" w:rsidR="00712082" w:rsidRDefault="00712082" w:rsidP="003E65C7">
      <w:pPr>
        <w:pStyle w:val="Corpodetexto"/>
        <w:spacing w:after="120" w:line="360" w:lineRule="auto"/>
        <w:ind w:left="0" w:right="0"/>
        <w:jc w:val="center"/>
        <w:rPr>
          <w:rFonts w:ascii="Arial" w:hAnsi="Arial" w:cs="Arial"/>
          <w:b/>
          <w:i w:val="0"/>
          <w:szCs w:val="24"/>
          <w:lang w:val="pt-BR"/>
        </w:rPr>
      </w:pPr>
    </w:p>
    <w:sectPr w:rsidR="00712082" w:rsidSect="0050343E">
      <w:headerReference w:type="even" r:id="rId12"/>
      <w:headerReference w:type="default" r:id="rId13"/>
      <w:footerReference w:type="default" r:id="rId14"/>
      <w:pgSz w:w="11907" w:h="16840" w:code="9"/>
      <w:pgMar w:top="1418" w:right="1701" w:bottom="1418" w:left="1701" w:header="295"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ADF3E" w14:textId="77777777" w:rsidR="006E3C5C" w:rsidRDefault="006E3C5C">
      <w:r>
        <w:separator/>
      </w:r>
    </w:p>
  </w:endnote>
  <w:endnote w:type="continuationSeparator" w:id="0">
    <w:p w14:paraId="4F43D172" w14:textId="77777777" w:rsidR="006E3C5C" w:rsidRDefault="006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hit Hindi">
    <w:altName w:val="Yu Gothic"/>
    <w:charset w:val="80"/>
    <w:family w:val="auto"/>
    <w:pitch w:val="default"/>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DAEF" w14:textId="77777777" w:rsidR="006E3C5C" w:rsidRPr="008238DC" w:rsidRDefault="006E3C5C" w:rsidP="0050343E">
    <w:pPr>
      <w:jc w:val="center"/>
      <w:rPr>
        <w:rFonts w:ascii="Verdana" w:hAnsi="Verdana"/>
        <w:i w:val="0"/>
        <w:sz w:val="16"/>
        <w:szCs w:val="16"/>
      </w:rPr>
    </w:pPr>
    <w:r>
      <w:rPr>
        <w:noProof/>
      </w:rPr>
      <w:drawing>
        <wp:inline distT="0" distB="0" distL="0" distR="0" wp14:anchorId="5D129D6E" wp14:editId="2E2E62C6">
          <wp:extent cx="5398770" cy="59626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596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4632A" w14:textId="77777777" w:rsidR="006E3C5C" w:rsidRDefault="006E3C5C">
      <w:r>
        <w:separator/>
      </w:r>
    </w:p>
  </w:footnote>
  <w:footnote w:type="continuationSeparator" w:id="0">
    <w:p w14:paraId="3A0632ED" w14:textId="77777777" w:rsidR="006E3C5C" w:rsidRDefault="006E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0E6D" w14:textId="77777777" w:rsidR="006E3C5C" w:rsidRDefault="006E3C5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A5D413F" w14:textId="77777777" w:rsidR="006E3C5C" w:rsidRDefault="006E3C5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077B1" w14:textId="77777777" w:rsidR="00060DB4" w:rsidRDefault="00060DB4" w:rsidP="00060DB4">
    <w:pPr>
      <w:pStyle w:val="Cabealho"/>
      <w:shd w:val="clear" w:color="auto" w:fill="305598"/>
      <w:jc w:val="center"/>
    </w:pPr>
    <w:r>
      <w:rPr>
        <w:noProof/>
      </w:rPr>
      <w:drawing>
        <wp:inline distT="0" distB="0" distL="0" distR="0" wp14:anchorId="035C7874" wp14:editId="0D85A1A2">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2ADD8B6F" w14:textId="77777777" w:rsidR="006E3C5C" w:rsidRPr="0050343E" w:rsidRDefault="006E3C5C" w:rsidP="0050343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343513B"/>
    <w:multiLevelType w:val="hybridMultilevel"/>
    <w:tmpl w:val="3B9ACECE"/>
    <w:lvl w:ilvl="0" w:tplc="B36CC41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FD5A27"/>
    <w:multiLevelType w:val="hybridMultilevel"/>
    <w:tmpl w:val="3F6ECE34"/>
    <w:lvl w:ilvl="0" w:tplc="58F07E86">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8E5147"/>
    <w:multiLevelType w:val="hybridMultilevel"/>
    <w:tmpl w:val="6ADC02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960189"/>
    <w:multiLevelType w:val="hybridMultilevel"/>
    <w:tmpl w:val="D48821E4"/>
    <w:lvl w:ilvl="0" w:tplc="A1FAA62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691180"/>
    <w:multiLevelType w:val="hybridMultilevel"/>
    <w:tmpl w:val="4E22DF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64C0C5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92428D6"/>
    <w:multiLevelType w:val="hybridMultilevel"/>
    <w:tmpl w:val="C2B41C28"/>
    <w:lvl w:ilvl="0" w:tplc="2CB8175E">
      <w:start w:val="1"/>
      <w:numFmt w:val="lowerLetter"/>
      <w:lvlText w:val="%1)"/>
      <w:lvlJc w:val="left"/>
      <w:pPr>
        <w:ind w:left="720" w:hanging="360"/>
      </w:pPr>
      <w:rPr>
        <w:rFonts w:hint="default"/>
        <w:b w:val="0"/>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B77A3"/>
    <w:multiLevelType w:val="singleLevel"/>
    <w:tmpl w:val="07CEA926"/>
    <w:lvl w:ilvl="0">
      <w:start w:val="1"/>
      <w:numFmt w:val="lowerLetter"/>
      <w:lvlText w:val="%1)"/>
      <w:lvlJc w:val="left"/>
      <w:pPr>
        <w:tabs>
          <w:tab w:val="num" w:pos="930"/>
        </w:tabs>
        <w:ind w:left="930" w:hanging="360"/>
      </w:pPr>
      <w:rPr>
        <w:rFonts w:hint="default"/>
      </w:rPr>
    </w:lvl>
  </w:abstractNum>
  <w:abstractNum w:abstractNumId="12" w15:restartNumberingAfterBreak="0">
    <w:nsid w:val="194F2D4D"/>
    <w:multiLevelType w:val="singleLevel"/>
    <w:tmpl w:val="637A970C"/>
    <w:lvl w:ilvl="0">
      <w:numFmt w:val="bullet"/>
      <w:lvlText w:val="-"/>
      <w:lvlJc w:val="left"/>
      <w:pPr>
        <w:tabs>
          <w:tab w:val="num" w:pos="360"/>
        </w:tabs>
        <w:ind w:left="360" w:hanging="360"/>
      </w:pPr>
      <w:rPr>
        <w:rFonts w:hint="default"/>
      </w:rPr>
    </w:lvl>
  </w:abstractNum>
  <w:abstractNum w:abstractNumId="13" w15:restartNumberingAfterBreak="0">
    <w:nsid w:val="22CE6EC7"/>
    <w:multiLevelType w:val="hybridMultilevel"/>
    <w:tmpl w:val="385692D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9927F18"/>
    <w:multiLevelType w:val="multilevel"/>
    <w:tmpl w:val="4490D272"/>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181F01"/>
    <w:multiLevelType w:val="multilevel"/>
    <w:tmpl w:val="D742BFEA"/>
    <w:lvl w:ilvl="0">
      <w:start w:val="1"/>
      <w:numFmt w:val="decimal"/>
      <w:lvlText w:val="%1."/>
      <w:lvlJc w:val="left"/>
      <w:pPr>
        <w:tabs>
          <w:tab w:val="num" w:pos="3"/>
        </w:tabs>
        <w:ind w:left="363" w:hanging="3"/>
      </w:pPr>
      <w:rPr>
        <w:rFonts w:ascii="Arial" w:hAnsi="Arial" w:hint="default"/>
        <w:b/>
        <w:i w:val="0"/>
        <w:sz w:val="22"/>
        <w:szCs w:val="22"/>
      </w:rPr>
    </w:lvl>
    <w:lvl w:ilvl="1">
      <w:start w:val="1"/>
      <w:numFmt w:val="decimal"/>
      <w:lvlText w:val="%1.%2."/>
      <w:lvlJc w:val="left"/>
      <w:pPr>
        <w:tabs>
          <w:tab w:val="num" w:pos="0"/>
        </w:tabs>
        <w:ind w:left="357" w:firstLine="3"/>
      </w:pPr>
      <w:rPr>
        <w:rFonts w:ascii="Arial" w:hAnsi="Arial" w:hint="default"/>
        <w:b/>
        <w:i w:val="0"/>
        <w:sz w:val="22"/>
        <w:szCs w:val="22"/>
      </w:rPr>
    </w:lvl>
    <w:lvl w:ilvl="2">
      <w:start w:val="1"/>
      <w:numFmt w:val="decimal"/>
      <w:lvlText w:val="%1.%2.%3."/>
      <w:lvlJc w:val="left"/>
      <w:pPr>
        <w:tabs>
          <w:tab w:val="num" w:pos="0"/>
        </w:tabs>
        <w:ind w:left="357" w:firstLine="0"/>
      </w:pPr>
      <w:rPr>
        <w:rFonts w:ascii="Times New Roman" w:hAnsi="Times New Roman" w:hint="default"/>
        <w:b/>
        <w:i w:val="0"/>
        <w:sz w:val="22"/>
        <w:szCs w:val="22"/>
      </w:rPr>
    </w:lvl>
    <w:lvl w:ilvl="3">
      <w:start w:val="1"/>
      <w:numFmt w:val="decimal"/>
      <w:lvlText w:val="%1.%2.%3.%4."/>
      <w:lvlJc w:val="left"/>
      <w:pPr>
        <w:tabs>
          <w:tab w:val="num" w:pos="0"/>
        </w:tabs>
        <w:ind w:left="357" w:firstLine="0"/>
      </w:pPr>
      <w:rPr>
        <w:rFonts w:ascii="Times New Roman" w:hAnsi="Times New Roman" w:hint="default"/>
        <w:b/>
        <w:i w:val="0"/>
        <w:sz w:val="22"/>
        <w:szCs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1B63D6B"/>
    <w:multiLevelType w:val="hybridMultilevel"/>
    <w:tmpl w:val="CDA49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0E0B5E"/>
    <w:multiLevelType w:val="multilevel"/>
    <w:tmpl w:val="AF7800DE"/>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630E0E"/>
    <w:multiLevelType w:val="hybridMultilevel"/>
    <w:tmpl w:val="474A45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8A30A3"/>
    <w:multiLevelType w:val="multilevel"/>
    <w:tmpl w:val="86723EDA"/>
    <w:lvl w:ilvl="0">
      <w:start w:val="5"/>
      <w:numFmt w:val="decimal"/>
      <w:lvlText w:val="%1."/>
      <w:lvlJc w:val="left"/>
      <w:pPr>
        <w:ind w:left="360" w:hanging="360"/>
      </w:pPr>
    </w:lvl>
    <w:lvl w:ilvl="1">
      <w:start w:val="1"/>
      <w:numFmt w:val="decimal"/>
      <w:lvlText w:val="%1.%2."/>
      <w:lvlJc w:val="left"/>
      <w:pPr>
        <w:ind w:left="858" w:hanging="432"/>
      </w:pPr>
      <w:rPr>
        <w:b w:val="0"/>
        <w:i w:val="0"/>
        <w:strike w:val="0"/>
        <w:dstrike w:val="0"/>
        <w:color w:val="auto"/>
        <w:u w:val="none"/>
        <w:effect w:val="none"/>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62439"/>
    <w:multiLevelType w:val="multilevel"/>
    <w:tmpl w:val="B800848E"/>
    <w:lvl w:ilvl="0">
      <w:start w:val="20"/>
      <w:numFmt w:val="decimal"/>
      <w:lvlText w:val="%1."/>
      <w:lvlJc w:val="left"/>
      <w:pPr>
        <w:ind w:left="525" w:hanging="52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41D12441"/>
    <w:multiLevelType w:val="hybridMultilevel"/>
    <w:tmpl w:val="EC9E10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4665A6"/>
    <w:multiLevelType w:val="hybridMultilevel"/>
    <w:tmpl w:val="168C61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1C29C5"/>
    <w:multiLevelType w:val="multilevel"/>
    <w:tmpl w:val="34FC1638"/>
    <w:lvl w:ilvl="0">
      <w:start w:val="11"/>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19633F3"/>
    <w:multiLevelType w:val="singleLevel"/>
    <w:tmpl w:val="8138C3EA"/>
    <w:lvl w:ilvl="0">
      <w:start w:val="14"/>
      <w:numFmt w:val="bullet"/>
      <w:lvlText w:val="-"/>
      <w:lvlJc w:val="left"/>
      <w:pPr>
        <w:tabs>
          <w:tab w:val="num" w:pos="360"/>
        </w:tabs>
        <w:ind w:left="360" w:hanging="360"/>
      </w:pPr>
      <w:rPr>
        <w:rFonts w:hint="default"/>
      </w:rPr>
    </w:lvl>
  </w:abstractNum>
  <w:abstractNum w:abstractNumId="25" w15:restartNumberingAfterBreak="0">
    <w:nsid w:val="52252D4C"/>
    <w:multiLevelType w:val="hybridMultilevel"/>
    <w:tmpl w:val="C032D454"/>
    <w:lvl w:ilvl="0" w:tplc="A350DAC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70E74DC"/>
    <w:multiLevelType w:val="multilevel"/>
    <w:tmpl w:val="3B70C1C2"/>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434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A037E12"/>
    <w:multiLevelType w:val="multilevel"/>
    <w:tmpl w:val="D72AEBF2"/>
    <w:lvl w:ilvl="0">
      <w:start w:val="1"/>
      <w:numFmt w:val="decimal"/>
      <w:lvlText w:val="%1."/>
      <w:lvlJc w:val="left"/>
      <w:pPr>
        <w:ind w:left="360" w:hanging="360"/>
      </w:pPr>
    </w:lvl>
    <w:lvl w:ilvl="1">
      <w:start w:val="1"/>
      <w:numFmt w:val="decimal"/>
      <w:lvlText w:val="%1.%2."/>
      <w:lvlJc w:val="left"/>
      <w:pPr>
        <w:ind w:left="858" w:hanging="432"/>
      </w:pPr>
      <w:rPr>
        <w:b w:val="0"/>
        <w:i w:val="0"/>
        <w:strike w:val="0"/>
        <w:dstrike w:val="0"/>
        <w:color w:val="FF0000"/>
        <w:u w:val="none"/>
        <w:effect w:val="none"/>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83289"/>
    <w:multiLevelType w:val="hybridMultilevel"/>
    <w:tmpl w:val="1EAAA0AA"/>
    <w:lvl w:ilvl="0" w:tplc="FF4ED7D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DB7569"/>
    <w:multiLevelType w:val="hybridMultilevel"/>
    <w:tmpl w:val="D21C3A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763331"/>
    <w:multiLevelType w:val="multilevel"/>
    <w:tmpl w:val="49C45EB0"/>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4B51368"/>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15:restartNumberingAfterBreak="0">
    <w:nsid w:val="7D1151AD"/>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E9F78BB"/>
    <w:multiLevelType w:val="hybridMultilevel"/>
    <w:tmpl w:val="456CCE82"/>
    <w:lvl w:ilvl="0" w:tplc="F6A4973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24"/>
  </w:num>
  <w:num w:numId="4">
    <w:abstractNumId w:val="5"/>
  </w:num>
  <w:num w:numId="5">
    <w:abstractNumId w:val="18"/>
  </w:num>
  <w:num w:numId="6">
    <w:abstractNumId w:val="13"/>
  </w:num>
  <w:num w:numId="7">
    <w:abstractNumId w:val="7"/>
  </w:num>
  <w:num w:numId="8">
    <w:abstractNumId w:val="21"/>
  </w:num>
  <w:num w:numId="9">
    <w:abstractNumId w:val="33"/>
  </w:num>
  <w:num w:numId="10">
    <w:abstractNumId w:val="4"/>
  </w:num>
  <w:num w:numId="11">
    <w:abstractNumId w:val="25"/>
  </w:num>
  <w:num w:numId="12">
    <w:abstractNumId w:val="9"/>
  </w:num>
  <w:num w:numId="13">
    <w:abstractNumId w:val="31"/>
  </w:num>
  <w:num w:numId="14">
    <w:abstractNumId w:val="1"/>
  </w:num>
  <w:num w:numId="15">
    <w:abstractNumId w:val="2"/>
  </w:num>
  <w:num w:numId="16">
    <w:abstractNumId w:val="3"/>
  </w:num>
  <w:num w:numId="17">
    <w:abstractNumId w:val="8"/>
  </w:num>
  <w:num w:numId="18">
    <w:abstractNumId w:val="0"/>
  </w:num>
  <w:num w:numId="19">
    <w:abstractNumId w:val="16"/>
  </w:num>
  <w:num w:numId="20">
    <w:abstractNumId w:val="6"/>
  </w:num>
  <w:num w:numId="21">
    <w:abstractNumId w:val="22"/>
  </w:num>
  <w:num w:numId="22">
    <w:abstractNumId w:val="28"/>
  </w:num>
  <w:num w:numId="23">
    <w:abstractNumId w:val="15"/>
  </w:num>
  <w:num w:numId="24">
    <w:abstractNumId w:val="10"/>
  </w:num>
  <w:num w:numId="25">
    <w:abstractNumId w:val="2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2"/>
  </w:num>
  <w:num w:numId="30">
    <w:abstractNumId w:val="30"/>
  </w:num>
  <w:num w:numId="31">
    <w:abstractNumId w:val="14"/>
  </w:num>
  <w:num w:numId="32">
    <w:abstractNumId w:val="23"/>
  </w:num>
  <w:num w:numId="33">
    <w:abstractNumId w:val="2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52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43"/>
    <w:rsid w:val="00000E26"/>
    <w:rsid w:val="0000137F"/>
    <w:rsid w:val="00001BFC"/>
    <w:rsid w:val="00011809"/>
    <w:rsid w:val="00014B11"/>
    <w:rsid w:val="00014FE1"/>
    <w:rsid w:val="000168AB"/>
    <w:rsid w:val="00016ED7"/>
    <w:rsid w:val="00020070"/>
    <w:rsid w:val="000200CD"/>
    <w:rsid w:val="00021C74"/>
    <w:rsid w:val="000237FB"/>
    <w:rsid w:val="00024243"/>
    <w:rsid w:val="00027315"/>
    <w:rsid w:val="00027A66"/>
    <w:rsid w:val="00032023"/>
    <w:rsid w:val="00032BCC"/>
    <w:rsid w:val="000357D1"/>
    <w:rsid w:val="00037F76"/>
    <w:rsid w:val="00040393"/>
    <w:rsid w:val="000447B4"/>
    <w:rsid w:val="00045FD1"/>
    <w:rsid w:val="00047207"/>
    <w:rsid w:val="00047F0C"/>
    <w:rsid w:val="00052DF8"/>
    <w:rsid w:val="00053EEA"/>
    <w:rsid w:val="00056474"/>
    <w:rsid w:val="000602D3"/>
    <w:rsid w:val="00060DB4"/>
    <w:rsid w:val="000628A3"/>
    <w:rsid w:val="00063715"/>
    <w:rsid w:val="000667EA"/>
    <w:rsid w:val="00067118"/>
    <w:rsid w:val="000707C1"/>
    <w:rsid w:val="00070A77"/>
    <w:rsid w:val="00072026"/>
    <w:rsid w:val="00073DE8"/>
    <w:rsid w:val="00076807"/>
    <w:rsid w:val="00077043"/>
    <w:rsid w:val="000840AC"/>
    <w:rsid w:val="00086696"/>
    <w:rsid w:val="00091462"/>
    <w:rsid w:val="00094797"/>
    <w:rsid w:val="000973C1"/>
    <w:rsid w:val="000A03F6"/>
    <w:rsid w:val="000A519C"/>
    <w:rsid w:val="000A5C67"/>
    <w:rsid w:val="000A7A69"/>
    <w:rsid w:val="000B4FAB"/>
    <w:rsid w:val="000C0288"/>
    <w:rsid w:val="000C0C49"/>
    <w:rsid w:val="000C18FB"/>
    <w:rsid w:val="000C3BA1"/>
    <w:rsid w:val="000D033A"/>
    <w:rsid w:val="000E07D0"/>
    <w:rsid w:val="000E0D5C"/>
    <w:rsid w:val="000E16A2"/>
    <w:rsid w:val="000E4894"/>
    <w:rsid w:val="000E71BC"/>
    <w:rsid w:val="000F02D8"/>
    <w:rsid w:val="000F085D"/>
    <w:rsid w:val="000F2978"/>
    <w:rsid w:val="000F4D12"/>
    <w:rsid w:val="000F647D"/>
    <w:rsid w:val="00100076"/>
    <w:rsid w:val="00100F37"/>
    <w:rsid w:val="001036CC"/>
    <w:rsid w:val="0010429F"/>
    <w:rsid w:val="00111F27"/>
    <w:rsid w:val="00113CA8"/>
    <w:rsid w:val="00117E6E"/>
    <w:rsid w:val="00117EB1"/>
    <w:rsid w:val="00120A01"/>
    <w:rsid w:val="00125B57"/>
    <w:rsid w:val="00126FA1"/>
    <w:rsid w:val="001316EE"/>
    <w:rsid w:val="001344CF"/>
    <w:rsid w:val="00135A89"/>
    <w:rsid w:val="00137D08"/>
    <w:rsid w:val="00143270"/>
    <w:rsid w:val="00144831"/>
    <w:rsid w:val="00145D5B"/>
    <w:rsid w:val="001461AD"/>
    <w:rsid w:val="00147B83"/>
    <w:rsid w:val="0015038E"/>
    <w:rsid w:val="00150983"/>
    <w:rsid w:val="00150D6F"/>
    <w:rsid w:val="00152451"/>
    <w:rsid w:val="00152CBA"/>
    <w:rsid w:val="00153C59"/>
    <w:rsid w:val="00154B48"/>
    <w:rsid w:val="0016041E"/>
    <w:rsid w:val="00160ECA"/>
    <w:rsid w:val="00162132"/>
    <w:rsid w:val="00166D48"/>
    <w:rsid w:val="0016776C"/>
    <w:rsid w:val="0017025E"/>
    <w:rsid w:val="00172DAC"/>
    <w:rsid w:val="00173C15"/>
    <w:rsid w:val="001819E2"/>
    <w:rsid w:val="001825A3"/>
    <w:rsid w:val="001835D8"/>
    <w:rsid w:val="00186BD6"/>
    <w:rsid w:val="0018791A"/>
    <w:rsid w:val="00190529"/>
    <w:rsid w:val="00190A1A"/>
    <w:rsid w:val="00193904"/>
    <w:rsid w:val="001944D1"/>
    <w:rsid w:val="00195B9F"/>
    <w:rsid w:val="00195DA3"/>
    <w:rsid w:val="00196DA9"/>
    <w:rsid w:val="001A03BE"/>
    <w:rsid w:val="001A0CF4"/>
    <w:rsid w:val="001B1384"/>
    <w:rsid w:val="001B2712"/>
    <w:rsid w:val="001C19C7"/>
    <w:rsid w:val="001C4854"/>
    <w:rsid w:val="001C5FDC"/>
    <w:rsid w:val="001D190E"/>
    <w:rsid w:val="001D2D6E"/>
    <w:rsid w:val="001D5459"/>
    <w:rsid w:val="001D5CD4"/>
    <w:rsid w:val="001D7296"/>
    <w:rsid w:val="001D7E17"/>
    <w:rsid w:val="001E4DD1"/>
    <w:rsid w:val="001E5935"/>
    <w:rsid w:val="001E70FD"/>
    <w:rsid w:val="001E76A6"/>
    <w:rsid w:val="001F5441"/>
    <w:rsid w:val="001F5A03"/>
    <w:rsid w:val="001F5E48"/>
    <w:rsid w:val="001F5FAA"/>
    <w:rsid w:val="002000F5"/>
    <w:rsid w:val="00202F0F"/>
    <w:rsid w:val="0020560E"/>
    <w:rsid w:val="002104E4"/>
    <w:rsid w:val="002119C3"/>
    <w:rsid w:val="0021226D"/>
    <w:rsid w:val="00212445"/>
    <w:rsid w:val="002138AE"/>
    <w:rsid w:val="00215F46"/>
    <w:rsid w:val="00217E8E"/>
    <w:rsid w:val="00220CDB"/>
    <w:rsid w:val="00221C0F"/>
    <w:rsid w:val="00221DB8"/>
    <w:rsid w:val="00222325"/>
    <w:rsid w:val="00222B1A"/>
    <w:rsid w:val="0022516F"/>
    <w:rsid w:val="002266F1"/>
    <w:rsid w:val="00234445"/>
    <w:rsid w:val="00234C01"/>
    <w:rsid w:val="00234D54"/>
    <w:rsid w:val="0024035F"/>
    <w:rsid w:val="00240A30"/>
    <w:rsid w:val="00240D38"/>
    <w:rsid w:val="00244D15"/>
    <w:rsid w:val="00246478"/>
    <w:rsid w:val="00253DD8"/>
    <w:rsid w:val="002603B3"/>
    <w:rsid w:val="00260AB6"/>
    <w:rsid w:val="00261979"/>
    <w:rsid w:val="00264C88"/>
    <w:rsid w:val="00270703"/>
    <w:rsid w:val="0027159B"/>
    <w:rsid w:val="00276570"/>
    <w:rsid w:val="00277286"/>
    <w:rsid w:val="00280B87"/>
    <w:rsid w:val="002813E8"/>
    <w:rsid w:val="002850C5"/>
    <w:rsid w:val="00285A08"/>
    <w:rsid w:val="0029298B"/>
    <w:rsid w:val="00292D8A"/>
    <w:rsid w:val="00294BE4"/>
    <w:rsid w:val="00294EE7"/>
    <w:rsid w:val="00294F34"/>
    <w:rsid w:val="00296405"/>
    <w:rsid w:val="002A0AA0"/>
    <w:rsid w:val="002A0B74"/>
    <w:rsid w:val="002A11CA"/>
    <w:rsid w:val="002A2727"/>
    <w:rsid w:val="002A460F"/>
    <w:rsid w:val="002A5408"/>
    <w:rsid w:val="002A5DB7"/>
    <w:rsid w:val="002A5F9E"/>
    <w:rsid w:val="002A6EB0"/>
    <w:rsid w:val="002A738D"/>
    <w:rsid w:val="002B0C6C"/>
    <w:rsid w:val="002B1BFD"/>
    <w:rsid w:val="002B37DD"/>
    <w:rsid w:val="002B47B8"/>
    <w:rsid w:val="002B6805"/>
    <w:rsid w:val="002B7CCB"/>
    <w:rsid w:val="002B7E21"/>
    <w:rsid w:val="002C30A6"/>
    <w:rsid w:val="002C318E"/>
    <w:rsid w:val="002C7352"/>
    <w:rsid w:val="002D0E10"/>
    <w:rsid w:val="002D2AF2"/>
    <w:rsid w:val="002D2B2E"/>
    <w:rsid w:val="002D466E"/>
    <w:rsid w:val="002D663C"/>
    <w:rsid w:val="002D7C55"/>
    <w:rsid w:val="002E2B8D"/>
    <w:rsid w:val="002E6295"/>
    <w:rsid w:val="002E7FFE"/>
    <w:rsid w:val="002F09C4"/>
    <w:rsid w:val="002F320D"/>
    <w:rsid w:val="002F3B47"/>
    <w:rsid w:val="002F6BC3"/>
    <w:rsid w:val="002F6EE5"/>
    <w:rsid w:val="0030460B"/>
    <w:rsid w:val="00311245"/>
    <w:rsid w:val="003150F4"/>
    <w:rsid w:val="00316B4B"/>
    <w:rsid w:val="00316E8B"/>
    <w:rsid w:val="00317CED"/>
    <w:rsid w:val="003213C1"/>
    <w:rsid w:val="00321560"/>
    <w:rsid w:val="00322174"/>
    <w:rsid w:val="003221E4"/>
    <w:rsid w:val="00323700"/>
    <w:rsid w:val="003238B0"/>
    <w:rsid w:val="00323B6B"/>
    <w:rsid w:val="00327E71"/>
    <w:rsid w:val="0033181B"/>
    <w:rsid w:val="003323D6"/>
    <w:rsid w:val="00335655"/>
    <w:rsid w:val="00340A79"/>
    <w:rsid w:val="00341BBD"/>
    <w:rsid w:val="00344A03"/>
    <w:rsid w:val="00350D28"/>
    <w:rsid w:val="0035159B"/>
    <w:rsid w:val="00351FC7"/>
    <w:rsid w:val="00352CB0"/>
    <w:rsid w:val="00353B0A"/>
    <w:rsid w:val="00354D57"/>
    <w:rsid w:val="003615F6"/>
    <w:rsid w:val="00363551"/>
    <w:rsid w:val="00363732"/>
    <w:rsid w:val="00364DCD"/>
    <w:rsid w:val="00371496"/>
    <w:rsid w:val="00374DD9"/>
    <w:rsid w:val="003754B0"/>
    <w:rsid w:val="00376FFD"/>
    <w:rsid w:val="00377120"/>
    <w:rsid w:val="0038078B"/>
    <w:rsid w:val="00381E68"/>
    <w:rsid w:val="00387749"/>
    <w:rsid w:val="00387915"/>
    <w:rsid w:val="003922DE"/>
    <w:rsid w:val="003927CA"/>
    <w:rsid w:val="003936F9"/>
    <w:rsid w:val="0039436B"/>
    <w:rsid w:val="003973BE"/>
    <w:rsid w:val="003A4865"/>
    <w:rsid w:val="003A4AED"/>
    <w:rsid w:val="003A5A44"/>
    <w:rsid w:val="003A6B9E"/>
    <w:rsid w:val="003A7AAE"/>
    <w:rsid w:val="003A7F21"/>
    <w:rsid w:val="003A7FBD"/>
    <w:rsid w:val="003B003F"/>
    <w:rsid w:val="003B0300"/>
    <w:rsid w:val="003B20C7"/>
    <w:rsid w:val="003B2968"/>
    <w:rsid w:val="003B318A"/>
    <w:rsid w:val="003B4C13"/>
    <w:rsid w:val="003B504E"/>
    <w:rsid w:val="003B5113"/>
    <w:rsid w:val="003B702D"/>
    <w:rsid w:val="003B73D9"/>
    <w:rsid w:val="003B74B0"/>
    <w:rsid w:val="003B7CC4"/>
    <w:rsid w:val="003C0733"/>
    <w:rsid w:val="003C2BEF"/>
    <w:rsid w:val="003C2CD1"/>
    <w:rsid w:val="003C30EF"/>
    <w:rsid w:val="003D15FE"/>
    <w:rsid w:val="003D19A2"/>
    <w:rsid w:val="003D4DA5"/>
    <w:rsid w:val="003D51CC"/>
    <w:rsid w:val="003D6563"/>
    <w:rsid w:val="003E0106"/>
    <w:rsid w:val="003E0838"/>
    <w:rsid w:val="003E1CF9"/>
    <w:rsid w:val="003E1D73"/>
    <w:rsid w:val="003E2CD2"/>
    <w:rsid w:val="003E454E"/>
    <w:rsid w:val="003E60DC"/>
    <w:rsid w:val="003E65C7"/>
    <w:rsid w:val="003F2D5F"/>
    <w:rsid w:val="003F32CE"/>
    <w:rsid w:val="003F77CF"/>
    <w:rsid w:val="0040044E"/>
    <w:rsid w:val="00400FCB"/>
    <w:rsid w:val="00401191"/>
    <w:rsid w:val="00403537"/>
    <w:rsid w:val="0040391B"/>
    <w:rsid w:val="004039EB"/>
    <w:rsid w:val="00404F83"/>
    <w:rsid w:val="00405CD8"/>
    <w:rsid w:val="00407A77"/>
    <w:rsid w:val="004105EA"/>
    <w:rsid w:val="00412415"/>
    <w:rsid w:val="00412F87"/>
    <w:rsid w:val="00413922"/>
    <w:rsid w:val="00413C9B"/>
    <w:rsid w:val="00414675"/>
    <w:rsid w:val="00414DE7"/>
    <w:rsid w:val="0041568E"/>
    <w:rsid w:val="004211A6"/>
    <w:rsid w:val="00421613"/>
    <w:rsid w:val="004218DE"/>
    <w:rsid w:val="004261C8"/>
    <w:rsid w:val="004275F6"/>
    <w:rsid w:val="004314ED"/>
    <w:rsid w:val="00431BAB"/>
    <w:rsid w:val="00433AE7"/>
    <w:rsid w:val="00434AAB"/>
    <w:rsid w:val="00434F82"/>
    <w:rsid w:val="0043609A"/>
    <w:rsid w:val="00436A50"/>
    <w:rsid w:val="004409DB"/>
    <w:rsid w:val="00443544"/>
    <w:rsid w:val="00445602"/>
    <w:rsid w:val="004457A3"/>
    <w:rsid w:val="00447BDB"/>
    <w:rsid w:val="00450622"/>
    <w:rsid w:val="004527BE"/>
    <w:rsid w:val="0045695C"/>
    <w:rsid w:val="004603FE"/>
    <w:rsid w:val="00460951"/>
    <w:rsid w:val="00461BAB"/>
    <w:rsid w:val="00462971"/>
    <w:rsid w:val="00463579"/>
    <w:rsid w:val="00466FDD"/>
    <w:rsid w:val="00467AA2"/>
    <w:rsid w:val="00467C79"/>
    <w:rsid w:val="00467E63"/>
    <w:rsid w:val="00470B8A"/>
    <w:rsid w:val="00471172"/>
    <w:rsid w:val="004724FB"/>
    <w:rsid w:val="004758CF"/>
    <w:rsid w:val="00475CAD"/>
    <w:rsid w:val="00477439"/>
    <w:rsid w:val="004827C9"/>
    <w:rsid w:val="00484663"/>
    <w:rsid w:val="00484C06"/>
    <w:rsid w:val="00485B53"/>
    <w:rsid w:val="0049258B"/>
    <w:rsid w:val="00493426"/>
    <w:rsid w:val="00495BB2"/>
    <w:rsid w:val="004962A2"/>
    <w:rsid w:val="00497DDE"/>
    <w:rsid w:val="004A0FD8"/>
    <w:rsid w:val="004A1476"/>
    <w:rsid w:val="004A2599"/>
    <w:rsid w:val="004A34A9"/>
    <w:rsid w:val="004A59D7"/>
    <w:rsid w:val="004A6463"/>
    <w:rsid w:val="004A6B39"/>
    <w:rsid w:val="004B034F"/>
    <w:rsid w:val="004B0524"/>
    <w:rsid w:val="004B333E"/>
    <w:rsid w:val="004B526C"/>
    <w:rsid w:val="004B5C17"/>
    <w:rsid w:val="004C06C6"/>
    <w:rsid w:val="004C2EA4"/>
    <w:rsid w:val="004C666D"/>
    <w:rsid w:val="004D3C04"/>
    <w:rsid w:val="004D4087"/>
    <w:rsid w:val="004D4C79"/>
    <w:rsid w:val="004D5143"/>
    <w:rsid w:val="004D6E73"/>
    <w:rsid w:val="004E1A2F"/>
    <w:rsid w:val="004E647F"/>
    <w:rsid w:val="004E76DE"/>
    <w:rsid w:val="004E79C2"/>
    <w:rsid w:val="004F1756"/>
    <w:rsid w:val="004F2336"/>
    <w:rsid w:val="004F3534"/>
    <w:rsid w:val="004F52B1"/>
    <w:rsid w:val="00500115"/>
    <w:rsid w:val="00501868"/>
    <w:rsid w:val="00501D53"/>
    <w:rsid w:val="0050343E"/>
    <w:rsid w:val="00503557"/>
    <w:rsid w:val="005047BD"/>
    <w:rsid w:val="0051033C"/>
    <w:rsid w:val="00510AD7"/>
    <w:rsid w:val="00511536"/>
    <w:rsid w:val="00511610"/>
    <w:rsid w:val="00514E42"/>
    <w:rsid w:val="00522365"/>
    <w:rsid w:val="0052561A"/>
    <w:rsid w:val="005306A5"/>
    <w:rsid w:val="005309E4"/>
    <w:rsid w:val="00530DEB"/>
    <w:rsid w:val="0053429C"/>
    <w:rsid w:val="00535484"/>
    <w:rsid w:val="00537127"/>
    <w:rsid w:val="00537C19"/>
    <w:rsid w:val="00541649"/>
    <w:rsid w:val="005423B7"/>
    <w:rsid w:val="005425DE"/>
    <w:rsid w:val="00542E8C"/>
    <w:rsid w:val="00543451"/>
    <w:rsid w:val="00544889"/>
    <w:rsid w:val="005468B2"/>
    <w:rsid w:val="00546B2F"/>
    <w:rsid w:val="00553538"/>
    <w:rsid w:val="00556279"/>
    <w:rsid w:val="00557434"/>
    <w:rsid w:val="00563397"/>
    <w:rsid w:val="00565B3F"/>
    <w:rsid w:val="00565EBE"/>
    <w:rsid w:val="00567F79"/>
    <w:rsid w:val="00573E01"/>
    <w:rsid w:val="005756D1"/>
    <w:rsid w:val="005820EF"/>
    <w:rsid w:val="005871DB"/>
    <w:rsid w:val="0059125B"/>
    <w:rsid w:val="00591E8F"/>
    <w:rsid w:val="00592FF4"/>
    <w:rsid w:val="00594822"/>
    <w:rsid w:val="005967A0"/>
    <w:rsid w:val="00597AD8"/>
    <w:rsid w:val="005A0F1D"/>
    <w:rsid w:val="005A38E9"/>
    <w:rsid w:val="005A43F3"/>
    <w:rsid w:val="005A50E3"/>
    <w:rsid w:val="005A5111"/>
    <w:rsid w:val="005A6AE8"/>
    <w:rsid w:val="005A7144"/>
    <w:rsid w:val="005A7D0E"/>
    <w:rsid w:val="005B2AA6"/>
    <w:rsid w:val="005B35BF"/>
    <w:rsid w:val="005B5828"/>
    <w:rsid w:val="005B63EB"/>
    <w:rsid w:val="005B7F8E"/>
    <w:rsid w:val="005C3034"/>
    <w:rsid w:val="005C3376"/>
    <w:rsid w:val="005C34A1"/>
    <w:rsid w:val="005C7092"/>
    <w:rsid w:val="005C74D1"/>
    <w:rsid w:val="005C7C38"/>
    <w:rsid w:val="005D0632"/>
    <w:rsid w:val="005D1382"/>
    <w:rsid w:val="005D282D"/>
    <w:rsid w:val="005D6A65"/>
    <w:rsid w:val="005E05B9"/>
    <w:rsid w:val="005E17B3"/>
    <w:rsid w:val="005E4D77"/>
    <w:rsid w:val="005E624C"/>
    <w:rsid w:val="005E7B03"/>
    <w:rsid w:val="005E7BE0"/>
    <w:rsid w:val="005F7721"/>
    <w:rsid w:val="00604E65"/>
    <w:rsid w:val="00606288"/>
    <w:rsid w:val="006154A9"/>
    <w:rsid w:val="00620578"/>
    <w:rsid w:val="00621570"/>
    <w:rsid w:val="00621DB2"/>
    <w:rsid w:val="00626528"/>
    <w:rsid w:val="00627EFA"/>
    <w:rsid w:val="00631B01"/>
    <w:rsid w:val="00632C80"/>
    <w:rsid w:val="00633707"/>
    <w:rsid w:val="006356FC"/>
    <w:rsid w:val="006403FD"/>
    <w:rsid w:val="00640D53"/>
    <w:rsid w:val="00642575"/>
    <w:rsid w:val="00643A4E"/>
    <w:rsid w:val="00644C46"/>
    <w:rsid w:val="00646615"/>
    <w:rsid w:val="0065111C"/>
    <w:rsid w:val="00652C72"/>
    <w:rsid w:val="00652D06"/>
    <w:rsid w:val="00652EDA"/>
    <w:rsid w:val="006540E0"/>
    <w:rsid w:val="006568B7"/>
    <w:rsid w:val="00662A05"/>
    <w:rsid w:val="00666654"/>
    <w:rsid w:val="00667956"/>
    <w:rsid w:val="00671810"/>
    <w:rsid w:val="00672594"/>
    <w:rsid w:val="00677AEE"/>
    <w:rsid w:val="00677DB8"/>
    <w:rsid w:val="006806B9"/>
    <w:rsid w:val="00683AB9"/>
    <w:rsid w:val="00691043"/>
    <w:rsid w:val="0069162F"/>
    <w:rsid w:val="00697BD7"/>
    <w:rsid w:val="006A068F"/>
    <w:rsid w:val="006A2EC5"/>
    <w:rsid w:val="006A3302"/>
    <w:rsid w:val="006A41E1"/>
    <w:rsid w:val="006A5420"/>
    <w:rsid w:val="006A5B41"/>
    <w:rsid w:val="006B038A"/>
    <w:rsid w:val="006B0A9E"/>
    <w:rsid w:val="006B162C"/>
    <w:rsid w:val="006B2065"/>
    <w:rsid w:val="006B52DD"/>
    <w:rsid w:val="006B5BC7"/>
    <w:rsid w:val="006B635F"/>
    <w:rsid w:val="006C04D5"/>
    <w:rsid w:val="006C34FF"/>
    <w:rsid w:val="006C7FDB"/>
    <w:rsid w:val="006D09DD"/>
    <w:rsid w:val="006D0C50"/>
    <w:rsid w:val="006E1520"/>
    <w:rsid w:val="006E17EB"/>
    <w:rsid w:val="006E1DB4"/>
    <w:rsid w:val="006E38A2"/>
    <w:rsid w:val="006E3C5C"/>
    <w:rsid w:val="006E3DB5"/>
    <w:rsid w:val="006E5715"/>
    <w:rsid w:val="006F042A"/>
    <w:rsid w:val="006F145D"/>
    <w:rsid w:val="006F21B0"/>
    <w:rsid w:val="006F462F"/>
    <w:rsid w:val="006F5E4D"/>
    <w:rsid w:val="006F67BF"/>
    <w:rsid w:val="006F7347"/>
    <w:rsid w:val="006F790D"/>
    <w:rsid w:val="00701272"/>
    <w:rsid w:val="0070444B"/>
    <w:rsid w:val="00705333"/>
    <w:rsid w:val="007058BC"/>
    <w:rsid w:val="00706D0C"/>
    <w:rsid w:val="00712082"/>
    <w:rsid w:val="00712267"/>
    <w:rsid w:val="00712C28"/>
    <w:rsid w:val="00714EDF"/>
    <w:rsid w:val="00717469"/>
    <w:rsid w:val="0072294A"/>
    <w:rsid w:val="007247CE"/>
    <w:rsid w:val="0072556C"/>
    <w:rsid w:val="00726BFE"/>
    <w:rsid w:val="00726D9A"/>
    <w:rsid w:val="00730D11"/>
    <w:rsid w:val="007326FD"/>
    <w:rsid w:val="0073286E"/>
    <w:rsid w:val="00733EC6"/>
    <w:rsid w:val="0073684F"/>
    <w:rsid w:val="00737133"/>
    <w:rsid w:val="00740751"/>
    <w:rsid w:val="00741A4D"/>
    <w:rsid w:val="00741EFD"/>
    <w:rsid w:val="0074537E"/>
    <w:rsid w:val="007453F1"/>
    <w:rsid w:val="00745A2D"/>
    <w:rsid w:val="00750762"/>
    <w:rsid w:val="00751A1D"/>
    <w:rsid w:val="00751D90"/>
    <w:rsid w:val="00753A92"/>
    <w:rsid w:val="00754FCB"/>
    <w:rsid w:val="00755075"/>
    <w:rsid w:val="007553B3"/>
    <w:rsid w:val="00755AAC"/>
    <w:rsid w:val="0075720B"/>
    <w:rsid w:val="007603EF"/>
    <w:rsid w:val="00761E46"/>
    <w:rsid w:val="007635A4"/>
    <w:rsid w:val="007673A9"/>
    <w:rsid w:val="00772757"/>
    <w:rsid w:val="007727D9"/>
    <w:rsid w:val="00773425"/>
    <w:rsid w:val="00774F26"/>
    <w:rsid w:val="00780ED6"/>
    <w:rsid w:val="00782043"/>
    <w:rsid w:val="00783C5D"/>
    <w:rsid w:val="007840C3"/>
    <w:rsid w:val="00790CB0"/>
    <w:rsid w:val="00791911"/>
    <w:rsid w:val="00791961"/>
    <w:rsid w:val="00793F5D"/>
    <w:rsid w:val="007A2679"/>
    <w:rsid w:val="007A67B8"/>
    <w:rsid w:val="007B09C1"/>
    <w:rsid w:val="007B0E92"/>
    <w:rsid w:val="007B711A"/>
    <w:rsid w:val="007C30C3"/>
    <w:rsid w:val="007C3923"/>
    <w:rsid w:val="007C5FE5"/>
    <w:rsid w:val="007C62E7"/>
    <w:rsid w:val="007C7ADD"/>
    <w:rsid w:val="007C7CB6"/>
    <w:rsid w:val="007D1B93"/>
    <w:rsid w:val="007D3B47"/>
    <w:rsid w:val="007D40B7"/>
    <w:rsid w:val="007D7CCB"/>
    <w:rsid w:val="007E2C70"/>
    <w:rsid w:val="007E37A9"/>
    <w:rsid w:val="007E403A"/>
    <w:rsid w:val="007E45DD"/>
    <w:rsid w:val="007E7952"/>
    <w:rsid w:val="007F1086"/>
    <w:rsid w:val="0080026F"/>
    <w:rsid w:val="0080269E"/>
    <w:rsid w:val="00802EB3"/>
    <w:rsid w:val="008049DD"/>
    <w:rsid w:val="00805055"/>
    <w:rsid w:val="008060DD"/>
    <w:rsid w:val="0081158E"/>
    <w:rsid w:val="00812662"/>
    <w:rsid w:val="00812833"/>
    <w:rsid w:val="00812FD8"/>
    <w:rsid w:val="008140CA"/>
    <w:rsid w:val="008160F9"/>
    <w:rsid w:val="0081760B"/>
    <w:rsid w:val="00820261"/>
    <w:rsid w:val="0082190D"/>
    <w:rsid w:val="0082286F"/>
    <w:rsid w:val="00822FC0"/>
    <w:rsid w:val="008237D7"/>
    <w:rsid w:val="008238DC"/>
    <w:rsid w:val="00823E2A"/>
    <w:rsid w:val="00825091"/>
    <w:rsid w:val="00830DE2"/>
    <w:rsid w:val="00831964"/>
    <w:rsid w:val="0084178D"/>
    <w:rsid w:val="00850392"/>
    <w:rsid w:val="008520D6"/>
    <w:rsid w:val="00853194"/>
    <w:rsid w:val="00855009"/>
    <w:rsid w:val="008600CD"/>
    <w:rsid w:val="00860A15"/>
    <w:rsid w:val="00861C0F"/>
    <w:rsid w:val="00864DD7"/>
    <w:rsid w:val="00866C9A"/>
    <w:rsid w:val="00867B6A"/>
    <w:rsid w:val="00870346"/>
    <w:rsid w:val="008746CC"/>
    <w:rsid w:val="008753E6"/>
    <w:rsid w:val="008759CD"/>
    <w:rsid w:val="00875A27"/>
    <w:rsid w:val="008868DD"/>
    <w:rsid w:val="00886DBB"/>
    <w:rsid w:val="00886FBD"/>
    <w:rsid w:val="00887ECF"/>
    <w:rsid w:val="00890C00"/>
    <w:rsid w:val="00891365"/>
    <w:rsid w:val="008965AD"/>
    <w:rsid w:val="008A111E"/>
    <w:rsid w:val="008A218C"/>
    <w:rsid w:val="008A2495"/>
    <w:rsid w:val="008A2855"/>
    <w:rsid w:val="008A2F36"/>
    <w:rsid w:val="008A6614"/>
    <w:rsid w:val="008A670D"/>
    <w:rsid w:val="008B3F98"/>
    <w:rsid w:val="008B588C"/>
    <w:rsid w:val="008B67C5"/>
    <w:rsid w:val="008B7115"/>
    <w:rsid w:val="008C02F9"/>
    <w:rsid w:val="008C38BB"/>
    <w:rsid w:val="008C5694"/>
    <w:rsid w:val="008D16CC"/>
    <w:rsid w:val="008D2362"/>
    <w:rsid w:val="008D481B"/>
    <w:rsid w:val="008D51DE"/>
    <w:rsid w:val="008D6430"/>
    <w:rsid w:val="008E1064"/>
    <w:rsid w:val="008E57F4"/>
    <w:rsid w:val="008F141E"/>
    <w:rsid w:val="008F175B"/>
    <w:rsid w:val="008F1D38"/>
    <w:rsid w:val="008F5039"/>
    <w:rsid w:val="008F55FF"/>
    <w:rsid w:val="009016AD"/>
    <w:rsid w:val="00903D1D"/>
    <w:rsid w:val="0090434A"/>
    <w:rsid w:val="00904E87"/>
    <w:rsid w:val="00905648"/>
    <w:rsid w:val="00910C10"/>
    <w:rsid w:val="00910D0F"/>
    <w:rsid w:val="00915D29"/>
    <w:rsid w:val="00915E9A"/>
    <w:rsid w:val="00916310"/>
    <w:rsid w:val="0091768D"/>
    <w:rsid w:val="00925F68"/>
    <w:rsid w:val="00926ED8"/>
    <w:rsid w:val="00932BB2"/>
    <w:rsid w:val="009346C4"/>
    <w:rsid w:val="00935037"/>
    <w:rsid w:val="00935F24"/>
    <w:rsid w:val="00937846"/>
    <w:rsid w:val="00941AE6"/>
    <w:rsid w:val="00947F43"/>
    <w:rsid w:val="0095109E"/>
    <w:rsid w:val="00957208"/>
    <w:rsid w:val="009678E5"/>
    <w:rsid w:val="0096797F"/>
    <w:rsid w:val="00970B94"/>
    <w:rsid w:val="00971A19"/>
    <w:rsid w:val="009808CC"/>
    <w:rsid w:val="0098138F"/>
    <w:rsid w:val="00985BCC"/>
    <w:rsid w:val="00990E49"/>
    <w:rsid w:val="0099120B"/>
    <w:rsid w:val="0099255A"/>
    <w:rsid w:val="009A007C"/>
    <w:rsid w:val="009A14B2"/>
    <w:rsid w:val="009A169D"/>
    <w:rsid w:val="009A4483"/>
    <w:rsid w:val="009A5701"/>
    <w:rsid w:val="009A5814"/>
    <w:rsid w:val="009B01A9"/>
    <w:rsid w:val="009B06AE"/>
    <w:rsid w:val="009B3734"/>
    <w:rsid w:val="009B52F3"/>
    <w:rsid w:val="009B5B61"/>
    <w:rsid w:val="009B75D3"/>
    <w:rsid w:val="009C06E8"/>
    <w:rsid w:val="009C1677"/>
    <w:rsid w:val="009C46F8"/>
    <w:rsid w:val="009C755B"/>
    <w:rsid w:val="009D257B"/>
    <w:rsid w:val="009D2694"/>
    <w:rsid w:val="009D4CE0"/>
    <w:rsid w:val="009D707D"/>
    <w:rsid w:val="009E323B"/>
    <w:rsid w:val="009E3F6E"/>
    <w:rsid w:val="009E4AE5"/>
    <w:rsid w:val="009E4B26"/>
    <w:rsid w:val="009E6094"/>
    <w:rsid w:val="009E6D95"/>
    <w:rsid w:val="009F1A5F"/>
    <w:rsid w:val="00A0018C"/>
    <w:rsid w:val="00A01BED"/>
    <w:rsid w:val="00A0221A"/>
    <w:rsid w:val="00A05DCC"/>
    <w:rsid w:val="00A07C8C"/>
    <w:rsid w:val="00A14AFE"/>
    <w:rsid w:val="00A159EE"/>
    <w:rsid w:val="00A219B3"/>
    <w:rsid w:val="00A225DD"/>
    <w:rsid w:val="00A24726"/>
    <w:rsid w:val="00A26BD5"/>
    <w:rsid w:val="00A27132"/>
    <w:rsid w:val="00A31222"/>
    <w:rsid w:val="00A31534"/>
    <w:rsid w:val="00A31F1F"/>
    <w:rsid w:val="00A3505D"/>
    <w:rsid w:val="00A3614E"/>
    <w:rsid w:val="00A420C1"/>
    <w:rsid w:val="00A4511C"/>
    <w:rsid w:val="00A476D7"/>
    <w:rsid w:val="00A50C55"/>
    <w:rsid w:val="00A51AE5"/>
    <w:rsid w:val="00A5361E"/>
    <w:rsid w:val="00A536D6"/>
    <w:rsid w:val="00A55DEB"/>
    <w:rsid w:val="00A5633A"/>
    <w:rsid w:val="00A60F11"/>
    <w:rsid w:val="00A618CB"/>
    <w:rsid w:val="00A63DA4"/>
    <w:rsid w:val="00A6684C"/>
    <w:rsid w:val="00A71ECD"/>
    <w:rsid w:val="00A72A2F"/>
    <w:rsid w:val="00A76E06"/>
    <w:rsid w:val="00A84D91"/>
    <w:rsid w:val="00A85268"/>
    <w:rsid w:val="00A86123"/>
    <w:rsid w:val="00A90A2F"/>
    <w:rsid w:val="00A922CC"/>
    <w:rsid w:val="00A9279B"/>
    <w:rsid w:val="00A92A38"/>
    <w:rsid w:val="00AA4E3A"/>
    <w:rsid w:val="00AA4F95"/>
    <w:rsid w:val="00AA5AC3"/>
    <w:rsid w:val="00AA5BED"/>
    <w:rsid w:val="00AA73DA"/>
    <w:rsid w:val="00AA7C53"/>
    <w:rsid w:val="00AB02B2"/>
    <w:rsid w:val="00AB13C0"/>
    <w:rsid w:val="00AB3E0B"/>
    <w:rsid w:val="00AB4A4B"/>
    <w:rsid w:val="00AB67CB"/>
    <w:rsid w:val="00AC1E83"/>
    <w:rsid w:val="00AC2664"/>
    <w:rsid w:val="00AC3698"/>
    <w:rsid w:val="00AC3EFF"/>
    <w:rsid w:val="00AC5052"/>
    <w:rsid w:val="00AC5F5A"/>
    <w:rsid w:val="00AD0236"/>
    <w:rsid w:val="00AD280F"/>
    <w:rsid w:val="00AD3E62"/>
    <w:rsid w:val="00AD4C38"/>
    <w:rsid w:val="00AE104E"/>
    <w:rsid w:val="00AE3E4D"/>
    <w:rsid w:val="00AE4B7F"/>
    <w:rsid w:val="00AE5E89"/>
    <w:rsid w:val="00AF0607"/>
    <w:rsid w:val="00AF0C1F"/>
    <w:rsid w:val="00AF3973"/>
    <w:rsid w:val="00AF630B"/>
    <w:rsid w:val="00B004E0"/>
    <w:rsid w:val="00B048CF"/>
    <w:rsid w:val="00B0690E"/>
    <w:rsid w:val="00B07CA6"/>
    <w:rsid w:val="00B10F2E"/>
    <w:rsid w:val="00B11C49"/>
    <w:rsid w:val="00B1243A"/>
    <w:rsid w:val="00B1353C"/>
    <w:rsid w:val="00B2273C"/>
    <w:rsid w:val="00B2360A"/>
    <w:rsid w:val="00B23D63"/>
    <w:rsid w:val="00B251E8"/>
    <w:rsid w:val="00B262E1"/>
    <w:rsid w:val="00B27F15"/>
    <w:rsid w:val="00B30281"/>
    <w:rsid w:val="00B30379"/>
    <w:rsid w:val="00B32ED3"/>
    <w:rsid w:val="00B33351"/>
    <w:rsid w:val="00B33BCA"/>
    <w:rsid w:val="00B3548F"/>
    <w:rsid w:val="00B36085"/>
    <w:rsid w:val="00B368C6"/>
    <w:rsid w:val="00B36B7E"/>
    <w:rsid w:val="00B37AF5"/>
    <w:rsid w:val="00B40445"/>
    <w:rsid w:val="00B41E8B"/>
    <w:rsid w:val="00B42D02"/>
    <w:rsid w:val="00B449B9"/>
    <w:rsid w:val="00B453F6"/>
    <w:rsid w:val="00B47DEC"/>
    <w:rsid w:val="00B47E9A"/>
    <w:rsid w:val="00B514C3"/>
    <w:rsid w:val="00B54A03"/>
    <w:rsid w:val="00B55844"/>
    <w:rsid w:val="00B622FC"/>
    <w:rsid w:val="00B66E9A"/>
    <w:rsid w:val="00B670C5"/>
    <w:rsid w:val="00B71863"/>
    <w:rsid w:val="00B71E5A"/>
    <w:rsid w:val="00B734A5"/>
    <w:rsid w:val="00B75FD4"/>
    <w:rsid w:val="00B761DB"/>
    <w:rsid w:val="00B7648A"/>
    <w:rsid w:val="00B77CC3"/>
    <w:rsid w:val="00B8348A"/>
    <w:rsid w:val="00B86167"/>
    <w:rsid w:val="00B869F2"/>
    <w:rsid w:val="00B87EAF"/>
    <w:rsid w:val="00B90451"/>
    <w:rsid w:val="00B908A1"/>
    <w:rsid w:val="00B90A48"/>
    <w:rsid w:val="00B971F7"/>
    <w:rsid w:val="00B975E3"/>
    <w:rsid w:val="00BA0F59"/>
    <w:rsid w:val="00BA2425"/>
    <w:rsid w:val="00BA2CAD"/>
    <w:rsid w:val="00BA508E"/>
    <w:rsid w:val="00BA6530"/>
    <w:rsid w:val="00BA6541"/>
    <w:rsid w:val="00BA679E"/>
    <w:rsid w:val="00BB0F0C"/>
    <w:rsid w:val="00BB32F4"/>
    <w:rsid w:val="00BB5932"/>
    <w:rsid w:val="00BB75FE"/>
    <w:rsid w:val="00BC1002"/>
    <w:rsid w:val="00BC1905"/>
    <w:rsid w:val="00BC4721"/>
    <w:rsid w:val="00BC4790"/>
    <w:rsid w:val="00BD20B1"/>
    <w:rsid w:val="00BD2C5A"/>
    <w:rsid w:val="00BD2D7E"/>
    <w:rsid w:val="00BD46AB"/>
    <w:rsid w:val="00BD7ADA"/>
    <w:rsid w:val="00BE080D"/>
    <w:rsid w:val="00BE39FC"/>
    <w:rsid w:val="00BE6F03"/>
    <w:rsid w:val="00BF0435"/>
    <w:rsid w:val="00BF1C3E"/>
    <w:rsid w:val="00BF3DCE"/>
    <w:rsid w:val="00BF4B35"/>
    <w:rsid w:val="00BF524B"/>
    <w:rsid w:val="00BF596A"/>
    <w:rsid w:val="00C005E9"/>
    <w:rsid w:val="00C00F1A"/>
    <w:rsid w:val="00C06BC9"/>
    <w:rsid w:val="00C06E65"/>
    <w:rsid w:val="00C07A44"/>
    <w:rsid w:val="00C07BCA"/>
    <w:rsid w:val="00C117D1"/>
    <w:rsid w:val="00C12146"/>
    <w:rsid w:val="00C132A6"/>
    <w:rsid w:val="00C16952"/>
    <w:rsid w:val="00C17B7B"/>
    <w:rsid w:val="00C203D9"/>
    <w:rsid w:val="00C24AA8"/>
    <w:rsid w:val="00C2601B"/>
    <w:rsid w:val="00C26278"/>
    <w:rsid w:val="00C30027"/>
    <w:rsid w:val="00C31C8F"/>
    <w:rsid w:val="00C31EBD"/>
    <w:rsid w:val="00C31F5C"/>
    <w:rsid w:val="00C36949"/>
    <w:rsid w:val="00C37DAD"/>
    <w:rsid w:val="00C40BAC"/>
    <w:rsid w:val="00C44465"/>
    <w:rsid w:val="00C44709"/>
    <w:rsid w:val="00C4527D"/>
    <w:rsid w:val="00C45399"/>
    <w:rsid w:val="00C46933"/>
    <w:rsid w:val="00C50A9C"/>
    <w:rsid w:val="00C5121A"/>
    <w:rsid w:val="00C523CD"/>
    <w:rsid w:val="00C53A6D"/>
    <w:rsid w:val="00C56779"/>
    <w:rsid w:val="00C578E8"/>
    <w:rsid w:val="00C57F89"/>
    <w:rsid w:val="00C64129"/>
    <w:rsid w:val="00C64619"/>
    <w:rsid w:val="00C71F9A"/>
    <w:rsid w:val="00C72593"/>
    <w:rsid w:val="00C75E7C"/>
    <w:rsid w:val="00C766CD"/>
    <w:rsid w:val="00C77E33"/>
    <w:rsid w:val="00C81165"/>
    <w:rsid w:val="00C84611"/>
    <w:rsid w:val="00C866BA"/>
    <w:rsid w:val="00C87047"/>
    <w:rsid w:val="00C870DE"/>
    <w:rsid w:val="00C875CA"/>
    <w:rsid w:val="00C87D89"/>
    <w:rsid w:val="00C91CBA"/>
    <w:rsid w:val="00C971FC"/>
    <w:rsid w:val="00C97624"/>
    <w:rsid w:val="00CA1BB6"/>
    <w:rsid w:val="00CA3EDD"/>
    <w:rsid w:val="00CA3F06"/>
    <w:rsid w:val="00CA59BF"/>
    <w:rsid w:val="00CA5F42"/>
    <w:rsid w:val="00CB417E"/>
    <w:rsid w:val="00CB424E"/>
    <w:rsid w:val="00CB60A1"/>
    <w:rsid w:val="00CC1819"/>
    <w:rsid w:val="00CC2C5D"/>
    <w:rsid w:val="00CC3357"/>
    <w:rsid w:val="00CC45C3"/>
    <w:rsid w:val="00CC466D"/>
    <w:rsid w:val="00CC5698"/>
    <w:rsid w:val="00CD02BF"/>
    <w:rsid w:val="00CD35BF"/>
    <w:rsid w:val="00CD3C55"/>
    <w:rsid w:val="00CD52B1"/>
    <w:rsid w:val="00CD5968"/>
    <w:rsid w:val="00CE0861"/>
    <w:rsid w:val="00CE0E84"/>
    <w:rsid w:val="00CE15E0"/>
    <w:rsid w:val="00CE3F85"/>
    <w:rsid w:val="00CE7971"/>
    <w:rsid w:val="00CF1FBB"/>
    <w:rsid w:val="00CF33D7"/>
    <w:rsid w:val="00CF3C6E"/>
    <w:rsid w:val="00CF408E"/>
    <w:rsid w:val="00CF5B34"/>
    <w:rsid w:val="00CF75A3"/>
    <w:rsid w:val="00CF7677"/>
    <w:rsid w:val="00D0106A"/>
    <w:rsid w:val="00D01229"/>
    <w:rsid w:val="00D01BFE"/>
    <w:rsid w:val="00D02199"/>
    <w:rsid w:val="00D0601F"/>
    <w:rsid w:val="00D06884"/>
    <w:rsid w:val="00D104A1"/>
    <w:rsid w:val="00D12CEE"/>
    <w:rsid w:val="00D14943"/>
    <w:rsid w:val="00D15277"/>
    <w:rsid w:val="00D15FBE"/>
    <w:rsid w:val="00D203AE"/>
    <w:rsid w:val="00D22AC5"/>
    <w:rsid w:val="00D24071"/>
    <w:rsid w:val="00D302CB"/>
    <w:rsid w:val="00D316C9"/>
    <w:rsid w:val="00D33ABB"/>
    <w:rsid w:val="00D377A5"/>
    <w:rsid w:val="00D428B1"/>
    <w:rsid w:val="00D42B59"/>
    <w:rsid w:val="00D456E7"/>
    <w:rsid w:val="00D459A1"/>
    <w:rsid w:val="00D46486"/>
    <w:rsid w:val="00D477B1"/>
    <w:rsid w:val="00D5186C"/>
    <w:rsid w:val="00D52335"/>
    <w:rsid w:val="00D52460"/>
    <w:rsid w:val="00D52C7A"/>
    <w:rsid w:val="00D54B43"/>
    <w:rsid w:val="00D57A7D"/>
    <w:rsid w:val="00D6010F"/>
    <w:rsid w:val="00D61542"/>
    <w:rsid w:val="00D62A43"/>
    <w:rsid w:val="00D74C76"/>
    <w:rsid w:val="00D74E3A"/>
    <w:rsid w:val="00D75377"/>
    <w:rsid w:val="00D7603A"/>
    <w:rsid w:val="00D76E1A"/>
    <w:rsid w:val="00D77D44"/>
    <w:rsid w:val="00D77DC3"/>
    <w:rsid w:val="00D84453"/>
    <w:rsid w:val="00D86817"/>
    <w:rsid w:val="00D87245"/>
    <w:rsid w:val="00D903C1"/>
    <w:rsid w:val="00D915EF"/>
    <w:rsid w:val="00D92D6B"/>
    <w:rsid w:val="00D95563"/>
    <w:rsid w:val="00D97CCD"/>
    <w:rsid w:val="00DA196F"/>
    <w:rsid w:val="00DA32FB"/>
    <w:rsid w:val="00DA3D64"/>
    <w:rsid w:val="00DA4598"/>
    <w:rsid w:val="00DA598C"/>
    <w:rsid w:val="00DA5E13"/>
    <w:rsid w:val="00DA726F"/>
    <w:rsid w:val="00DB2F2E"/>
    <w:rsid w:val="00DB34E2"/>
    <w:rsid w:val="00DB404C"/>
    <w:rsid w:val="00DB443E"/>
    <w:rsid w:val="00DB7E96"/>
    <w:rsid w:val="00DC035C"/>
    <w:rsid w:val="00DC0C40"/>
    <w:rsid w:val="00DC5644"/>
    <w:rsid w:val="00DC5FAB"/>
    <w:rsid w:val="00DD1DE5"/>
    <w:rsid w:val="00DD25D1"/>
    <w:rsid w:val="00DE1101"/>
    <w:rsid w:val="00DE1229"/>
    <w:rsid w:val="00DE35AB"/>
    <w:rsid w:val="00DE4F74"/>
    <w:rsid w:val="00DE63D5"/>
    <w:rsid w:val="00DE7BC9"/>
    <w:rsid w:val="00DF121E"/>
    <w:rsid w:val="00DF46EF"/>
    <w:rsid w:val="00DF568F"/>
    <w:rsid w:val="00DF5C80"/>
    <w:rsid w:val="00DF5D33"/>
    <w:rsid w:val="00E00E41"/>
    <w:rsid w:val="00E041D5"/>
    <w:rsid w:val="00E1202A"/>
    <w:rsid w:val="00E14BE4"/>
    <w:rsid w:val="00E17140"/>
    <w:rsid w:val="00E1750D"/>
    <w:rsid w:val="00E1768F"/>
    <w:rsid w:val="00E23EB2"/>
    <w:rsid w:val="00E259E0"/>
    <w:rsid w:val="00E2697A"/>
    <w:rsid w:val="00E308ED"/>
    <w:rsid w:val="00E317C3"/>
    <w:rsid w:val="00E321C4"/>
    <w:rsid w:val="00E328D9"/>
    <w:rsid w:val="00E33419"/>
    <w:rsid w:val="00E33C25"/>
    <w:rsid w:val="00E432DD"/>
    <w:rsid w:val="00E44E29"/>
    <w:rsid w:val="00E53C5B"/>
    <w:rsid w:val="00E54ACB"/>
    <w:rsid w:val="00E54B6B"/>
    <w:rsid w:val="00E56318"/>
    <w:rsid w:val="00E56737"/>
    <w:rsid w:val="00E57396"/>
    <w:rsid w:val="00E57E24"/>
    <w:rsid w:val="00E65BF0"/>
    <w:rsid w:val="00E70B2A"/>
    <w:rsid w:val="00E71469"/>
    <w:rsid w:val="00E716A6"/>
    <w:rsid w:val="00E75494"/>
    <w:rsid w:val="00E7639D"/>
    <w:rsid w:val="00E7714A"/>
    <w:rsid w:val="00E7759F"/>
    <w:rsid w:val="00E81312"/>
    <w:rsid w:val="00E84588"/>
    <w:rsid w:val="00E86625"/>
    <w:rsid w:val="00E872AB"/>
    <w:rsid w:val="00E87AF7"/>
    <w:rsid w:val="00E87CCC"/>
    <w:rsid w:val="00E95381"/>
    <w:rsid w:val="00E956AB"/>
    <w:rsid w:val="00E957A6"/>
    <w:rsid w:val="00E95E04"/>
    <w:rsid w:val="00EA06AA"/>
    <w:rsid w:val="00EA0840"/>
    <w:rsid w:val="00EA2D3F"/>
    <w:rsid w:val="00EA3E2D"/>
    <w:rsid w:val="00EA463A"/>
    <w:rsid w:val="00EA48BC"/>
    <w:rsid w:val="00EA6152"/>
    <w:rsid w:val="00EA6727"/>
    <w:rsid w:val="00EA69A0"/>
    <w:rsid w:val="00EB3B88"/>
    <w:rsid w:val="00EB6142"/>
    <w:rsid w:val="00EB7185"/>
    <w:rsid w:val="00EC0F75"/>
    <w:rsid w:val="00EC117D"/>
    <w:rsid w:val="00EC4454"/>
    <w:rsid w:val="00EC4E9E"/>
    <w:rsid w:val="00EC7157"/>
    <w:rsid w:val="00ED10F5"/>
    <w:rsid w:val="00ED1E61"/>
    <w:rsid w:val="00ED20BF"/>
    <w:rsid w:val="00ED4A3F"/>
    <w:rsid w:val="00ED7503"/>
    <w:rsid w:val="00EE0C01"/>
    <w:rsid w:val="00EE1842"/>
    <w:rsid w:val="00EE2299"/>
    <w:rsid w:val="00EF3543"/>
    <w:rsid w:val="00EF6C10"/>
    <w:rsid w:val="00F00745"/>
    <w:rsid w:val="00F0118C"/>
    <w:rsid w:val="00F01D70"/>
    <w:rsid w:val="00F024DA"/>
    <w:rsid w:val="00F02704"/>
    <w:rsid w:val="00F02A22"/>
    <w:rsid w:val="00F037E3"/>
    <w:rsid w:val="00F0437C"/>
    <w:rsid w:val="00F04984"/>
    <w:rsid w:val="00F10DA3"/>
    <w:rsid w:val="00F11171"/>
    <w:rsid w:val="00F11622"/>
    <w:rsid w:val="00F1391D"/>
    <w:rsid w:val="00F13C4F"/>
    <w:rsid w:val="00F13FCE"/>
    <w:rsid w:val="00F14246"/>
    <w:rsid w:val="00F20DC5"/>
    <w:rsid w:val="00F226D6"/>
    <w:rsid w:val="00F247E2"/>
    <w:rsid w:val="00F24E2E"/>
    <w:rsid w:val="00F27A1E"/>
    <w:rsid w:val="00F3017F"/>
    <w:rsid w:val="00F30DCE"/>
    <w:rsid w:val="00F33743"/>
    <w:rsid w:val="00F3643D"/>
    <w:rsid w:val="00F4030D"/>
    <w:rsid w:val="00F41CAE"/>
    <w:rsid w:val="00F43409"/>
    <w:rsid w:val="00F439C5"/>
    <w:rsid w:val="00F44E08"/>
    <w:rsid w:val="00F47F3D"/>
    <w:rsid w:val="00F50254"/>
    <w:rsid w:val="00F51107"/>
    <w:rsid w:val="00F52322"/>
    <w:rsid w:val="00F52C88"/>
    <w:rsid w:val="00F53A42"/>
    <w:rsid w:val="00F54C65"/>
    <w:rsid w:val="00F55397"/>
    <w:rsid w:val="00F61330"/>
    <w:rsid w:val="00F6432A"/>
    <w:rsid w:val="00F6478C"/>
    <w:rsid w:val="00F65BEE"/>
    <w:rsid w:val="00F72E00"/>
    <w:rsid w:val="00F735F5"/>
    <w:rsid w:val="00F7388C"/>
    <w:rsid w:val="00F76350"/>
    <w:rsid w:val="00F764A1"/>
    <w:rsid w:val="00F77B77"/>
    <w:rsid w:val="00F80F2D"/>
    <w:rsid w:val="00F80FDA"/>
    <w:rsid w:val="00F82D17"/>
    <w:rsid w:val="00F835A3"/>
    <w:rsid w:val="00F839A8"/>
    <w:rsid w:val="00F846DB"/>
    <w:rsid w:val="00F84D20"/>
    <w:rsid w:val="00F84F3C"/>
    <w:rsid w:val="00F856DE"/>
    <w:rsid w:val="00F86FD1"/>
    <w:rsid w:val="00F87EC9"/>
    <w:rsid w:val="00F95320"/>
    <w:rsid w:val="00F9532C"/>
    <w:rsid w:val="00F953B0"/>
    <w:rsid w:val="00F965A8"/>
    <w:rsid w:val="00FA0693"/>
    <w:rsid w:val="00FA076D"/>
    <w:rsid w:val="00FA0CAB"/>
    <w:rsid w:val="00FA3589"/>
    <w:rsid w:val="00FA5553"/>
    <w:rsid w:val="00FA5FEA"/>
    <w:rsid w:val="00FA7AFA"/>
    <w:rsid w:val="00FB2411"/>
    <w:rsid w:val="00FB3C71"/>
    <w:rsid w:val="00FB4A97"/>
    <w:rsid w:val="00FB5E8F"/>
    <w:rsid w:val="00FB6C5F"/>
    <w:rsid w:val="00FB72AE"/>
    <w:rsid w:val="00FB783D"/>
    <w:rsid w:val="00FC0A19"/>
    <w:rsid w:val="00FC1823"/>
    <w:rsid w:val="00FC53F8"/>
    <w:rsid w:val="00FC6D8D"/>
    <w:rsid w:val="00FC7070"/>
    <w:rsid w:val="00FD0E92"/>
    <w:rsid w:val="00FD1450"/>
    <w:rsid w:val="00FD3630"/>
    <w:rsid w:val="00FD36C2"/>
    <w:rsid w:val="00FD6312"/>
    <w:rsid w:val="00FD6D51"/>
    <w:rsid w:val="00FD7446"/>
    <w:rsid w:val="00FE054A"/>
    <w:rsid w:val="00FE32F9"/>
    <w:rsid w:val="00FE43DE"/>
    <w:rsid w:val="00FE5824"/>
    <w:rsid w:val="00FE5AF5"/>
    <w:rsid w:val="00FF030F"/>
    <w:rsid w:val="00FF1127"/>
    <w:rsid w:val="00FF2108"/>
    <w:rsid w:val="00FF2B1A"/>
    <w:rsid w:val="00FF3577"/>
    <w:rsid w:val="00FF5E3C"/>
    <w:rsid w:val="00FF7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o:shapedefaults>
    <o:shapelayout v:ext="edit">
      <o:idmap v:ext="edit" data="1"/>
    </o:shapelayout>
  </w:shapeDefaults>
  <w:decimalSymbol w:val=","/>
  <w:listSeparator w:val=";"/>
  <w14:docId w14:val="64C14109"/>
  <w15:docId w15:val="{7723A762-8D02-4C1F-8DAE-7C6ACEE1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39D"/>
    <w:rPr>
      <w:i/>
      <w:sz w:val="24"/>
    </w:rPr>
  </w:style>
  <w:style w:type="paragraph" w:styleId="Ttulo1">
    <w:name w:val="heading 1"/>
    <w:basedOn w:val="Normal"/>
    <w:next w:val="Normal"/>
    <w:link w:val="Ttulo1Char"/>
    <w:qFormat/>
    <w:pPr>
      <w:keepNext/>
      <w:outlineLvl w:val="0"/>
    </w:pPr>
    <w:rPr>
      <w:b/>
      <w:i w:val="0"/>
      <w:sz w:val="28"/>
      <w:lang w:val="x-none" w:eastAsia="x-none"/>
    </w:rPr>
  </w:style>
  <w:style w:type="paragraph" w:styleId="Ttulo2">
    <w:name w:val="heading 2"/>
    <w:basedOn w:val="Normal"/>
    <w:next w:val="Normal"/>
    <w:uiPriority w:val="9"/>
    <w:qFormat/>
    <w:pPr>
      <w:keepNext/>
      <w:outlineLvl w:val="1"/>
    </w:pPr>
    <w:rPr>
      <w:i w:val="0"/>
      <w:sz w:val="28"/>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link w:val="Ttulo4Char"/>
    <w:uiPriority w:val="9"/>
    <w:qFormat/>
    <w:pPr>
      <w:keepNext/>
      <w:outlineLvl w:val="3"/>
    </w:pPr>
    <w:rPr>
      <w:lang w:val="x-none" w:eastAsia="x-none"/>
    </w:rPr>
  </w:style>
  <w:style w:type="paragraph" w:styleId="Ttulo5">
    <w:name w:val="heading 5"/>
    <w:basedOn w:val="Normal"/>
    <w:next w:val="Normal"/>
    <w:link w:val="Ttulo5Char"/>
    <w:qFormat/>
    <w:pPr>
      <w:keepNext/>
      <w:jc w:val="center"/>
      <w:outlineLvl w:val="4"/>
    </w:pPr>
    <w:rPr>
      <w:lang w:val="x-none" w:eastAsia="x-none"/>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i w:val="0"/>
      <w:sz w:val="28"/>
      <w:u w:val="single"/>
    </w:rPr>
  </w:style>
  <w:style w:type="paragraph" w:styleId="Ttulo8">
    <w:name w:val="heading 8"/>
    <w:basedOn w:val="Normal"/>
    <w:next w:val="Normal"/>
    <w:qFormat/>
    <w:pPr>
      <w:keepNext/>
      <w:jc w:val="center"/>
      <w:outlineLvl w:val="7"/>
    </w:pPr>
    <w:rPr>
      <w:i w:val="0"/>
      <w:sz w:val="28"/>
    </w:rPr>
  </w:style>
  <w:style w:type="paragraph" w:styleId="Ttulo9">
    <w:name w:val="heading 9"/>
    <w:basedOn w:val="Normal"/>
    <w:next w:val="Normal"/>
    <w:link w:val="Ttulo9Char"/>
    <w:qFormat/>
    <w:pPr>
      <w:keepNext/>
      <w:jc w:val="center"/>
      <w:outlineLvl w:val="8"/>
    </w:pPr>
    <w:rPr>
      <w:b/>
      <w:i w:val="0"/>
      <w:sz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220" w:line="220" w:lineRule="atLeast"/>
      <w:ind w:left="840" w:right="-360"/>
    </w:pPr>
    <w:rPr>
      <w:lang w:val="x-none" w:eastAsia="x-none"/>
    </w:rPr>
  </w:style>
  <w:style w:type="paragraph" w:styleId="Ttulo">
    <w:name w:val="Title"/>
    <w:basedOn w:val="Normal"/>
    <w:qFormat/>
    <w:pPr>
      <w:tabs>
        <w:tab w:val="left" w:pos="567"/>
      </w:tabs>
      <w:jc w:val="center"/>
    </w:pPr>
    <w:rPr>
      <w:sz w:val="28"/>
      <w:u w:val="single"/>
    </w:rPr>
  </w:style>
  <w:style w:type="paragraph" w:styleId="Recuodecorpodetexto">
    <w:name w:val="Body Text Indent"/>
    <w:basedOn w:val="Normal"/>
    <w:link w:val="RecuodecorpodetextoChar"/>
    <w:pPr>
      <w:ind w:left="426" w:hanging="426"/>
      <w:jc w:val="both"/>
    </w:pPr>
    <w:rPr>
      <w:sz w:val="28"/>
      <w:lang w:val="x-none" w:eastAsia="x-none"/>
    </w:rPr>
  </w:style>
  <w:style w:type="paragraph" w:styleId="Cabealho">
    <w:name w:val="header"/>
    <w:basedOn w:val="Normal"/>
    <w:uiPriority w:val="99"/>
    <w:pPr>
      <w:tabs>
        <w:tab w:val="center" w:pos="4419"/>
        <w:tab w:val="right" w:pos="8838"/>
      </w:tabs>
    </w:pPr>
  </w:style>
  <w:style w:type="character" w:styleId="Nmerodepgina">
    <w:name w:val="page number"/>
    <w:basedOn w:val="Fontepargpadro"/>
  </w:style>
  <w:style w:type="paragraph" w:styleId="Rodap">
    <w:name w:val="footer"/>
    <w:basedOn w:val="Normal"/>
    <w:uiPriority w:val="99"/>
    <w:pPr>
      <w:tabs>
        <w:tab w:val="center" w:pos="4419"/>
        <w:tab w:val="right" w:pos="8838"/>
      </w:tabs>
    </w:pPr>
  </w:style>
  <w:style w:type="paragraph" w:styleId="Corpodetexto2">
    <w:name w:val="Body Text 2"/>
    <w:aliases w:val=" Char"/>
    <w:basedOn w:val="Normal"/>
    <w:link w:val="Corpodetexto2Char"/>
    <w:rPr>
      <w:sz w:val="28"/>
      <w:lang w:val="x-none" w:eastAsia="x-none"/>
    </w:rPr>
  </w:style>
  <w:style w:type="paragraph" w:styleId="Corpodetexto3">
    <w:name w:val="Body Text 3"/>
    <w:basedOn w:val="Normal"/>
    <w:rPr>
      <w:b/>
      <w:i w:val="0"/>
      <w:sz w:val="28"/>
      <w:u w:val="single"/>
    </w:rPr>
  </w:style>
  <w:style w:type="paragraph" w:styleId="Textodebalo">
    <w:name w:val="Balloon Text"/>
    <w:basedOn w:val="Normal"/>
    <w:link w:val="TextodebaloChar"/>
    <w:uiPriority w:val="99"/>
    <w:semiHidden/>
    <w:rsid w:val="00D54B43"/>
    <w:rPr>
      <w:rFonts w:ascii="Tahoma" w:hAnsi="Tahoma"/>
      <w:sz w:val="16"/>
      <w:szCs w:val="16"/>
      <w:lang w:val="x-none" w:eastAsia="x-none"/>
    </w:rPr>
  </w:style>
  <w:style w:type="character" w:styleId="Hyperlink">
    <w:name w:val="Hyperlink"/>
    <w:rsid w:val="00E7639D"/>
    <w:rPr>
      <w:color w:val="0000FF"/>
      <w:u w:val="single"/>
    </w:rPr>
  </w:style>
  <w:style w:type="paragraph" w:styleId="Textodenotaderodap">
    <w:name w:val="footnote text"/>
    <w:basedOn w:val="Normal"/>
    <w:semiHidden/>
    <w:rsid w:val="00793F5D"/>
    <w:rPr>
      <w:sz w:val="20"/>
    </w:rPr>
  </w:style>
  <w:style w:type="character" w:styleId="Refdenotaderodap">
    <w:name w:val="footnote reference"/>
    <w:semiHidden/>
    <w:rsid w:val="00793F5D"/>
    <w:rPr>
      <w:vertAlign w:val="superscript"/>
    </w:rPr>
  </w:style>
  <w:style w:type="character" w:styleId="Forte">
    <w:name w:val="Strong"/>
    <w:uiPriority w:val="22"/>
    <w:qFormat/>
    <w:rsid w:val="00E328D9"/>
    <w:rPr>
      <w:b/>
      <w:bCs/>
    </w:rPr>
  </w:style>
  <w:style w:type="paragraph" w:styleId="Recuodecorpodetexto2">
    <w:name w:val="Body Text Indent 2"/>
    <w:basedOn w:val="Normal"/>
    <w:rsid w:val="00BB32F4"/>
    <w:pPr>
      <w:spacing w:after="120" w:line="480" w:lineRule="auto"/>
      <w:ind w:left="283"/>
    </w:pPr>
  </w:style>
  <w:style w:type="paragraph" w:customStyle="1" w:styleId="Textodecomentrio1">
    <w:name w:val="Texto de comentário1"/>
    <w:basedOn w:val="Normal"/>
    <w:rsid w:val="0035159B"/>
    <w:pPr>
      <w:autoSpaceDE w:val="0"/>
    </w:pPr>
    <w:rPr>
      <w:i w:val="0"/>
      <w:sz w:val="20"/>
      <w:lang w:eastAsia="ar-SA"/>
    </w:rPr>
  </w:style>
  <w:style w:type="paragraph" w:styleId="Remetente">
    <w:name w:val="envelope return"/>
    <w:basedOn w:val="Normal"/>
    <w:rsid w:val="00323B6B"/>
    <w:rPr>
      <w:rFonts w:ascii="Arial" w:hAnsi="Arial" w:cs="Arial"/>
      <w:sz w:val="20"/>
    </w:rPr>
  </w:style>
  <w:style w:type="table" w:styleId="Tabelacomgrade">
    <w:name w:val="Table Grid"/>
    <w:basedOn w:val="Tabelanormal"/>
    <w:rsid w:val="00DE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1B1384"/>
  </w:style>
  <w:style w:type="paragraph" w:customStyle="1" w:styleId="Corpodetexto31">
    <w:name w:val="Corpo de texto 31"/>
    <w:basedOn w:val="Normal"/>
    <w:rsid w:val="00BF0435"/>
    <w:pPr>
      <w:suppressAutoHyphens/>
      <w:jc w:val="both"/>
    </w:pPr>
    <w:rPr>
      <w:b/>
      <w:i w:val="0"/>
      <w:sz w:val="22"/>
      <w:szCs w:val="24"/>
      <w:u w:val="single"/>
      <w:lang w:eastAsia="ar-SA"/>
    </w:rPr>
  </w:style>
  <w:style w:type="character" w:customStyle="1" w:styleId="Ttulo5Char">
    <w:name w:val="Título 5 Char"/>
    <w:link w:val="Ttulo5"/>
    <w:rsid w:val="002B37DD"/>
    <w:rPr>
      <w:i/>
      <w:sz w:val="24"/>
    </w:rPr>
  </w:style>
  <w:style w:type="paragraph" w:customStyle="1" w:styleId="Ttulo10">
    <w:name w:val="Título1"/>
    <w:basedOn w:val="Normal"/>
    <w:next w:val="Corpodetexto"/>
    <w:rsid w:val="00510AD7"/>
    <w:pPr>
      <w:suppressAutoHyphens/>
      <w:jc w:val="center"/>
    </w:pPr>
    <w:rPr>
      <w:rFonts w:ascii="Arial" w:hAnsi="Arial" w:cs="Arial"/>
      <w:i w:val="0"/>
      <w:sz w:val="54"/>
      <w:lang w:eastAsia="zh-CN"/>
    </w:rPr>
  </w:style>
  <w:style w:type="numbering" w:customStyle="1" w:styleId="Semlista1">
    <w:name w:val="Sem lista1"/>
    <w:next w:val="Semlista"/>
    <w:uiPriority w:val="99"/>
    <w:semiHidden/>
    <w:unhideWhenUsed/>
    <w:rsid w:val="00045FD1"/>
  </w:style>
  <w:style w:type="character" w:customStyle="1" w:styleId="WW8Num3z0">
    <w:name w:val="WW8Num3z0"/>
    <w:rsid w:val="00045FD1"/>
    <w:rPr>
      <w:rFonts w:ascii="Symbol" w:hAnsi="Symbol" w:cs="Symbol"/>
    </w:rPr>
  </w:style>
  <w:style w:type="character" w:customStyle="1" w:styleId="Absatz-Standardschriftart">
    <w:name w:val="Absatz-Standardschriftart"/>
    <w:rsid w:val="00045FD1"/>
  </w:style>
  <w:style w:type="character" w:customStyle="1" w:styleId="WW-Absatz-Standardschriftart">
    <w:name w:val="WW-Absatz-Standardschriftart"/>
    <w:rsid w:val="00045FD1"/>
  </w:style>
  <w:style w:type="character" w:customStyle="1" w:styleId="WW-Absatz-Standardschriftart1">
    <w:name w:val="WW-Absatz-Standardschriftart1"/>
    <w:rsid w:val="00045FD1"/>
  </w:style>
  <w:style w:type="character" w:customStyle="1" w:styleId="WW-Absatz-Standardschriftart11">
    <w:name w:val="WW-Absatz-Standardschriftart11"/>
    <w:rsid w:val="00045FD1"/>
  </w:style>
  <w:style w:type="character" w:customStyle="1" w:styleId="WW-Absatz-Standardschriftart111">
    <w:name w:val="WW-Absatz-Standardschriftart111"/>
    <w:rsid w:val="00045FD1"/>
  </w:style>
  <w:style w:type="character" w:customStyle="1" w:styleId="WW-Absatz-Standardschriftart1111">
    <w:name w:val="WW-Absatz-Standardschriftart1111"/>
    <w:rsid w:val="00045FD1"/>
  </w:style>
  <w:style w:type="character" w:customStyle="1" w:styleId="WW-Absatz-Standardschriftart11111">
    <w:name w:val="WW-Absatz-Standardschriftart11111"/>
    <w:rsid w:val="00045FD1"/>
  </w:style>
  <w:style w:type="character" w:customStyle="1" w:styleId="WW-Absatz-Standardschriftart111111">
    <w:name w:val="WW-Absatz-Standardschriftart111111"/>
    <w:rsid w:val="00045FD1"/>
  </w:style>
  <w:style w:type="character" w:customStyle="1" w:styleId="WW8Num2z0">
    <w:name w:val="WW8Num2z0"/>
    <w:rsid w:val="00045FD1"/>
    <w:rPr>
      <w:rFonts w:ascii="Symbol" w:hAnsi="Symbol" w:cs="Symbol"/>
    </w:rPr>
  </w:style>
  <w:style w:type="character" w:customStyle="1" w:styleId="WW-Absatz-Standardschriftart1111111">
    <w:name w:val="WW-Absatz-Standardschriftart1111111"/>
    <w:rsid w:val="00045FD1"/>
  </w:style>
  <w:style w:type="character" w:customStyle="1" w:styleId="WW8Num2z1">
    <w:name w:val="WW8Num2z1"/>
    <w:rsid w:val="00045FD1"/>
    <w:rPr>
      <w:rFonts w:ascii="Courier New" w:hAnsi="Courier New" w:cs="Courier New"/>
    </w:rPr>
  </w:style>
  <w:style w:type="character" w:customStyle="1" w:styleId="WW8Num2z2">
    <w:name w:val="WW8Num2z2"/>
    <w:rsid w:val="00045FD1"/>
    <w:rPr>
      <w:rFonts w:ascii="Wingdings" w:hAnsi="Wingdings" w:cs="Wingdings"/>
    </w:rPr>
  </w:style>
  <w:style w:type="character" w:customStyle="1" w:styleId="Fontepargpadro1">
    <w:name w:val="Fonte parág. padrão1"/>
    <w:rsid w:val="00045FD1"/>
  </w:style>
  <w:style w:type="character" w:customStyle="1" w:styleId="Ttulo2Char">
    <w:name w:val="Título 2 Char"/>
    <w:uiPriority w:val="9"/>
    <w:rsid w:val="00045FD1"/>
    <w:rPr>
      <w:rFonts w:ascii="Arial" w:hAnsi="Arial" w:cs="Arial"/>
      <w:b/>
      <w:bCs/>
      <w:i/>
      <w:iCs/>
      <w:sz w:val="28"/>
      <w:szCs w:val="28"/>
    </w:rPr>
  </w:style>
  <w:style w:type="character" w:customStyle="1" w:styleId="RodapChar">
    <w:name w:val="Rodapé Char"/>
    <w:uiPriority w:val="99"/>
    <w:rsid w:val="00045FD1"/>
    <w:rPr>
      <w:sz w:val="24"/>
      <w:szCs w:val="24"/>
    </w:rPr>
  </w:style>
  <w:style w:type="character" w:customStyle="1" w:styleId="Recuodecorpodetexto2Char">
    <w:name w:val="Recuo de corpo de texto 2 Char"/>
    <w:rsid w:val="00045FD1"/>
    <w:rPr>
      <w:sz w:val="24"/>
      <w:szCs w:val="24"/>
    </w:rPr>
  </w:style>
  <w:style w:type="character" w:customStyle="1" w:styleId="TtuloChar">
    <w:name w:val="Título Char"/>
    <w:rsid w:val="00045FD1"/>
    <w:rPr>
      <w:rFonts w:ascii="Arial" w:hAnsi="Arial" w:cs="Arial"/>
      <w:sz w:val="54"/>
    </w:rPr>
  </w:style>
  <w:style w:type="character" w:customStyle="1" w:styleId="CabealhoChar">
    <w:name w:val="Cabeçalho Char"/>
    <w:uiPriority w:val="99"/>
    <w:rsid w:val="00045FD1"/>
    <w:rPr>
      <w:sz w:val="24"/>
      <w:szCs w:val="24"/>
    </w:rPr>
  </w:style>
  <w:style w:type="paragraph" w:styleId="Lista">
    <w:name w:val="List"/>
    <w:basedOn w:val="Corpodetexto"/>
    <w:rsid w:val="00045FD1"/>
    <w:pPr>
      <w:suppressAutoHyphens/>
      <w:spacing w:after="0" w:line="240" w:lineRule="auto"/>
      <w:ind w:left="0" w:right="0"/>
    </w:pPr>
    <w:rPr>
      <w:rFonts w:cs="Lohit Hindi"/>
      <w:i w:val="0"/>
      <w:sz w:val="34"/>
      <w:szCs w:val="24"/>
      <w:lang w:eastAsia="zh-CN"/>
    </w:rPr>
  </w:style>
  <w:style w:type="paragraph" w:styleId="Legenda">
    <w:name w:val="caption"/>
    <w:basedOn w:val="Normal"/>
    <w:qFormat/>
    <w:rsid w:val="00045FD1"/>
    <w:pPr>
      <w:suppressLineNumbers/>
      <w:suppressAutoHyphens/>
      <w:spacing w:before="120" w:after="120"/>
    </w:pPr>
    <w:rPr>
      <w:rFonts w:cs="Lohit Hindi"/>
      <w:iCs/>
      <w:szCs w:val="24"/>
      <w:lang w:eastAsia="zh-CN"/>
    </w:rPr>
  </w:style>
  <w:style w:type="paragraph" w:customStyle="1" w:styleId="ndice">
    <w:name w:val="Índice"/>
    <w:basedOn w:val="Normal"/>
    <w:rsid w:val="00045FD1"/>
    <w:pPr>
      <w:suppressLineNumbers/>
      <w:suppressAutoHyphens/>
    </w:pPr>
    <w:rPr>
      <w:rFonts w:cs="Lohit Hindi"/>
      <w:i w:val="0"/>
      <w:szCs w:val="24"/>
      <w:lang w:eastAsia="zh-CN"/>
    </w:rPr>
  </w:style>
  <w:style w:type="paragraph" w:customStyle="1" w:styleId="Corpodetexto21">
    <w:name w:val="Corpo de texto 21"/>
    <w:basedOn w:val="Normal"/>
    <w:rsid w:val="00045FD1"/>
    <w:pPr>
      <w:suppressAutoHyphens/>
      <w:spacing w:line="360" w:lineRule="auto"/>
      <w:jc w:val="both"/>
    </w:pPr>
    <w:rPr>
      <w:rFonts w:ascii="Arial" w:hAnsi="Arial" w:cs="Arial"/>
      <w:i w:val="0"/>
      <w:szCs w:val="24"/>
      <w:lang w:eastAsia="zh-CN"/>
    </w:rPr>
  </w:style>
  <w:style w:type="paragraph" w:customStyle="1" w:styleId="ADM-Stexto">
    <w:name w:val="ADM-Stexto"/>
    <w:basedOn w:val="Normal"/>
    <w:rsid w:val="00045FD1"/>
    <w:pPr>
      <w:suppressAutoHyphens/>
      <w:overflowPunct w:val="0"/>
      <w:autoSpaceDE w:val="0"/>
      <w:ind w:firstLine="1701"/>
      <w:jc w:val="both"/>
      <w:textAlignment w:val="baseline"/>
    </w:pPr>
    <w:rPr>
      <w:i w:val="0"/>
      <w:sz w:val="32"/>
      <w:lang w:eastAsia="zh-CN"/>
    </w:rPr>
  </w:style>
  <w:style w:type="paragraph" w:customStyle="1" w:styleId="Corpodetexto22">
    <w:name w:val="Corpo de texto 22"/>
    <w:basedOn w:val="Normal"/>
    <w:rsid w:val="00045FD1"/>
    <w:pPr>
      <w:suppressAutoHyphens/>
      <w:overflowPunct w:val="0"/>
      <w:autoSpaceDE w:val="0"/>
      <w:ind w:left="4253"/>
      <w:jc w:val="both"/>
      <w:textAlignment w:val="baseline"/>
    </w:pPr>
    <w:rPr>
      <w:rFonts w:ascii="Arial" w:hAnsi="Arial" w:cs="Arial"/>
      <w:b/>
      <w:i w:val="0"/>
      <w:sz w:val="20"/>
      <w:lang w:eastAsia="zh-CN"/>
    </w:rPr>
  </w:style>
  <w:style w:type="paragraph" w:customStyle="1" w:styleId="ADM-Sclaus">
    <w:name w:val="ADM-Sclaus"/>
    <w:basedOn w:val="ADM-Stexto"/>
    <w:rsid w:val="00045FD1"/>
    <w:pPr>
      <w:ind w:firstLine="0"/>
    </w:pPr>
    <w:rPr>
      <w:rFonts w:ascii="Arial" w:hAnsi="Arial" w:cs="Arial"/>
      <w:b/>
      <w:sz w:val="36"/>
      <w:u w:val="double"/>
    </w:rPr>
  </w:style>
  <w:style w:type="paragraph" w:customStyle="1" w:styleId="PADRAO">
    <w:name w:val="PADRAO"/>
    <w:basedOn w:val="Normal"/>
    <w:rsid w:val="00045FD1"/>
    <w:pPr>
      <w:suppressAutoHyphens/>
      <w:jc w:val="both"/>
    </w:pPr>
    <w:rPr>
      <w:rFonts w:ascii="Tms Rmn" w:hAnsi="Tms Rmn" w:cs="Tms Rmn"/>
      <w:i w:val="0"/>
      <w:lang w:eastAsia="zh-CN"/>
    </w:rPr>
  </w:style>
  <w:style w:type="paragraph" w:customStyle="1" w:styleId="Recuodecorpodetexto21">
    <w:name w:val="Recuo de corpo de texto 21"/>
    <w:basedOn w:val="Normal"/>
    <w:rsid w:val="00045FD1"/>
    <w:pPr>
      <w:suppressAutoHyphens/>
      <w:spacing w:after="120" w:line="480" w:lineRule="auto"/>
      <w:ind w:left="283"/>
    </w:pPr>
    <w:rPr>
      <w:i w:val="0"/>
      <w:szCs w:val="24"/>
      <w:lang w:eastAsia="zh-CN"/>
    </w:rPr>
  </w:style>
  <w:style w:type="paragraph" w:customStyle="1" w:styleId="NormalArialNarrow">
    <w:name w:val="Normal +  Arial Narrow"/>
    <w:basedOn w:val="Normal"/>
    <w:rsid w:val="00045FD1"/>
    <w:pPr>
      <w:suppressAutoHyphens/>
      <w:jc w:val="both"/>
    </w:pPr>
    <w:rPr>
      <w:rFonts w:ascii="Arial Narrow" w:hAnsi="Arial Narrow" w:cs="Arial Narrow"/>
      <w:i w:val="0"/>
      <w:lang w:eastAsia="zh-CN"/>
    </w:rPr>
  </w:style>
  <w:style w:type="paragraph" w:styleId="NormalWeb">
    <w:name w:val="Normal (Web)"/>
    <w:basedOn w:val="Normal"/>
    <w:uiPriority w:val="99"/>
    <w:rsid w:val="00045FD1"/>
    <w:pPr>
      <w:suppressAutoHyphens/>
      <w:spacing w:before="280" w:after="280"/>
    </w:pPr>
    <w:rPr>
      <w:i w:val="0"/>
      <w:szCs w:val="24"/>
      <w:lang w:eastAsia="zh-CN"/>
    </w:rPr>
  </w:style>
  <w:style w:type="paragraph" w:customStyle="1" w:styleId="Contedodatabela">
    <w:name w:val="Conteúdo da tabela"/>
    <w:basedOn w:val="Normal"/>
    <w:rsid w:val="00045FD1"/>
    <w:pPr>
      <w:suppressLineNumbers/>
      <w:suppressAutoHyphens/>
    </w:pPr>
    <w:rPr>
      <w:i w:val="0"/>
      <w:szCs w:val="24"/>
      <w:lang w:eastAsia="zh-CN"/>
    </w:rPr>
  </w:style>
  <w:style w:type="paragraph" w:customStyle="1" w:styleId="Ttulodetabela">
    <w:name w:val="Título de tabela"/>
    <w:basedOn w:val="Contedodatabela"/>
    <w:rsid w:val="00045FD1"/>
    <w:pPr>
      <w:jc w:val="center"/>
    </w:pPr>
    <w:rPr>
      <w:b/>
      <w:bCs/>
    </w:rPr>
  </w:style>
  <w:style w:type="paragraph" w:customStyle="1" w:styleId="Textoembloco1">
    <w:name w:val="Texto em bloco1"/>
    <w:basedOn w:val="Normal"/>
    <w:rsid w:val="00045FD1"/>
    <w:pPr>
      <w:suppressAutoHyphens/>
      <w:ind w:left="-567" w:right="-765"/>
      <w:jc w:val="both"/>
    </w:pPr>
    <w:rPr>
      <w:rFonts w:ascii="Arial" w:hAnsi="Arial" w:cs="Arial"/>
      <w:i w:val="0"/>
      <w:sz w:val="22"/>
      <w:szCs w:val="24"/>
      <w:lang w:eastAsia="zh-CN"/>
    </w:rPr>
  </w:style>
  <w:style w:type="character" w:customStyle="1" w:styleId="Corpodetexto2Char">
    <w:name w:val="Corpo de texto 2 Char"/>
    <w:aliases w:val=" Char Char"/>
    <w:link w:val="Corpodetexto2"/>
    <w:rsid w:val="00045FD1"/>
    <w:rPr>
      <w:i/>
      <w:sz w:val="28"/>
    </w:rPr>
  </w:style>
  <w:style w:type="character" w:customStyle="1" w:styleId="Ttulo4Char">
    <w:name w:val="Título 4 Char"/>
    <w:link w:val="Ttulo4"/>
    <w:uiPriority w:val="9"/>
    <w:rsid w:val="00045FD1"/>
    <w:rPr>
      <w:i/>
      <w:sz w:val="24"/>
    </w:rPr>
  </w:style>
  <w:style w:type="character" w:customStyle="1" w:styleId="Ttulo1Char">
    <w:name w:val="Título 1 Char"/>
    <w:link w:val="Ttulo1"/>
    <w:rsid w:val="00045FD1"/>
    <w:rPr>
      <w:b/>
      <w:sz w:val="28"/>
    </w:rPr>
  </w:style>
  <w:style w:type="character" w:customStyle="1" w:styleId="Ttulo9Char">
    <w:name w:val="Título 9 Char"/>
    <w:link w:val="Ttulo9"/>
    <w:rsid w:val="00045FD1"/>
    <w:rPr>
      <w:b/>
      <w:sz w:val="28"/>
    </w:rPr>
  </w:style>
  <w:style w:type="character" w:customStyle="1" w:styleId="CorpodetextoChar">
    <w:name w:val="Corpo de texto Char"/>
    <w:link w:val="Corpodetexto"/>
    <w:rsid w:val="00045FD1"/>
    <w:rPr>
      <w:i/>
      <w:sz w:val="24"/>
    </w:rPr>
  </w:style>
  <w:style w:type="character" w:customStyle="1" w:styleId="RecuodecorpodetextoChar">
    <w:name w:val="Recuo de corpo de texto Char"/>
    <w:link w:val="Recuodecorpodetexto"/>
    <w:rsid w:val="00045FD1"/>
    <w:rPr>
      <w:i/>
      <w:sz w:val="28"/>
    </w:rPr>
  </w:style>
  <w:style w:type="character" w:customStyle="1" w:styleId="CharChar7">
    <w:name w:val="Char Char7"/>
    <w:rsid w:val="00045FD1"/>
    <w:rPr>
      <w:sz w:val="24"/>
      <w:szCs w:val="22"/>
      <w:lang w:eastAsia="en-US"/>
    </w:rPr>
  </w:style>
  <w:style w:type="character" w:customStyle="1" w:styleId="TextodebaloChar">
    <w:name w:val="Texto de balão Char"/>
    <w:link w:val="Textodebalo"/>
    <w:uiPriority w:val="99"/>
    <w:semiHidden/>
    <w:rsid w:val="00045FD1"/>
    <w:rPr>
      <w:rFonts w:ascii="Tahoma" w:hAnsi="Tahoma" w:cs="Tahoma"/>
      <w:i/>
      <w:sz w:val="16"/>
      <w:szCs w:val="16"/>
    </w:rPr>
  </w:style>
  <w:style w:type="character" w:customStyle="1" w:styleId="TextodebaloChar1">
    <w:name w:val="Texto de balão Char1"/>
    <w:uiPriority w:val="99"/>
    <w:semiHidden/>
    <w:rsid w:val="00045FD1"/>
    <w:rPr>
      <w:rFonts w:ascii="Segoe UI" w:hAnsi="Segoe UI" w:cs="Segoe UI"/>
      <w:sz w:val="18"/>
      <w:szCs w:val="18"/>
      <w:lang w:eastAsia="zh-CN"/>
    </w:rPr>
  </w:style>
  <w:style w:type="paragraph" w:customStyle="1" w:styleId="CM26">
    <w:name w:val="CM26"/>
    <w:basedOn w:val="Normal"/>
    <w:next w:val="Normal"/>
    <w:rsid w:val="00045FD1"/>
    <w:pPr>
      <w:widowControl w:val="0"/>
      <w:autoSpaceDE w:val="0"/>
      <w:autoSpaceDN w:val="0"/>
      <w:adjustRightInd w:val="0"/>
      <w:spacing w:after="63"/>
    </w:pPr>
    <w:rPr>
      <w:rFonts w:ascii="Arial" w:hAnsi="Arial"/>
      <w:i w:val="0"/>
      <w:szCs w:val="24"/>
    </w:rPr>
  </w:style>
  <w:style w:type="paragraph" w:customStyle="1" w:styleId="E011061">
    <w:name w:val="_E011061"/>
    <w:rsid w:val="00045FD1"/>
    <w:pPr>
      <w:ind w:left="1296" w:hanging="1296"/>
    </w:pPr>
    <w:rPr>
      <w:color w:val="000000"/>
      <w:sz w:val="24"/>
    </w:rPr>
  </w:style>
  <w:style w:type="paragraph" w:customStyle="1" w:styleId="e0110610">
    <w:name w:val="e011061"/>
    <w:basedOn w:val="Normal"/>
    <w:rsid w:val="00045FD1"/>
    <w:pPr>
      <w:spacing w:before="100" w:beforeAutospacing="1" w:after="100" w:afterAutospacing="1"/>
    </w:pPr>
    <w:rPr>
      <w:rFonts w:eastAsia="Calibri"/>
      <w:i w:val="0"/>
      <w:szCs w:val="24"/>
    </w:rPr>
  </w:style>
  <w:style w:type="paragraph" w:styleId="PargrafodaLista">
    <w:name w:val="List Paragraph"/>
    <w:basedOn w:val="Normal"/>
    <w:qFormat/>
    <w:rsid w:val="00045FD1"/>
    <w:pPr>
      <w:ind w:left="720"/>
    </w:pPr>
    <w:rPr>
      <w:rFonts w:eastAsia="Calibri"/>
      <w:i w:val="0"/>
      <w:szCs w:val="24"/>
    </w:rPr>
  </w:style>
  <w:style w:type="paragraph" w:styleId="SemEspaamento">
    <w:name w:val="No Spacing"/>
    <w:uiPriority w:val="1"/>
    <w:qFormat/>
    <w:rsid w:val="00045FD1"/>
  </w:style>
  <w:style w:type="table" w:customStyle="1" w:styleId="Tabelacomgrade1">
    <w:name w:val="Tabela com grade1"/>
    <w:basedOn w:val="Tabelanormal"/>
    <w:next w:val="Tabelacomgrade"/>
    <w:uiPriority w:val="59"/>
    <w:rsid w:val="00045FD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uiPriority w:val="99"/>
    <w:unhideWhenUsed/>
    <w:rsid w:val="00045FD1"/>
    <w:pPr>
      <w:spacing w:after="120" w:line="276" w:lineRule="auto"/>
      <w:ind w:left="283"/>
    </w:pPr>
    <w:rPr>
      <w:rFonts w:ascii="Calibri" w:eastAsia="Calibri" w:hAnsi="Calibri"/>
      <w:i w:val="0"/>
      <w:sz w:val="16"/>
      <w:szCs w:val="16"/>
      <w:lang w:val="x-none" w:eastAsia="en-US"/>
    </w:rPr>
  </w:style>
  <w:style w:type="character" w:customStyle="1" w:styleId="Recuodecorpodetexto3Char">
    <w:name w:val="Recuo de corpo de texto 3 Char"/>
    <w:link w:val="Recuodecorpodetexto3"/>
    <w:uiPriority w:val="99"/>
    <w:rsid w:val="00045FD1"/>
    <w:rPr>
      <w:rFonts w:ascii="Calibri" w:eastAsia="Calibri" w:hAnsi="Calibri"/>
      <w:sz w:val="16"/>
      <w:szCs w:val="16"/>
      <w:lang w:eastAsia="en-US"/>
    </w:rPr>
  </w:style>
  <w:style w:type="paragraph" w:customStyle="1" w:styleId="paragraph">
    <w:name w:val="paragraph"/>
    <w:basedOn w:val="Normal"/>
    <w:rsid w:val="00741A4D"/>
    <w:pPr>
      <w:spacing w:before="100" w:beforeAutospacing="1" w:after="100" w:afterAutospacing="1"/>
    </w:pPr>
    <w:rPr>
      <w:i w:val="0"/>
      <w:szCs w:val="24"/>
    </w:rPr>
  </w:style>
  <w:style w:type="character" w:customStyle="1" w:styleId="normaltextrun">
    <w:name w:val="normaltextrun"/>
    <w:rsid w:val="00741A4D"/>
  </w:style>
  <w:style w:type="character" w:customStyle="1" w:styleId="apple-converted-space">
    <w:name w:val="apple-converted-space"/>
    <w:rsid w:val="00741A4D"/>
  </w:style>
  <w:style w:type="character" w:customStyle="1" w:styleId="eop">
    <w:name w:val="eop"/>
    <w:rsid w:val="00741A4D"/>
  </w:style>
  <w:style w:type="character" w:customStyle="1" w:styleId="spellingerror">
    <w:name w:val="spellingerror"/>
    <w:rsid w:val="00741A4D"/>
  </w:style>
  <w:style w:type="paragraph" w:customStyle="1" w:styleId="m5">
    <w:name w:val="m5"/>
    <w:basedOn w:val="Commarcadores"/>
    <w:rsid w:val="0043609A"/>
    <w:pPr>
      <w:ind w:left="1134" w:hanging="1134"/>
      <w:contextualSpacing w:val="0"/>
      <w:jc w:val="both"/>
    </w:pPr>
    <w:rPr>
      <w:i w:val="0"/>
      <w:color w:val="FF0000"/>
    </w:rPr>
  </w:style>
  <w:style w:type="paragraph" w:styleId="Commarcadores">
    <w:name w:val="List Bullet"/>
    <w:basedOn w:val="Normal"/>
    <w:rsid w:val="0043609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9854">
      <w:bodyDiv w:val="1"/>
      <w:marLeft w:val="0"/>
      <w:marRight w:val="0"/>
      <w:marTop w:val="0"/>
      <w:marBottom w:val="0"/>
      <w:divBdr>
        <w:top w:val="none" w:sz="0" w:space="0" w:color="auto"/>
        <w:left w:val="none" w:sz="0" w:space="0" w:color="auto"/>
        <w:bottom w:val="none" w:sz="0" w:space="0" w:color="auto"/>
        <w:right w:val="none" w:sz="0" w:space="0" w:color="auto"/>
      </w:divBdr>
    </w:div>
    <w:div w:id="114296745">
      <w:bodyDiv w:val="1"/>
      <w:marLeft w:val="0"/>
      <w:marRight w:val="0"/>
      <w:marTop w:val="0"/>
      <w:marBottom w:val="0"/>
      <w:divBdr>
        <w:top w:val="none" w:sz="0" w:space="0" w:color="auto"/>
        <w:left w:val="none" w:sz="0" w:space="0" w:color="auto"/>
        <w:bottom w:val="none" w:sz="0" w:space="0" w:color="auto"/>
        <w:right w:val="none" w:sz="0" w:space="0" w:color="auto"/>
      </w:divBdr>
    </w:div>
    <w:div w:id="214851680">
      <w:bodyDiv w:val="1"/>
      <w:marLeft w:val="0"/>
      <w:marRight w:val="0"/>
      <w:marTop w:val="0"/>
      <w:marBottom w:val="0"/>
      <w:divBdr>
        <w:top w:val="none" w:sz="0" w:space="0" w:color="auto"/>
        <w:left w:val="none" w:sz="0" w:space="0" w:color="auto"/>
        <w:bottom w:val="none" w:sz="0" w:space="0" w:color="auto"/>
        <w:right w:val="none" w:sz="0" w:space="0" w:color="auto"/>
      </w:divBdr>
    </w:div>
    <w:div w:id="269747875">
      <w:bodyDiv w:val="1"/>
      <w:marLeft w:val="0"/>
      <w:marRight w:val="0"/>
      <w:marTop w:val="0"/>
      <w:marBottom w:val="0"/>
      <w:divBdr>
        <w:top w:val="none" w:sz="0" w:space="0" w:color="auto"/>
        <w:left w:val="none" w:sz="0" w:space="0" w:color="auto"/>
        <w:bottom w:val="none" w:sz="0" w:space="0" w:color="auto"/>
        <w:right w:val="none" w:sz="0" w:space="0" w:color="auto"/>
      </w:divBdr>
    </w:div>
    <w:div w:id="378674532">
      <w:bodyDiv w:val="1"/>
      <w:marLeft w:val="0"/>
      <w:marRight w:val="0"/>
      <w:marTop w:val="0"/>
      <w:marBottom w:val="0"/>
      <w:divBdr>
        <w:top w:val="none" w:sz="0" w:space="0" w:color="auto"/>
        <w:left w:val="none" w:sz="0" w:space="0" w:color="auto"/>
        <w:bottom w:val="none" w:sz="0" w:space="0" w:color="auto"/>
        <w:right w:val="none" w:sz="0" w:space="0" w:color="auto"/>
      </w:divBdr>
    </w:div>
    <w:div w:id="383258269">
      <w:bodyDiv w:val="1"/>
      <w:marLeft w:val="0"/>
      <w:marRight w:val="0"/>
      <w:marTop w:val="0"/>
      <w:marBottom w:val="0"/>
      <w:divBdr>
        <w:top w:val="none" w:sz="0" w:space="0" w:color="auto"/>
        <w:left w:val="none" w:sz="0" w:space="0" w:color="auto"/>
        <w:bottom w:val="none" w:sz="0" w:space="0" w:color="auto"/>
        <w:right w:val="none" w:sz="0" w:space="0" w:color="auto"/>
      </w:divBdr>
    </w:div>
    <w:div w:id="407192058">
      <w:bodyDiv w:val="1"/>
      <w:marLeft w:val="0"/>
      <w:marRight w:val="0"/>
      <w:marTop w:val="0"/>
      <w:marBottom w:val="0"/>
      <w:divBdr>
        <w:top w:val="none" w:sz="0" w:space="0" w:color="auto"/>
        <w:left w:val="none" w:sz="0" w:space="0" w:color="auto"/>
        <w:bottom w:val="none" w:sz="0" w:space="0" w:color="auto"/>
        <w:right w:val="none" w:sz="0" w:space="0" w:color="auto"/>
      </w:divBdr>
    </w:div>
    <w:div w:id="449319211">
      <w:bodyDiv w:val="1"/>
      <w:marLeft w:val="0"/>
      <w:marRight w:val="0"/>
      <w:marTop w:val="0"/>
      <w:marBottom w:val="0"/>
      <w:divBdr>
        <w:top w:val="none" w:sz="0" w:space="0" w:color="auto"/>
        <w:left w:val="none" w:sz="0" w:space="0" w:color="auto"/>
        <w:bottom w:val="none" w:sz="0" w:space="0" w:color="auto"/>
        <w:right w:val="none" w:sz="0" w:space="0" w:color="auto"/>
      </w:divBdr>
    </w:div>
    <w:div w:id="505829943">
      <w:bodyDiv w:val="1"/>
      <w:marLeft w:val="0"/>
      <w:marRight w:val="0"/>
      <w:marTop w:val="0"/>
      <w:marBottom w:val="0"/>
      <w:divBdr>
        <w:top w:val="none" w:sz="0" w:space="0" w:color="auto"/>
        <w:left w:val="none" w:sz="0" w:space="0" w:color="auto"/>
        <w:bottom w:val="none" w:sz="0" w:space="0" w:color="auto"/>
        <w:right w:val="none" w:sz="0" w:space="0" w:color="auto"/>
      </w:divBdr>
    </w:div>
    <w:div w:id="510880295">
      <w:bodyDiv w:val="1"/>
      <w:marLeft w:val="0"/>
      <w:marRight w:val="0"/>
      <w:marTop w:val="0"/>
      <w:marBottom w:val="0"/>
      <w:divBdr>
        <w:top w:val="none" w:sz="0" w:space="0" w:color="auto"/>
        <w:left w:val="none" w:sz="0" w:space="0" w:color="auto"/>
        <w:bottom w:val="none" w:sz="0" w:space="0" w:color="auto"/>
        <w:right w:val="none" w:sz="0" w:space="0" w:color="auto"/>
      </w:divBdr>
    </w:div>
    <w:div w:id="672218129">
      <w:bodyDiv w:val="1"/>
      <w:marLeft w:val="0"/>
      <w:marRight w:val="0"/>
      <w:marTop w:val="0"/>
      <w:marBottom w:val="0"/>
      <w:divBdr>
        <w:top w:val="none" w:sz="0" w:space="0" w:color="auto"/>
        <w:left w:val="none" w:sz="0" w:space="0" w:color="auto"/>
        <w:bottom w:val="none" w:sz="0" w:space="0" w:color="auto"/>
        <w:right w:val="none" w:sz="0" w:space="0" w:color="auto"/>
      </w:divBdr>
    </w:div>
    <w:div w:id="953753003">
      <w:bodyDiv w:val="1"/>
      <w:marLeft w:val="0"/>
      <w:marRight w:val="0"/>
      <w:marTop w:val="0"/>
      <w:marBottom w:val="0"/>
      <w:divBdr>
        <w:top w:val="none" w:sz="0" w:space="0" w:color="auto"/>
        <w:left w:val="none" w:sz="0" w:space="0" w:color="auto"/>
        <w:bottom w:val="none" w:sz="0" w:space="0" w:color="auto"/>
        <w:right w:val="none" w:sz="0" w:space="0" w:color="auto"/>
      </w:divBdr>
    </w:div>
    <w:div w:id="1106971274">
      <w:bodyDiv w:val="1"/>
      <w:marLeft w:val="0"/>
      <w:marRight w:val="0"/>
      <w:marTop w:val="0"/>
      <w:marBottom w:val="0"/>
      <w:divBdr>
        <w:top w:val="none" w:sz="0" w:space="0" w:color="auto"/>
        <w:left w:val="none" w:sz="0" w:space="0" w:color="auto"/>
        <w:bottom w:val="none" w:sz="0" w:space="0" w:color="auto"/>
        <w:right w:val="none" w:sz="0" w:space="0" w:color="auto"/>
      </w:divBdr>
    </w:div>
    <w:div w:id="1144202022">
      <w:bodyDiv w:val="1"/>
      <w:marLeft w:val="0"/>
      <w:marRight w:val="0"/>
      <w:marTop w:val="0"/>
      <w:marBottom w:val="0"/>
      <w:divBdr>
        <w:top w:val="none" w:sz="0" w:space="0" w:color="auto"/>
        <w:left w:val="none" w:sz="0" w:space="0" w:color="auto"/>
        <w:bottom w:val="none" w:sz="0" w:space="0" w:color="auto"/>
        <w:right w:val="none" w:sz="0" w:space="0" w:color="auto"/>
      </w:divBdr>
    </w:div>
    <w:div w:id="1218976709">
      <w:bodyDiv w:val="1"/>
      <w:marLeft w:val="0"/>
      <w:marRight w:val="0"/>
      <w:marTop w:val="0"/>
      <w:marBottom w:val="0"/>
      <w:divBdr>
        <w:top w:val="none" w:sz="0" w:space="0" w:color="auto"/>
        <w:left w:val="none" w:sz="0" w:space="0" w:color="auto"/>
        <w:bottom w:val="none" w:sz="0" w:space="0" w:color="auto"/>
        <w:right w:val="none" w:sz="0" w:space="0" w:color="auto"/>
      </w:divBdr>
    </w:div>
    <w:div w:id="1406024465">
      <w:bodyDiv w:val="1"/>
      <w:marLeft w:val="0"/>
      <w:marRight w:val="0"/>
      <w:marTop w:val="0"/>
      <w:marBottom w:val="0"/>
      <w:divBdr>
        <w:top w:val="none" w:sz="0" w:space="0" w:color="auto"/>
        <w:left w:val="none" w:sz="0" w:space="0" w:color="auto"/>
        <w:bottom w:val="none" w:sz="0" w:space="0" w:color="auto"/>
        <w:right w:val="none" w:sz="0" w:space="0" w:color="auto"/>
      </w:divBdr>
    </w:div>
    <w:div w:id="1429426824">
      <w:bodyDiv w:val="1"/>
      <w:marLeft w:val="0"/>
      <w:marRight w:val="0"/>
      <w:marTop w:val="0"/>
      <w:marBottom w:val="0"/>
      <w:divBdr>
        <w:top w:val="none" w:sz="0" w:space="0" w:color="auto"/>
        <w:left w:val="none" w:sz="0" w:space="0" w:color="auto"/>
        <w:bottom w:val="none" w:sz="0" w:space="0" w:color="auto"/>
        <w:right w:val="none" w:sz="0" w:space="0" w:color="auto"/>
      </w:divBdr>
    </w:div>
    <w:div w:id="1499006687">
      <w:bodyDiv w:val="1"/>
      <w:marLeft w:val="0"/>
      <w:marRight w:val="0"/>
      <w:marTop w:val="0"/>
      <w:marBottom w:val="0"/>
      <w:divBdr>
        <w:top w:val="none" w:sz="0" w:space="0" w:color="auto"/>
        <w:left w:val="none" w:sz="0" w:space="0" w:color="auto"/>
        <w:bottom w:val="none" w:sz="0" w:space="0" w:color="auto"/>
        <w:right w:val="none" w:sz="0" w:space="0" w:color="auto"/>
      </w:divBdr>
    </w:div>
    <w:div w:id="1684043643">
      <w:bodyDiv w:val="1"/>
      <w:marLeft w:val="0"/>
      <w:marRight w:val="0"/>
      <w:marTop w:val="0"/>
      <w:marBottom w:val="0"/>
      <w:divBdr>
        <w:top w:val="none" w:sz="0" w:space="0" w:color="auto"/>
        <w:left w:val="none" w:sz="0" w:space="0" w:color="auto"/>
        <w:bottom w:val="none" w:sz="0" w:space="0" w:color="auto"/>
        <w:right w:val="none" w:sz="0" w:space="0" w:color="auto"/>
      </w:divBdr>
    </w:div>
    <w:div w:id="1705672459">
      <w:bodyDiv w:val="1"/>
      <w:marLeft w:val="0"/>
      <w:marRight w:val="0"/>
      <w:marTop w:val="0"/>
      <w:marBottom w:val="0"/>
      <w:divBdr>
        <w:top w:val="none" w:sz="0" w:space="0" w:color="auto"/>
        <w:left w:val="none" w:sz="0" w:space="0" w:color="auto"/>
        <w:bottom w:val="none" w:sz="0" w:space="0" w:color="auto"/>
        <w:right w:val="none" w:sz="0" w:space="0" w:color="auto"/>
      </w:divBdr>
    </w:div>
    <w:div w:id="1792746272">
      <w:bodyDiv w:val="1"/>
      <w:marLeft w:val="0"/>
      <w:marRight w:val="0"/>
      <w:marTop w:val="0"/>
      <w:marBottom w:val="0"/>
      <w:divBdr>
        <w:top w:val="none" w:sz="0" w:space="0" w:color="auto"/>
        <w:left w:val="none" w:sz="0" w:space="0" w:color="auto"/>
        <w:bottom w:val="none" w:sz="0" w:space="0" w:color="auto"/>
        <w:right w:val="none" w:sz="0" w:space="0" w:color="auto"/>
      </w:divBdr>
    </w:div>
    <w:div w:id="1793748650">
      <w:bodyDiv w:val="1"/>
      <w:marLeft w:val="0"/>
      <w:marRight w:val="0"/>
      <w:marTop w:val="0"/>
      <w:marBottom w:val="0"/>
      <w:divBdr>
        <w:top w:val="none" w:sz="0" w:space="0" w:color="auto"/>
        <w:left w:val="none" w:sz="0" w:space="0" w:color="auto"/>
        <w:bottom w:val="none" w:sz="0" w:space="0" w:color="auto"/>
        <w:right w:val="none" w:sz="0" w:space="0" w:color="auto"/>
      </w:divBdr>
    </w:div>
    <w:div w:id="1884171270">
      <w:bodyDiv w:val="1"/>
      <w:marLeft w:val="0"/>
      <w:marRight w:val="0"/>
      <w:marTop w:val="0"/>
      <w:marBottom w:val="0"/>
      <w:divBdr>
        <w:top w:val="none" w:sz="0" w:space="0" w:color="auto"/>
        <w:left w:val="none" w:sz="0" w:space="0" w:color="auto"/>
        <w:bottom w:val="none" w:sz="0" w:space="0" w:color="auto"/>
        <w:right w:val="none" w:sz="0" w:space="0" w:color="auto"/>
      </w:divBdr>
    </w:div>
    <w:div w:id="2011449140">
      <w:bodyDiv w:val="1"/>
      <w:marLeft w:val="0"/>
      <w:marRight w:val="0"/>
      <w:marTop w:val="0"/>
      <w:marBottom w:val="0"/>
      <w:divBdr>
        <w:top w:val="none" w:sz="0" w:space="0" w:color="auto"/>
        <w:left w:val="none" w:sz="0" w:space="0" w:color="auto"/>
        <w:bottom w:val="none" w:sz="0" w:space="0" w:color="auto"/>
        <w:right w:val="none" w:sz="0" w:space="0" w:color="auto"/>
      </w:divBdr>
    </w:div>
    <w:div w:id="2048410803">
      <w:bodyDiv w:val="1"/>
      <w:marLeft w:val="0"/>
      <w:marRight w:val="0"/>
      <w:marTop w:val="0"/>
      <w:marBottom w:val="0"/>
      <w:divBdr>
        <w:top w:val="none" w:sz="0" w:space="0" w:color="auto"/>
        <w:left w:val="none" w:sz="0" w:space="0" w:color="auto"/>
        <w:bottom w:val="none" w:sz="0" w:space="0" w:color="auto"/>
        <w:right w:val="none" w:sz="0" w:space="0" w:color="auto"/>
      </w:divBdr>
    </w:div>
    <w:div w:id="21310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urilandia.ms.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anaurilandia.m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squisa.apps.tcu.gov.br/" TargetMode="External"/><Relationship Id="rId4" Type="http://schemas.openxmlformats.org/officeDocument/2006/relationships/settings" Target="settings.xml"/><Relationship Id="rId9" Type="http://schemas.openxmlformats.org/officeDocument/2006/relationships/hyperlink" Target="http://www.anaurilandia.ms.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imbrado%20nai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8475-E3C7-470F-8298-9FD40F4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nair</Template>
  <TotalTime>113</TotalTime>
  <Pages>38</Pages>
  <Words>10321</Words>
  <Characters>59075</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69258</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3342390</vt:i4>
      </vt:variant>
      <vt:variant>
        <vt:i4>0</vt:i4>
      </vt:variant>
      <vt:variant>
        <vt:i4>0</vt:i4>
      </vt:variant>
      <vt:variant>
        <vt:i4>5</vt:i4>
      </vt:variant>
      <vt:variant>
        <vt:lpwstr>http://www.anaurilandia.ms.gov.br/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basilio</dc:creator>
  <cp:lastModifiedBy>PMA</cp:lastModifiedBy>
  <cp:revision>34</cp:revision>
  <cp:lastPrinted>2016-06-23T15:07:00Z</cp:lastPrinted>
  <dcterms:created xsi:type="dcterms:W3CDTF">2023-02-23T14:21:00Z</dcterms:created>
  <dcterms:modified xsi:type="dcterms:W3CDTF">2023-02-24T12:35:00Z</dcterms:modified>
</cp:coreProperties>
</file>