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:rsidR="00F627E9" w:rsidRPr="00813EF6" w:rsidRDefault="00F627E9" w:rsidP="00B44BDB">
      <w:pPr>
        <w:jc w:val="center"/>
        <w:rPr>
          <w:b/>
        </w:rPr>
      </w:pPr>
    </w:p>
    <w:p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:rsidR="00BC75D7" w:rsidRPr="00813EF6" w:rsidRDefault="00BC75D7" w:rsidP="00B44BDB">
      <w:pPr>
        <w:jc w:val="center"/>
        <w:rPr>
          <w:b/>
          <w:color w:val="FF0000"/>
        </w:rPr>
      </w:pPr>
    </w:p>
    <w:p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F759E4" w:rsidRPr="00A06F96">
        <w:rPr>
          <w:rFonts w:eastAsia="Calibri"/>
          <w:bCs/>
        </w:rPr>
        <w:t xml:space="preserve">Contratação de empresa especializada para </w:t>
      </w:r>
      <w:r w:rsidR="00740A86" w:rsidRPr="00A06F96">
        <w:rPr>
          <w:rFonts w:eastAsia="Calibri"/>
          <w:bCs/>
        </w:rPr>
        <w:t>a execução do projeto da obra de conclusão da Quadra Poliesportiva do Assentamento Barreiro do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:rsidR="00BC6F03" w:rsidRPr="00813EF6" w:rsidRDefault="00BC6F03" w:rsidP="00B023E1">
      <w:pPr>
        <w:rPr>
          <w:b/>
        </w:rPr>
      </w:pPr>
    </w:p>
    <w:p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:rsidR="00856E47" w:rsidRPr="00813EF6" w:rsidRDefault="00856E47" w:rsidP="00856E47">
      <w:r w:rsidRPr="00813EF6">
        <w:t>A proponente declara conhecer os termos do instrumento convocatório que rege a presente licitação.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:rsidR="0098743F" w:rsidRPr="00813EF6" w:rsidRDefault="0098743F" w:rsidP="00081D51"/>
    <w:p w:rsidR="00081D51" w:rsidRPr="00813EF6" w:rsidRDefault="00081D51" w:rsidP="00081D51">
      <w:r w:rsidRPr="00813EF6">
        <w:t>LOCAL E DATA:</w:t>
      </w:r>
    </w:p>
    <w:p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A06F96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2EB" w:rsidRDefault="001842EB" w:rsidP="00A56B82">
      <w:pPr>
        <w:spacing w:line="240" w:lineRule="auto"/>
      </w:pPr>
      <w:r>
        <w:separator/>
      </w:r>
    </w:p>
  </w:endnote>
  <w:endnote w:type="continuationSeparator" w:id="0">
    <w:p w:rsidR="001842EB" w:rsidRDefault="001842EB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F96" w:rsidRDefault="00A06F96">
    <w:pPr>
      <w:pStyle w:val="Rodap"/>
    </w:pPr>
    <w:r>
      <w:rPr>
        <w:noProof/>
        <w:lang w:eastAsia="pt-BR"/>
      </w:rPr>
      <w:drawing>
        <wp:inline distT="0" distB="0" distL="0" distR="0" wp14:anchorId="2C79DF67" wp14:editId="5A7C2A9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2EB" w:rsidRDefault="001842EB" w:rsidP="00A56B82">
      <w:pPr>
        <w:spacing w:line="240" w:lineRule="auto"/>
      </w:pPr>
      <w:r>
        <w:separator/>
      </w:r>
    </w:p>
  </w:footnote>
  <w:footnote w:type="continuationSeparator" w:id="0">
    <w:p w:rsidR="001842EB" w:rsidRDefault="001842EB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F96" w:rsidRDefault="00A06F96" w:rsidP="00A06F96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40D3544" wp14:editId="79C1380F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F96" w:rsidRDefault="00A06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39DE"/>
    <w:rsid w:val="00014314"/>
    <w:rsid w:val="00081D51"/>
    <w:rsid w:val="000C130F"/>
    <w:rsid w:val="000F0C5D"/>
    <w:rsid w:val="001224A7"/>
    <w:rsid w:val="001842EB"/>
    <w:rsid w:val="00235E1F"/>
    <w:rsid w:val="00353242"/>
    <w:rsid w:val="00474A6E"/>
    <w:rsid w:val="004A18B7"/>
    <w:rsid w:val="00520722"/>
    <w:rsid w:val="00577968"/>
    <w:rsid w:val="00584F65"/>
    <w:rsid w:val="005878F0"/>
    <w:rsid w:val="00696496"/>
    <w:rsid w:val="00740A86"/>
    <w:rsid w:val="00813EF6"/>
    <w:rsid w:val="00856E47"/>
    <w:rsid w:val="00906966"/>
    <w:rsid w:val="0098743F"/>
    <w:rsid w:val="00A06F96"/>
    <w:rsid w:val="00A229C6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429ED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EEDE-58C7-419E-9154-EC19CC5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0F34-A4CC-434A-A73F-8553FD82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2022-08-16T11:32:00Z</dcterms:created>
  <dcterms:modified xsi:type="dcterms:W3CDTF">2022-08-22T18:08:00Z</dcterms:modified>
</cp:coreProperties>
</file>